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1E" w:rsidRDefault="001A751E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751E" w:rsidRDefault="001A751E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16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1E" w:rsidRDefault="001A751E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751E" w:rsidRDefault="001A751E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751E" w:rsidRDefault="001A751E" w:rsidP="001A751E">
      <w:pPr>
        <w:spacing w:after="0" w:line="240" w:lineRule="auto"/>
        <w:ind w:right="-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9F6286" w:rsidRPr="009C40B5" w:rsidRDefault="001A751E" w:rsidP="001A751E">
      <w:pPr>
        <w:spacing w:after="0" w:line="240" w:lineRule="auto"/>
        <w:ind w:right="-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="009F6286" w:rsidRPr="009C40B5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Рабочая программа разработана на основании:</w:t>
      </w:r>
    </w:p>
    <w:p w:rsidR="00F826D7" w:rsidRPr="009C40B5" w:rsidRDefault="009F6286" w:rsidP="009C40B5">
      <w:pPr>
        <w:shd w:val="clear" w:color="auto" w:fill="FFFFFF"/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-</w:t>
      </w:r>
      <w:r w:rsidR="00F826D7" w:rsidRPr="009C40B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образования, установленных в Федеральном государственном образовательном стандарте основного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-ООП  МБОУ «</w:t>
      </w:r>
      <w:proofErr w:type="spellStart"/>
      <w:r w:rsidRPr="009C40B5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Pr="009C40B5">
        <w:rPr>
          <w:rFonts w:ascii="Times New Roman" w:hAnsi="Times New Roman" w:cs="Times New Roman"/>
          <w:sz w:val="24"/>
          <w:szCs w:val="24"/>
        </w:rPr>
        <w:t xml:space="preserve"> СОШ-И»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-федерального перечня учебников, рекомендованных Министерством образования Российской Федерации к использованию в образовательном процессе  в общеобра</w:t>
      </w:r>
      <w:r w:rsidR="00DD7C0F" w:rsidRPr="009C40B5">
        <w:rPr>
          <w:rFonts w:ascii="Times New Roman" w:hAnsi="Times New Roman" w:cs="Times New Roman"/>
          <w:sz w:val="24"/>
          <w:szCs w:val="24"/>
        </w:rPr>
        <w:t>зовательных учреждениях  на 2020-2021</w:t>
      </w:r>
      <w:r w:rsidRPr="009C40B5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9F6286" w:rsidRPr="009C40B5" w:rsidRDefault="009F6286" w:rsidP="009C40B5">
      <w:pPr>
        <w:shd w:val="clear" w:color="auto" w:fill="FFFFFF"/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курса математики в учебном плане</w:t>
      </w:r>
    </w:p>
    <w:p w:rsidR="009F6286" w:rsidRPr="009C40B5" w:rsidRDefault="009F6286" w:rsidP="009C40B5">
      <w:pPr>
        <w:shd w:val="clear" w:color="auto" w:fill="FFFFFF"/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color w:val="000000"/>
          <w:sz w:val="24"/>
          <w:szCs w:val="24"/>
        </w:rPr>
        <w:t>Базисный учебный (образовательный) план на изучение алгебры в 9 классе основной школы отводит 3 учебных часа в неделю в течение всег</w:t>
      </w:r>
      <w:r w:rsidR="00D0580F" w:rsidRPr="009C4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года обучения и 1 час в неделю выделен из компонента образовательной организации на углубленное изучение учащимися курса алгебры, итого 136 часов. Содержание учебника алгебры 9 класса предусматривает теоретическую и практическую направленность на углубленное изучение учащимися данного курса.   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УМК.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color w:val="000000"/>
          <w:sz w:val="24"/>
          <w:szCs w:val="24"/>
        </w:rPr>
        <w:t xml:space="preserve">А.Г. </w:t>
      </w:r>
      <w:proofErr w:type="gramStart"/>
      <w:r w:rsidRPr="009C40B5">
        <w:rPr>
          <w:rFonts w:ascii="Times New Roman" w:hAnsi="Times New Roman" w:cs="Times New Roman"/>
          <w:color w:val="000000"/>
          <w:sz w:val="24"/>
          <w:szCs w:val="24"/>
        </w:rPr>
        <w:t>Мерзляк</w:t>
      </w:r>
      <w:proofErr w:type="gramEnd"/>
      <w:r w:rsidRPr="009C40B5">
        <w:rPr>
          <w:rFonts w:ascii="Times New Roman" w:hAnsi="Times New Roman" w:cs="Times New Roman"/>
          <w:color w:val="000000"/>
          <w:sz w:val="24"/>
          <w:szCs w:val="24"/>
        </w:rPr>
        <w:t xml:space="preserve">, В.Б. Полонский, М.С. Якир, Е.В. Буцко Математика: программы: 5 – 9 классы – 2 изд., </w:t>
      </w:r>
      <w:proofErr w:type="spellStart"/>
      <w:r w:rsidRPr="009C40B5">
        <w:rPr>
          <w:rFonts w:ascii="Times New Roman" w:hAnsi="Times New Roman" w:cs="Times New Roman"/>
          <w:color w:val="000000"/>
          <w:sz w:val="24"/>
          <w:szCs w:val="24"/>
        </w:rPr>
        <w:t>дораб</w:t>
      </w:r>
      <w:proofErr w:type="spellEnd"/>
      <w:r w:rsidRPr="009C40B5">
        <w:rPr>
          <w:rFonts w:ascii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 w:rsidRPr="009C40B5">
        <w:rPr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Pr="009C40B5">
        <w:rPr>
          <w:rFonts w:ascii="Times New Roman" w:hAnsi="Times New Roman" w:cs="Times New Roman"/>
          <w:color w:val="000000"/>
          <w:sz w:val="24"/>
          <w:szCs w:val="24"/>
        </w:rPr>
        <w:t xml:space="preserve"> - Граф, 2013. – 112 </w:t>
      </w:r>
      <w:proofErr w:type="gramStart"/>
      <w:r w:rsidRPr="009C40B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C40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 xml:space="preserve">Педагогическая мастерская, уроки в Интернет и многое другое </w:t>
      </w:r>
    </w:p>
    <w:p w:rsidR="009F6286" w:rsidRPr="009C40B5" w:rsidRDefault="00D37ED9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9F6286" w:rsidRPr="009C40B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http://teacher.fio.ru</w:t>
        </w:r>
      </w:hyperlink>
      <w:hyperlink r:id="rId8" w:history="1">
        <w:r w:rsidR="009F6286" w:rsidRPr="009C40B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http://www.it-n.ru/</w:t>
        </w:r>
      </w:hyperlink>
      <w:hyperlink r:id="rId9" w:history="1">
        <w:r w:rsidR="009F6286" w:rsidRPr="009C40B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http://pedsovet.org/</w:t>
        </w:r>
      </w:hyperlink>
      <w:hyperlink r:id="rId10" w:history="1">
        <w:r w:rsidR="009F6286" w:rsidRPr="009C40B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</w:t>
        </w:r>
      </w:hyperlink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0B5">
        <w:rPr>
          <w:rFonts w:ascii="Times New Roman" w:hAnsi="Times New Roman" w:cs="Times New Roman"/>
          <w:b/>
          <w:sz w:val="24"/>
          <w:szCs w:val="24"/>
        </w:rPr>
        <w:t>Специфика класса.</w:t>
      </w:r>
    </w:p>
    <w:p w:rsidR="009F6286" w:rsidRPr="009C40B5" w:rsidRDefault="00115DC3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sz w:val="24"/>
          <w:szCs w:val="24"/>
        </w:rPr>
      </w:pPr>
      <w:r w:rsidRPr="009C40B5">
        <w:rPr>
          <w:rFonts w:ascii="Times New Roman" w:hAnsi="Times New Roman" w:cs="Times New Roman"/>
          <w:sz w:val="24"/>
          <w:szCs w:val="24"/>
        </w:rPr>
        <w:t>В 9 классе 15</w:t>
      </w:r>
      <w:r w:rsidR="009F6286" w:rsidRPr="009C40B5">
        <w:rPr>
          <w:rFonts w:ascii="Times New Roman" w:hAnsi="Times New Roman" w:cs="Times New Roman"/>
          <w:sz w:val="24"/>
          <w:szCs w:val="24"/>
        </w:rPr>
        <w:t xml:space="preserve"> учащихся. Класс - </w:t>
      </w:r>
      <w:proofErr w:type="spellStart"/>
      <w:r w:rsidR="009F6286" w:rsidRPr="009C40B5">
        <w:rPr>
          <w:rFonts w:ascii="Times New Roman" w:hAnsi="Times New Roman" w:cs="Times New Roman"/>
          <w:sz w:val="24"/>
          <w:szCs w:val="24"/>
        </w:rPr>
        <w:t>разноуровневый</w:t>
      </w:r>
      <w:proofErr w:type="spellEnd"/>
      <w:r w:rsidR="009F6286" w:rsidRPr="009C40B5">
        <w:rPr>
          <w:rFonts w:ascii="Times New Roman" w:hAnsi="Times New Roman" w:cs="Times New Roman"/>
          <w:sz w:val="24"/>
          <w:szCs w:val="24"/>
        </w:rPr>
        <w:t xml:space="preserve">. Сильным учащимся нужны дополнительные задания углубленного содержания, а слабым -  </w:t>
      </w:r>
      <w:proofErr w:type="spellStart"/>
      <w:r w:rsidR="009F6286" w:rsidRPr="009C40B5">
        <w:rPr>
          <w:rFonts w:ascii="Times New Roman" w:hAnsi="Times New Roman" w:cs="Times New Roman"/>
          <w:sz w:val="24"/>
          <w:szCs w:val="24"/>
        </w:rPr>
        <w:t>ежеурочно</w:t>
      </w:r>
      <w:proofErr w:type="spellEnd"/>
      <w:r w:rsidR="009F6286" w:rsidRPr="009C40B5">
        <w:rPr>
          <w:rFonts w:ascii="Times New Roman" w:hAnsi="Times New Roman" w:cs="Times New Roman"/>
          <w:sz w:val="24"/>
          <w:szCs w:val="24"/>
        </w:rPr>
        <w:t xml:space="preserve"> задания на понимание условия заданий и выполнение к ним рисунков.</w:t>
      </w:r>
    </w:p>
    <w:p w:rsidR="009F6286" w:rsidRPr="009C40B5" w:rsidRDefault="009F6286" w:rsidP="009C40B5">
      <w:pPr>
        <w:spacing w:after="0" w:line="240" w:lineRule="auto"/>
        <w:ind w:left="284" w:righ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Calibri" w:hAnsi="Times New Roman" w:cs="Times New Roman"/>
          <w:sz w:val="24"/>
          <w:szCs w:val="24"/>
        </w:rPr>
        <w:t>Возможные риски: акти</w:t>
      </w:r>
      <w:r w:rsidR="009C40B5" w:rsidRPr="009C40B5">
        <w:rPr>
          <w:rFonts w:ascii="Times New Roman" w:eastAsia="Calibri" w:hAnsi="Times New Roman" w:cs="Times New Roman"/>
          <w:sz w:val="24"/>
          <w:szCs w:val="24"/>
        </w:rPr>
        <w:t>ви</w:t>
      </w:r>
      <w:r w:rsidRPr="009C40B5">
        <w:rPr>
          <w:rFonts w:ascii="Times New Roman" w:eastAsia="Calibri" w:hAnsi="Times New Roman" w:cs="Times New Roman"/>
          <w:sz w:val="24"/>
          <w:szCs w:val="24"/>
        </w:rPr>
        <w:t xml:space="preserve">рованные дни (низкий температурный режим), карантин (повышенный уровень заболеваемости), больничный лист, курсовая подготовка, семинары. В случае болезни учителя, курсовой переподготовки, поездках на семинары, уроки </w:t>
      </w:r>
      <w:proofErr w:type="gramStart"/>
      <w:r w:rsidRPr="009C40B5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9C40B5">
        <w:rPr>
          <w:rFonts w:ascii="Times New Roman" w:eastAsia="Calibri" w:hAnsi="Times New Roman" w:cs="Times New Roman"/>
          <w:sz w:val="24"/>
          <w:szCs w:val="24"/>
        </w:rPr>
        <w:t xml:space="preserve"> рабочей программы, будет проводить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  </w:t>
      </w:r>
    </w:p>
    <w:p w:rsidR="009F6286" w:rsidRPr="009C40B5" w:rsidRDefault="009F6286" w:rsidP="009C40B5">
      <w:pPr>
        <w:shd w:val="clear" w:color="auto" w:fill="FFFFFF"/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ценностных ориентиров содержания учебного предмета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Программа п</w:t>
      </w:r>
      <w:r w:rsidR="00007231" w:rsidRPr="009C40B5">
        <w:rPr>
          <w:color w:val="000000"/>
        </w:rPr>
        <w:t>о алгебре составлена на основе ф</w:t>
      </w:r>
      <w:r w:rsidRPr="009C40B5">
        <w:rPr>
          <w:color w:val="000000"/>
        </w:rPr>
        <w:t>ундаментального ядра содержания общего образования,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преемственности с примерными программами для начального общего образования по математике. 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умения учиться.</w:t>
      </w:r>
    </w:p>
    <w:p w:rsidR="009F6286" w:rsidRPr="009C40B5" w:rsidRDefault="009F6286" w:rsidP="009C40B5">
      <w:pPr>
        <w:shd w:val="clear" w:color="auto" w:fill="FFFFFF"/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обучения: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-</w:t>
      </w:r>
      <w:r w:rsidRPr="009C40B5">
        <w:rPr>
          <w:color w:val="000000"/>
        </w:rPr>
        <w:t>овладение системой математических знаний и умений, необходимых для применения в практической деятельности, изучения смежных дисциплин, продолжения образования;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-интеллектуальное развитие, формирование качеств личности, необходимых человеку для 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 алгоритмической культуры, пространственных представлений, способности к преодолению трудностей;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lastRenderedPageBreak/>
        <w:t>-формирование представлений об идеях и методах математики как универсального языка науки и техники, средства моделирования явлений и процессов;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-воспитание</w:t>
      </w:r>
      <w:r w:rsidRPr="009C40B5">
        <w:rPr>
          <w:b/>
          <w:bCs/>
          <w:color w:val="000000"/>
        </w:rPr>
        <w:t> </w:t>
      </w:r>
      <w:r w:rsidRPr="009C40B5">
        <w:rPr>
          <w:color w:val="000000"/>
        </w:rPr>
        <w:t>культуры личности, отношения к математике как к части общечеловеческой культуры, играющей особую роль в общественном развитии.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Задачи обучения: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-приобретения математических знаний и умений;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-овладение обобщенными способами мыслительной, творческой деятельностей;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 xml:space="preserve">-личностного саморазвития, </w:t>
      </w:r>
      <w:proofErr w:type="gramStart"/>
      <w:r w:rsidRPr="009C40B5">
        <w:rPr>
          <w:color w:val="000000"/>
        </w:rPr>
        <w:t>ценностно-ориентационной</w:t>
      </w:r>
      <w:proofErr w:type="gramEnd"/>
      <w:r w:rsidRPr="009C40B5">
        <w:rPr>
          <w:color w:val="000000"/>
        </w:rPr>
        <w:t xml:space="preserve"> и профессионально-трудового выбора.</w:t>
      </w:r>
    </w:p>
    <w:p w:rsidR="003108F8" w:rsidRPr="009C40B5" w:rsidRDefault="003108F8" w:rsidP="009C40B5">
      <w:pPr>
        <w:tabs>
          <w:tab w:val="left" w:pos="10206"/>
        </w:tabs>
        <w:spacing w:after="0" w:line="240" w:lineRule="auto"/>
        <w:ind w:left="284" w:right="-9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обучения: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 xml:space="preserve"> Изучение алгебры по данной программе способствует формированию у учащихся личностных, </w:t>
      </w:r>
      <w:proofErr w:type="spellStart"/>
      <w:r w:rsidRPr="009C40B5">
        <w:rPr>
          <w:color w:val="000000"/>
        </w:rPr>
        <w:t>метапредметных</w:t>
      </w:r>
      <w:proofErr w:type="spellEnd"/>
      <w:r w:rsidRPr="009C40B5">
        <w:rPr>
          <w:color w:val="000000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образования.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Cs/>
          <w:color w:val="000000"/>
        </w:rPr>
        <w:t>Личностные результаты: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-в</w:t>
      </w:r>
      <w:r w:rsidR="003108F8" w:rsidRPr="009C40B5">
        <w:rPr>
          <w:color w:val="000000"/>
        </w:rPr>
        <w:t>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-о</w:t>
      </w:r>
      <w:r w:rsidR="003108F8" w:rsidRPr="009C40B5">
        <w:rPr>
          <w:color w:val="000000"/>
        </w:rPr>
        <w:t xml:space="preserve">тветственное отношение к учению, готовность и способность </w:t>
      </w:r>
      <w:proofErr w:type="gramStart"/>
      <w:r w:rsidR="003108F8" w:rsidRPr="009C40B5">
        <w:rPr>
          <w:color w:val="000000"/>
        </w:rPr>
        <w:t>обучающихся</w:t>
      </w:r>
      <w:proofErr w:type="gramEnd"/>
      <w:r w:rsidR="003108F8" w:rsidRPr="009C40B5">
        <w:rPr>
          <w:color w:val="000000"/>
        </w:rPr>
        <w:t xml:space="preserve"> к саморазвитию и самообразованию на основе мотивации к обучению и познанию;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-о</w:t>
      </w:r>
      <w:r w:rsidR="003108F8" w:rsidRPr="009C40B5">
        <w:rPr>
          <w:color w:val="000000"/>
        </w:rPr>
        <w:t>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контролировать процесс и результат учебной и математической деятельности;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-к</w:t>
      </w:r>
      <w:r w:rsidR="003108F8" w:rsidRPr="009C40B5">
        <w:rPr>
          <w:color w:val="000000"/>
        </w:rPr>
        <w:t>ритичность мышления, инициатива, находчивость, активность при решении математических задач.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proofErr w:type="spellStart"/>
      <w:r w:rsidRPr="009C40B5">
        <w:rPr>
          <w:bCs/>
          <w:color w:val="000000"/>
        </w:rPr>
        <w:t>Метапредметные</w:t>
      </w:r>
      <w:proofErr w:type="spellEnd"/>
      <w:r w:rsidRPr="009C40B5">
        <w:rPr>
          <w:bCs/>
          <w:color w:val="000000"/>
        </w:rPr>
        <w:t xml:space="preserve"> результаты: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-р</w:t>
      </w:r>
      <w:r w:rsidR="003108F8" w:rsidRPr="009C40B5">
        <w:rPr>
          <w:color w:val="000000"/>
        </w:rPr>
        <w:t>азвитие компетентности в области использования информационно-коммуникационных технологий;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видеть математическую задачу в контексте проблемной ситуации в других дисциплинах, в окружающей жизни;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</w:t>
      </w:r>
      <w:proofErr w:type="gramStart"/>
      <w:r w:rsidR="003108F8" w:rsidRPr="009C40B5">
        <w:rPr>
          <w:color w:val="000000"/>
        </w:rPr>
        <w:t xml:space="preserve"> ,</w:t>
      </w:r>
      <w:proofErr w:type="gramEnd"/>
      <w:r w:rsidR="003108F8" w:rsidRPr="009C40B5">
        <w:rPr>
          <w:color w:val="000000"/>
        </w:rPr>
        <w:t xml:space="preserve"> точной или вероятностной информации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-у</w:t>
      </w:r>
      <w:r w:rsidR="003108F8" w:rsidRPr="009C40B5">
        <w:rPr>
          <w:color w:val="000000"/>
        </w:rPr>
        <w:t>мение выдвигать гипотезы при решении задачи, понимать необходимость их проверки.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Cs/>
          <w:color w:val="000000"/>
        </w:rPr>
        <w:t>Предметные результаты: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-о</w:t>
      </w:r>
      <w:r w:rsidR="003108F8" w:rsidRPr="009C40B5">
        <w:rPr>
          <w:color w:val="000000"/>
        </w:rPr>
        <w:t>сознание значения математики для повседневной жизни человека;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-п</w:t>
      </w:r>
      <w:r w:rsidR="003108F8" w:rsidRPr="009C40B5">
        <w:rPr>
          <w:color w:val="000000"/>
        </w:rPr>
        <w:t>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-р</w:t>
      </w:r>
      <w:r w:rsidR="003108F8" w:rsidRPr="009C40B5">
        <w:rPr>
          <w:color w:val="000000"/>
        </w:rPr>
        <w:t>азвитие умений работать с учебным математическим текстом,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-в</w:t>
      </w:r>
      <w:r w:rsidR="003108F8" w:rsidRPr="009C40B5">
        <w:rPr>
          <w:color w:val="000000"/>
        </w:rPr>
        <w:t>ладение базовым понятийным аппаратом по основным разделам содержания;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систематические знания о функциях и их свойствах;</w:t>
      </w:r>
    </w:p>
    <w:p w:rsidR="003108F8" w:rsidRPr="009C40B5" w:rsidRDefault="00D0580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-м</w:t>
      </w:r>
      <w:r w:rsidR="003108F8" w:rsidRPr="009C40B5">
        <w:rPr>
          <w:color w:val="000000"/>
        </w:rPr>
        <w:t xml:space="preserve">атематические умения и навыки: выполнять вычисления с действительными числами: решать уравнения, неравенства, системы уравнений и неравенств: решать текстовые задачи </w:t>
      </w:r>
      <w:r w:rsidR="003108F8" w:rsidRPr="009C40B5">
        <w:rPr>
          <w:color w:val="000000"/>
        </w:rPr>
        <w:lastRenderedPageBreak/>
        <w:t>арифметическим способом, способом составления и решения уравнений; проводить практические расчёты; выполнять тождественные преобразования рациональных выражений; выполнять операции над множествами; исследовать функции и строить их графики; решать простейшие комбинаторные задачи.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Cs/>
          <w:color w:val="000000"/>
        </w:rPr>
        <w:t>Выпускник научиться: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 xml:space="preserve"> - оперировать понятиями "тождество", "тождественное преобразование", решать задачи, содержащие буквенные данные, работать с формулами;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оперировать понятиями "квадратный корень", применять его в вычислениях;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выполнять преобразование выражений, содержащих степени с целыми показателями и квадратные корни;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выполнять разложение многочленов на множители.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решать основные виды рациональных уравнений с одной переменной, системы двух уравнений с двумя переменными;</w:t>
      </w:r>
    </w:p>
    <w:p w:rsidR="003108F8" w:rsidRPr="009C40B5" w:rsidRDefault="003108F8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строить графики элементарных функций, исследовать свойства числовых функций на основе изучения поведения их графиков;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решать комбинаторные задачи на нахождение числа объектов или комбинаций.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Cs/>
          <w:color w:val="000000"/>
        </w:rPr>
        <w:t>Выпускник получит возможность:</w:t>
      </w:r>
    </w:p>
    <w:p w:rsidR="003108F8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выполнять многошаговые преобразования рациональных выражений, применяя широкий набор способов и приёмов;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применять графические представления для исследования уравнений, систем уравнений, содержащих буквенные коэффициенты.</w:t>
      </w:r>
    </w:p>
    <w:p w:rsidR="00915041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-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- с экспоненциальным ростом.</w:t>
      </w:r>
    </w:p>
    <w:p w:rsidR="009F6286" w:rsidRPr="009C40B5" w:rsidRDefault="00915041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Содержание учебного предмета.</w:t>
      </w:r>
    </w:p>
    <w:p w:rsidR="009F6286" w:rsidRPr="009C40B5" w:rsidRDefault="00115DC3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Неравенства.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Числовые неравенства. Основные свойства числовых неравенств. Сложение и умножение числовых неравенств. Оценивание значения выражения. Неравенства с одной переменной. Решение неравенств с одной переменной. Числовые промежутки. Системы линейных неравенств с одной переменной. Системы рациональных неравенств с модулями. Иррациональные неравенства. Рассуждения от противного. Метод использования очевидны неравенств. Метод применения ранее доказанного неравенства. Метод геометрической интерпретации.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Квадратичная ф</w:t>
      </w:r>
      <w:r w:rsidR="00915041" w:rsidRPr="009C40B5">
        <w:rPr>
          <w:b/>
          <w:bCs/>
          <w:color w:val="000000"/>
        </w:rPr>
        <w:t>унк</w:t>
      </w:r>
      <w:r w:rsidR="00115DC3" w:rsidRPr="009C40B5">
        <w:rPr>
          <w:b/>
          <w:bCs/>
          <w:color w:val="000000"/>
        </w:rPr>
        <w:t>ция.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 xml:space="preserve">Повторение и расширение сведений о функции. Свойства функции. Как построить график функции </w:t>
      </w:r>
      <w:proofErr w:type="spellStart"/>
      <w:r w:rsidRPr="009C40B5">
        <w:rPr>
          <w:color w:val="000000"/>
        </w:rPr>
        <w:t>y</w:t>
      </w:r>
      <w:proofErr w:type="spellEnd"/>
      <w:r w:rsidRPr="009C40B5">
        <w:rPr>
          <w:color w:val="000000"/>
        </w:rPr>
        <w:t xml:space="preserve"> = </w:t>
      </w:r>
      <w:proofErr w:type="spellStart"/>
      <w:r w:rsidRPr="009C40B5">
        <w:rPr>
          <w:color w:val="000000"/>
        </w:rPr>
        <w:t>kf</w:t>
      </w:r>
      <w:proofErr w:type="spellEnd"/>
      <w:r w:rsidRPr="009C40B5">
        <w:rPr>
          <w:color w:val="000000"/>
        </w:rPr>
        <w:t>(</w:t>
      </w:r>
      <w:proofErr w:type="spellStart"/>
      <w:r w:rsidRPr="009C40B5">
        <w:rPr>
          <w:color w:val="000000"/>
        </w:rPr>
        <w:t>x</w:t>
      </w:r>
      <w:proofErr w:type="spellEnd"/>
      <w:r w:rsidRPr="009C40B5">
        <w:rPr>
          <w:color w:val="000000"/>
        </w:rPr>
        <w:t xml:space="preserve">), если известен график функции y = f(x). Как построить графики функций y = f(x) + b и y = f(x + a), если известен график функции y = f(x). Квадратичная функция, её график и свойства. Решение квадратных неравенств. Решение рациональных неравенств. Метод интервалов. Системы уравнений с двумя переменными. Решение задач с помощью систем уравнений второй степени. 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Элементы</w:t>
      </w:r>
      <w:r w:rsidR="00115DC3" w:rsidRPr="009C40B5">
        <w:rPr>
          <w:b/>
          <w:bCs/>
          <w:color w:val="000000"/>
        </w:rPr>
        <w:t xml:space="preserve"> прикладной математики.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 xml:space="preserve">Математическое моделирование. Процентные расчёты. Абсолютная и относительная погрешности. Приближённые вычисления. Основные правила комбинаторики. Частота и </w:t>
      </w:r>
      <w:r w:rsidRPr="009C40B5">
        <w:rPr>
          <w:color w:val="000000"/>
        </w:rPr>
        <w:lastRenderedPageBreak/>
        <w:t>вероятность случайного события. Классическое определение вероятности. Начальные сведения о статистике.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Числ</w:t>
      </w:r>
      <w:r w:rsidR="002D276D" w:rsidRPr="009C40B5">
        <w:rPr>
          <w:b/>
          <w:bCs/>
          <w:color w:val="000000"/>
        </w:rPr>
        <w:t>овые последовательност</w:t>
      </w:r>
      <w:r w:rsidR="00115DC3" w:rsidRPr="009C40B5">
        <w:rPr>
          <w:b/>
          <w:bCs/>
          <w:color w:val="000000"/>
        </w:rPr>
        <w:t>и.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Числовые последовательности. Арифметическая прогрессия. Сумма n первых членов арифметической прогрессии. Геометрическая прогрессия. Сумма n первых членов геометрической прогрессии. Сумма бесконечной геометрической прогрессии</w:t>
      </w:r>
      <w:r w:rsidR="00915041" w:rsidRPr="009C40B5">
        <w:rPr>
          <w:color w:val="000000"/>
        </w:rPr>
        <w:t>.</w:t>
      </w:r>
    </w:p>
    <w:p w:rsidR="009F6286" w:rsidRPr="009C40B5" w:rsidRDefault="009F6286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b/>
          <w:bCs/>
          <w:color w:val="000000"/>
        </w:rPr>
        <w:t>Повторение и систематиз</w:t>
      </w:r>
      <w:r w:rsidR="00115DC3" w:rsidRPr="009C40B5">
        <w:rPr>
          <w:b/>
          <w:bCs/>
          <w:color w:val="000000"/>
        </w:rPr>
        <w:t>ация учебного материала.</w:t>
      </w:r>
    </w:p>
    <w:p w:rsidR="009F6286" w:rsidRPr="009C40B5" w:rsidRDefault="000F43AF" w:rsidP="009C40B5">
      <w:pPr>
        <w:pStyle w:val="a3"/>
        <w:shd w:val="clear" w:color="auto" w:fill="FFFFFF"/>
        <w:spacing w:before="0" w:beforeAutospacing="0" w:after="0" w:afterAutospacing="0"/>
        <w:ind w:left="284" w:right="-993"/>
        <w:jc w:val="both"/>
        <w:rPr>
          <w:color w:val="000000"/>
        </w:rPr>
      </w:pPr>
      <w:r w:rsidRPr="009C40B5">
        <w:rPr>
          <w:color w:val="000000"/>
        </w:rPr>
        <w:t>Упражне</w:t>
      </w:r>
      <w:r w:rsidR="0052045C" w:rsidRPr="009C40B5">
        <w:rPr>
          <w:color w:val="000000"/>
        </w:rPr>
        <w:t>ния</w:t>
      </w:r>
      <w:bookmarkStart w:id="0" w:name="_GoBack"/>
      <w:bookmarkEnd w:id="0"/>
      <w:r w:rsidR="009F6286" w:rsidRPr="009C40B5">
        <w:rPr>
          <w:color w:val="000000"/>
        </w:rPr>
        <w:t xml:space="preserve"> для повторения курса </w:t>
      </w:r>
      <w:r w:rsidR="0074606B" w:rsidRPr="009C40B5">
        <w:rPr>
          <w:color w:val="000000"/>
        </w:rPr>
        <w:t>7-</w:t>
      </w:r>
      <w:r w:rsidR="00115DC3" w:rsidRPr="009C40B5">
        <w:rPr>
          <w:color w:val="000000"/>
        </w:rPr>
        <w:t>9 класса.</w:t>
      </w:r>
    </w:p>
    <w:p w:rsidR="00A60535" w:rsidRDefault="00A60535"/>
    <w:p w:rsidR="00683F7D" w:rsidRDefault="00683F7D"/>
    <w:p w:rsidR="00683F7D" w:rsidRDefault="00683F7D"/>
    <w:p w:rsidR="000A74EB" w:rsidRDefault="000A74EB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</w:pPr>
    </w:p>
    <w:p w:rsidR="009C40B5" w:rsidRDefault="009C40B5" w:rsidP="009C40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83F7D" w:rsidRPr="009C40B5" w:rsidRDefault="00683F7D" w:rsidP="00683F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lastRenderedPageBreak/>
        <w:t>Календарно – тематическое планирование</w:t>
      </w:r>
    </w:p>
    <w:p w:rsidR="00DF3251" w:rsidRPr="009C40B5" w:rsidRDefault="00683F7D" w:rsidP="00683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Алгебра, 9 к</w:t>
      </w:r>
      <w:r w:rsidR="00341450"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ласс </w:t>
      </w:r>
    </w:p>
    <w:p w:rsidR="00683F7D" w:rsidRPr="009C40B5" w:rsidRDefault="00DF3251" w:rsidP="00683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Автор учебника</w:t>
      </w:r>
      <w:r w:rsidR="00683F7D"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Мерзляк А.</w:t>
      </w:r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Г., Полонский В. Б., Якир М. </w:t>
      </w:r>
      <w:proofErr w:type="gramStart"/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proofErr w:type="gramEnd"/>
    </w:p>
    <w:p w:rsidR="00DF3251" w:rsidRPr="009C40B5" w:rsidRDefault="00DF3251" w:rsidP="00683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Издательство </w:t>
      </w:r>
      <w:proofErr w:type="spellStart"/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М.Вентана-Граф</w:t>
      </w:r>
      <w:proofErr w:type="spellEnd"/>
    </w:p>
    <w:p w:rsidR="00683F7D" w:rsidRPr="009C40B5" w:rsidRDefault="000A6D1F" w:rsidP="00683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0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4часа в неделю, 132часа</w:t>
      </w:r>
    </w:p>
    <w:tbl>
      <w:tblPr>
        <w:tblW w:w="10490" w:type="dxa"/>
        <w:tblInd w:w="1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34"/>
        <w:gridCol w:w="6946"/>
        <w:gridCol w:w="1559"/>
        <w:gridCol w:w="851"/>
      </w:tblGrid>
      <w:tr w:rsidR="00683F7D" w:rsidRPr="009C40B5" w:rsidTr="00FF1C93">
        <w:trPr>
          <w:trHeight w:val="481"/>
        </w:trPr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64134" w:rsidRPr="009C40B5" w:rsidRDefault="00164134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683F7D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</w:p>
          <w:p w:rsidR="00683F7D" w:rsidRPr="009C40B5" w:rsidRDefault="00683F7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946" w:type="dxa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683F7D" w:rsidRPr="009C40B5" w:rsidTr="00FF1C93">
        <w:trPr>
          <w:trHeight w:val="299"/>
        </w:trPr>
        <w:tc>
          <w:tcPr>
            <w:tcW w:w="1134" w:type="dxa"/>
            <w:vMerge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3F7D" w:rsidRPr="009C40B5" w:rsidRDefault="00683F7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3414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3414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683F7D" w:rsidRPr="009C40B5" w:rsidTr="00FF1C93">
        <w:tc>
          <w:tcPr>
            <w:tcW w:w="104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</w:t>
            </w:r>
            <w:r w:rsidR="00341450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 Неравенства (23</w:t>
            </w:r>
            <w:r w:rsidR="003F36D6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83F7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341450" w:rsidP="00330EC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Числовые неравенства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F7D" w:rsidRPr="009C40B5" w:rsidTr="00FF1C93">
        <w:trPr>
          <w:trHeight w:val="120"/>
        </w:trPr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341450" w:rsidP="00330EC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свойства числовых неравенств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F7D" w:rsidRPr="009C40B5" w:rsidTr="00FF1C93">
        <w:trPr>
          <w:trHeight w:val="120"/>
        </w:trPr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341450" w:rsidP="00683F7D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 числовых неравенств. Оценивание значения выражения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F7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3414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числовых неравенств на число.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F7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3414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 значений  выражения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F7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400E37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Неравенства с одной переменной</w:t>
            </w:r>
            <w:r w:rsidR="00400E37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14A3D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Числовые неравенства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400E37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683F7D" w:rsidRPr="009C40B5" w:rsidRDefault="00683F7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заданий, сводящихся к решению линейных неравенств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заданий, сводящихся к решению числовых  неравенств</w:t>
            </w:r>
          </w:p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rPr>
          <w:trHeight w:val="382"/>
        </w:trPr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="00E02A50"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№1</w:t>
            </w:r>
            <w:r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по 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 «</w:t>
            </w:r>
            <w:r w:rsidR="00E02A50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Линейные н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еравенства</w:t>
            </w:r>
            <w:r w:rsidR="00E02A50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одной переменной»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rPr>
          <w:trHeight w:val="456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Пересечение числовых промежутков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rPr>
          <w:trHeight w:val="315"/>
        </w:trPr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систем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25.28.09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4A3D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4A3D" w:rsidRPr="009C40B5" w:rsidRDefault="00714A3D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4A3D" w:rsidRPr="009C40B5" w:rsidRDefault="00714A3D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Задания, сводящиеся к решению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14A3D" w:rsidRPr="009C40B5" w:rsidRDefault="00714A3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976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теме «Неравенства»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 2 по теме </w:t>
            </w:r>
            <w:r w:rsidRPr="009C40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«Неравенства»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567FF6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04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 w:rsidR="00D26BFB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лава 2. Квадратичная функция (34</w:t>
            </w: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.Повторение и расширение сведений о функции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2821E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расширение сведений о функции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2821E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431"/>
        </w:trPr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Нули функции</w:t>
            </w:r>
            <w:r w:rsidR="002821E2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Промежутки </w:t>
            </w:r>
            <w:proofErr w:type="spellStart"/>
            <w:r w:rsidR="002821E2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знакопостоянства</w:t>
            </w:r>
            <w:proofErr w:type="spellEnd"/>
            <w:r w:rsidR="002821E2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функции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2821E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2821E2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</w:t>
            </w:r>
            <w:r w:rsidR="00D771F6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Квадратичная функция</w:t>
            </w:r>
            <w:r w:rsidR="002821E2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её график и свойства.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54998" w:rsidRPr="009C40B5" w:rsidRDefault="002821E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12.13.14.16.</w:t>
            </w:r>
          </w:p>
          <w:p w:rsidR="00E02A50" w:rsidRPr="009C40B5" w:rsidRDefault="002821E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19.20.21-10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771F6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 </w:t>
            </w:r>
            <w:r w:rsidR="00783DCC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2821E2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теме </w:t>
            </w:r>
            <w:r w:rsidR="002821E2" w:rsidRPr="009C40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«Квадратичная функция, её график и свойства»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5D6EDA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771F6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решения квадратных неравенств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3253A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771F6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3253A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3253A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274"/>
        </w:trPr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58D6" w:rsidRPr="009C40B5" w:rsidRDefault="008558D6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интервалов.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2A50" w:rsidRPr="009C40B5" w:rsidRDefault="003253A2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58D6" w:rsidRPr="009C40B5" w:rsidTr="00FF1C93">
        <w:trPr>
          <w:trHeight w:val="273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558D6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39-44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558D6" w:rsidRPr="009C40B5" w:rsidRDefault="008558D6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квадратных неравенств методом интервалов.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C3666D" w:rsidRPr="009C40B5" w:rsidRDefault="00C3666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10.11.13.16.</w:t>
            </w:r>
          </w:p>
          <w:p w:rsidR="008558D6" w:rsidRPr="009C40B5" w:rsidRDefault="00C3666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17.18-11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558D6" w:rsidRPr="009C40B5" w:rsidRDefault="008558D6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45-49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уравнений с двумя переменными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C3666D" w:rsidRPr="009C40B5" w:rsidRDefault="00C3666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20.23.24.25.</w:t>
            </w:r>
          </w:p>
          <w:p w:rsidR="00E02A50" w:rsidRPr="009C40B5" w:rsidRDefault="00C3666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27-11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6D1F" w:rsidRPr="009C40B5" w:rsidTr="00FF1C93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D1F" w:rsidRPr="009C40B5" w:rsidRDefault="003742B3" w:rsidP="00DF7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50-55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D1F" w:rsidRPr="009C40B5" w:rsidRDefault="003742B3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Системы уравнений с двумя переменными</w:t>
            </w:r>
            <w:r w:rsidR="000A6D1F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D1F" w:rsidRPr="009C40B5" w:rsidRDefault="00C3666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30.1.2.4</w:t>
            </w:r>
            <w:r w:rsidR="003742B3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.7.8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0A6D1F" w:rsidRPr="009C40B5" w:rsidRDefault="000A6D1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6D1F" w:rsidRPr="009C40B5" w:rsidTr="00FF1C93">
        <w:trPr>
          <w:trHeight w:val="474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D1F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D1F" w:rsidRPr="009C40B5" w:rsidRDefault="000A6D1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A6D1F" w:rsidRPr="009C40B5" w:rsidRDefault="003742B3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3666D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A6D1F" w:rsidRPr="009C40B5" w:rsidRDefault="000A6D1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529"/>
        </w:trPr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3742B3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783DCC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4</w:t>
            </w:r>
            <w:r w:rsidR="00E02A50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теме «Системы уравнений с двумя переменными»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2A50" w:rsidRPr="009C40B5" w:rsidRDefault="003742B3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11-</w:t>
            </w:r>
            <w:r w:rsidR="00C3666D" w:rsidRPr="009C40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182"/>
        </w:trPr>
        <w:tc>
          <w:tcPr>
            <w:tcW w:w="10490" w:type="dxa"/>
            <w:gridSpan w:val="4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4.</w:t>
            </w:r>
            <w:r w:rsidR="004A6E82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Числовые последовательности (26</w:t>
            </w: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час)</w:t>
            </w:r>
          </w:p>
        </w:tc>
      </w:tr>
      <w:tr w:rsidR="00E02A50" w:rsidRPr="009C40B5" w:rsidTr="00FF1C93">
        <w:trPr>
          <w:trHeight w:val="3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21CEF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58-59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Числовые последовательности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14.15-12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21CEF" w:rsidP="0080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60-63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16.18.21.22-12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21CEF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n первых членов арифметической прогрессии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23.25-12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21CEF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66-67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  Арифметическая прогрессия»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11.12-01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D21CEF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68-72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D21CEF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13.15.18.19.</w:t>
            </w:r>
          </w:p>
          <w:p w:rsidR="00E02A50" w:rsidRPr="009C40B5" w:rsidRDefault="00D21CEF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20-01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783DCC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73-75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E02A50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n первых членов геометрической прогрессии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783DCC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22.25.26-01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528"/>
        </w:trPr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783DCC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76-77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8320C6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бесконечной геометрической прогрессии, у которой модуль знаменателя меньше единицы.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2A50" w:rsidRPr="009C40B5" w:rsidRDefault="00783DCC" w:rsidP="00FD5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27.29-01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A50" w:rsidRPr="009C40B5" w:rsidTr="00FF1C93">
        <w:trPr>
          <w:trHeight w:val="492"/>
        </w:trPr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A50" w:rsidRPr="009C40B5" w:rsidRDefault="00783DCC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78-79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5BBD" w:rsidRPr="009C40B5" w:rsidRDefault="008320C6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="00E02A50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систематизация материала по теме « Числовые последовательности»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0C6" w:rsidRPr="009C40B5" w:rsidRDefault="00783DCC" w:rsidP="00FD5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1.2-02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2A50" w:rsidRPr="009C40B5" w:rsidRDefault="00E02A50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5BBD" w:rsidRPr="009C40B5" w:rsidTr="00FF1C93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5BBD" w:rsidRPr="009C40B5" w:rsidRDefault="002025D9" w:rsidP="0068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5BBD" w:rsidRPr="009C40B5" w:rsidRDefault="00783DCC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5</w:t>
            </w:r>
            <w:r w:rsidR="00165BBD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теме «Числовые последовательности»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5BBD" w:rsidRPr="009C40B5" w:rsidRDefault="00783DCC" w:rsidP="00FD5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5BBD" w:rsidRPr="009C40B5" w:rsidRDefault="00165BBD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79A6" w:rsidRPr="009C40B5" w:rsidTr="00FF1C93">
        <w:trPr>
          <w:trHeight w:val="5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766AA" w:rsidRPr="009C40B5" w:rsidRDefault="002025D9" w:rsidP="00D76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81-83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79A6" w:rsidRPr="009C40B5" w:rsidRDefault="00DF79A6" w:rsidP="0064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 и систематизация материала по теме « Числовые последовательности» и решение заданий ОГЭ.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DF79A6" w:rsidRPr="009C40B5" w:rsidRDefault="00783DCC" w:rsidP="00FD5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5.8.9-02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DF79A6" w:rsidRPr="009C40B5" w:rsidRDefault="00DF79A6" w:rsidP="0068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115" w:tblpY="12"/>
        <w:tblW w:w="1046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08"/>
        <w:gridCol w:w="6972"/>
        <w:gridCol w:w="1559"/>
        <w:gridCol w:w="824"/>
      </w:tblGrid>
      <w:tr w:rsidR="00783DCC" w:rsidRPr="009C40B5" w:rsidTr="00FF1C93">
        <w:trPr>
          <w:trHeight w:val="276"/>
        </w:trPr>
        <w:tc>
          <w:tcPr>
            <w:tcW w:w="10463" w:type="dxa"/>
            <w:gridSpan w:val="4"/>
            <w:tcBorders>
              <w:top w:val="nil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3. Эле</w:t>
            </w:r>
            <w:r w:rsidR="004A6E82"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менты прикладной  математики (16</w:t>
            </w:r>
            <w:r w:rsidRPr="009C40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</w:tr>
      <w:tr w:rsidR="00783DCC" w:rsidRPr="009C40B5" w:rsidTr="00FF1C93">
        <w:trPr>
          <w:trHeight w:val="329"/>
        </w:trPr>
        <w:tc>
          <w:tcPr>
            <w:tcW w:w="1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84-86</w:t>
            </w:r>
          </w:p>
        </w:tc>
        <w:tc>
          <w:tcPr>
            <w:tcW w:w="69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Математическое моделирование.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83DCC" w:rsidRPr="009C40B5" w:rsidRDefault="000A5C76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10.12.15-02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51"/>
        </w:trPr>
        <w:tc>
          <w:tcPr>
            <w:tcW w:w="1108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87-89</w:t>
            </w:r>
          </w:p>
        </w:tc>
        <w:tc>
          <w:tcPr>
            <w:tcW w:w="6972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Процентные расчёты.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16.17.19-02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192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90-91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Приближённые вычисления.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20.22-02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0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правило комбинаторики.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310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Частота и вероятность случайного события.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74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94-96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Тренировочное ОГЭ.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1.2.3-03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387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Классическое определение вероятности.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5-03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0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  <w:proofErr w:type="gramEnd"/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сведение о статистике.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9-03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C93" w:rsidRPr="009C40B5" w:rsidTr="00FF1C93">
        <w:trPr>
          <w:trHeight w:val="219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FF1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1C93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nil"/>
              <w:right w:val="single" w:sz="4" w:space="0" w:color="auto"/>
            </w:tcBorders>
            <w:shd w:val="clear" w:color="auto" w:fill="FFFFFF"/>
          </w:tcPr>
          <w:p w:rsidR="00783DCC" w:rsidRPr="009C40B5" w:rsidRDefault="00852689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10-03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FF1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W w:w="10490" w:type="dxa"/>
        <w:tblInd w:w="1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34"/>
        <w:gridCol w:w="6946"/>
        <w:gridCol w:w="1559"/>
        <w:gridCol w:w="851"/>
      </w:tblGrid>
      <w:tr w:rsidR="00783DCC" w:rsidRPr="009C40B5" w:rsidTr="00FF1C93">
        <w:trPr>
          <w:trHeight w:val="296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Повторение курса алгебры </w:t>
            </w:r>
            <w:r w:rsidR="004A6E82"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(33</w:t>
            </w:r>
            <w:r w:rsidRPr="009C40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01"/>
        </w:trPr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100-104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Рациональные  выражения.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43AF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.15.16.17.</w:t>
            </w:r>
          </w:p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19-03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37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105-106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29.30-03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19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107-108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Квадратные корни.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31-03  2-04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01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109-112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Функции, их свойства и графики.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6.7.9.12-04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19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113-115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Уравнения.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13.14.16-04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01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116-119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Неравенства.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19.20.21.23-04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120-122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уравнений.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26.27.28-04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37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123-125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неравенств.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0F43AF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30-04   4</w:t>
            </w:r>
            <w:r w:rsidR="002025D9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19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2025D9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126-129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2025D9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7.12.14</w:t>
            </w:r>
            <w:r w:rsidR="004A6E82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.17</w:t>
            </w: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DCC" w:rsidRPr="009C40B5" w:rsidTr="00FF1C93">
        <w:trPr>
          <w:trHeight w:val="219"/>
        </w:trPr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4A6E82" w:rsidP="005F1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  <w:r w:rsidR="008B5CFE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3DCC" w:rsidRPr="009C40B5" w:rsidRDefault="004A6E82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18.19.21</w:t>
            </w:r>
            <w:r w:rsidR="002025D9" w:rsidRPr="009C4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783DCC" w:rsidRPr="009C40B5" w:rsidRDefault="00783DCC" w:rsidP="005F1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3DCC" w:rsidRPr="00BA3AD3" w:rsidRDefault="00783DCC">
      <w:pPr>
        <w:rPr>
          <w:sz w:val="24"/>
          <w:szCs w:val="24"/>
        </w:rPr>
      </w:pPr>
    </w:p>
    <w:sectPr w:rsidR="00783DCC" w:rsidRPr="00BA3AD3" w:rsidSect="00683F7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6BD6"/>
    <w:multiLevelType w:val="multilevel"/>
    <w:tmpl w:val="8C90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552573"/>
    <w:multiLevelType w:val="multilevel"/>
    <w:tmpl w:val="F0E2B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452C30"/>
    <w:multiLevelType w:val="multilevel"/>
    <w:tmpl w:val="C8FCE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A46602"/>
    <w:multiLevelType w:val="multilevel"/>
    <w:tmpl w:val="3EE2D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E75394"/>
    <w:multiLevelType w:val="multilevel"/>
    <w:tmpl w:val="5CF8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6286"/>
    <w:rsid w:val="0000076F"/>
    <w:rsid w:val="00007231"/>
    <w:rsid w:val="000257E0"/>
    <w:rsid w:val="000A5C76"/>
    <w:rsid w:val="000A6D1F"/>
    <w:rsid w:val="000A74EB"/>
    <w:rsid w:val="000E7318"/>
    <w:rsid w:val="000F43AF"/>
    <w:rsid w:val="00115DC3"/>
    <w:rsid w:val="00164134"/>
    <w:rsid w:val="00165BBD"/>
    <w:rsid w:val="001A5632"/>
    <w:rsid w:val="001A751E"/>
    <w:rsid w:val="002025D9"/>
    <w:rsid w:val="002120DC"/>
    <w:rsid w:val="00254998"/>
    <w:rsid w:val="00254F62"/>
    <w:rsid w:val="002821E2"/>
    <w:rsid w:val="002D0433"/>
    <w:rsid w:val="002D276D"/>
    <w:rsid w:val="003108F8"/>
    <w:rsid w:val="003253A2"/>
    <w:rsid w:val="00330ECF"/>
    <w:rsid w:val="00341450"/>
    <w:rsid w:val="003601A5"/>
    <w:rsid w:val="003742B3"/>
    <w:rsid w:val="003B3A6E"/>
    <w:rsid w:val="003F36D6"/>
    <w:rsid w:val="00400E37"/>
    <w:rsid w:val="00420130"/>
    <w:rsid w:val="00461975"/>
    <w:rsid w:val="004A6E82"/>
    <w:rsid w:val="0052045C"/>
    <w:rsid w:val="00567FF6"/>
    <w:rsid w:val="005775E8"/>
    <w:rsid w:val="005D6EDA"/>
    <w:rsid w:val="00681BE4"/>
    <w:rsid w:val="00683F7D"/>
    <w:rsid w:val="006A336A"/>
    <w:rsid w:val="00714A3D"/>
    <w:rsid w:val="0074606B"/>
    <w:rsid w:val="00783DCC"/>
    <w:rsid w:val="007D0E84"/>
    <w:rsid w:val="008036AA"/>
    <w:rsid w:val="008320C6"/>
    <w:rsid w:val="00837033"/>
    <w:rsid w:val="00852689"/>
    <w:rsid w:val="008558D6"/>
    <w:rsid w:val="008A4012"/>
    <w:rsid w:val="008B5CFE"/>
    <w:rsid w:val="008F6B24"/>
    <w:rsid w:val="00915041"/>
    <w:rsid w:val="009B10E0"/>
    <w:rsid w:val="009C40B5"/>
    <w:rsid w:val="009F6286"/>
    <w:rsid w:val="00A04A13"/>
    <w:rsid w:val="00A60535"/>
    <w:rsid w:val="00A80699"/>
    <w:rsid w:val="00AB5077"/>
    <w:rsid w:val="00AE2B7F"/>
    <w:rsid w:val="00B907C7"/>
    <w:rsid w:val="00BA0AC1"/>
    <w:rsid w:val="00BA3AD3"/>
    <w:rsid w:val="00C3666D"/>
    <w:rsid w:val="00CE0D54"/>
    <w:rsid w:val="00D04B1B"/>
    <w:rsid w:val="00D0580F"/>
    <w:rsid w:val="00D21CEF"/>
    <w:rsid w:val="00D26BFB"/>
    <w:rsid w:val="00D37ED9"/>
    <w:rsid w:val="00D40467"/>
    <w:rsid w:val="00D711B8"/>
    <w:rsid w:val="00D766AA"/>
    <w:rsid w:val="00D771F6"/>
    <w:rsid w:val="00DD7C0F"/>
    <w:rsid w:val="00DF3251"/>
    <w:rsid w:val="00DF6782"/>
    <w:rsid w:val="00DF79A6"/>
    <w:rsid w:val="00E02A50"/>
    <w:rsid w:val="00E10CA4"/>
    <w:rsid w:val="00F1464E"/>
    <w:rsid w:val="00F24445"/>
    <w:rsid w:val="00F54022"/>
    <w:rsid w:val="00F5410A"/>
    <w:rsid w:val="00F718EA"/>
    <w:rsid w:val="00F826D7"/>
    <w:rsid w:val="00FA172A"/>
    <w:rsid w:val="00FF1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9F6286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9F628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9F628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teacher.fio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uch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C0C47-EC83-40C3-8F35-6741499A0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8</Pages>
  <Words>2242</Words>
  <Characters>12781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кабинет11</cp:lastModifiedBy>
  <cp:revision>39</cp:revision>
  <cp:lastPrinted>2001-12-31T19:05:00Z</cp:lastPrinted>
  <dcterms:created xsi:type="dcterms:W3CDTF">2020-01-08T17:09:00Z</dcterms:created>
  <dcterms:modified xsi:type="dcterms:W3CDTF">2001-12-31T17:35:00Z</dcterms:modified>
</cp:coreProperties>
</file>