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72" w:rsidRDefault="00A93272" w:rsidP="00672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32765" cy="9265920"/>
            <wp:effectExtent l="19050" t="0" r="1385" b="0"/>
            <wp:docPr id="1" name="Рисунок 1" descr="C:\Users\Юрий\Desktop\титульники\IMG_20210915_104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титульники\IMG_20210915_1045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74" t="996" r="3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765" cy="926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272" w:rsidRDefault="00A93272" w:rsidP="00672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93272" w:rsidRDefault="00A93272" w:rsidP="00672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93272" w:rsidRDefault="00A93272" w:rsidP="00672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72D56" w:rsidRPr="005E223F" w:rsidRDefault="00672D56" w:rsidP="00672D56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23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672D56" w:rsidRPr="005E223F" w:rsidRDefault="00672D56" w:rsidP="00672D56">
      <w:pPr>
        <w:spacing w:after="0" w:line="240" w:lineRule="auto"/>
        <w:ind w:right="7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223F">
        <w:rPr>
          <w:rFonts w:ascii="Times New Roman" w:hAnsi="Times New Roman" w:cs="Times New Roman"/>
          <w:sz w:val="24"/>
          <w:szCs w:val="24"/>
        </w:rPr>
        <w:t>Рабочая  программа по биологии 6 класса разработана на основании:</w:t>
      </w:r>
    </w:p>
    <w:p w:rsidR="00672D56" w:rsidRPr="005E223F" w:rsidRDefault="00672D56" w:rsidP="00672D56">
      <w:pPr>
        <w:spacing w:after="0" w:line="240" w:lineRule="auto"/>
        <w:ind w:right="7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>- федерального  государственного образовательного стандарта основного общего образования второго поколения;</w:t>
      </w:r>
    </w:p>
    <w:p w:rsidR="005E223F" w:rsidRPr="00F22D53" w:rsidRDefault="005E223F" w:rsidP="005E223F">
      <w:pPr>
        <w:spacing w:after="0" w:line="240" w:lineRule="auto"/>
        <w:ind w:right="75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23F">
        <w:rPr>
          <w:sz w:val="24"/>
          <w:szCs w:val="24"/>
        </w:rPr>
        <w:t xml:space="preserve">- </w:t>
      </w:r>
      <w:r w:rsidRPr="00F22D53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рекомендованных Министерством образования Российской Федерации к использованию образовательном процессе в общеобр</w:t>
      </w:r>
      <w:r w:rsidR="00F22D53" w:rsidRPr="00F22D53">
        <w:rPr>
          <w:rFonts w:ascii="Times New Roman" w:hAnsi="Times New Roman" w:cs="Times New Roman"/>
          <w:sz w:val="24"/>
          <w:szCs w:val="24"/>
        </w:rPr>
        <w:t>азовательных учреждениях на 20</w:t>
      </w:r>
      <w:r w:rsidR="00824F08">
        <w:rPr>
          <w:rFonts w:ascii="Times New Roman" w:hAnsi="Times New Roman" w:cs="Times New Roman"/>
          <w:sz w:val="24"/>
          <w:szCs w:val="24"/>
        </w:rPr>
        <w:t>2</w:t>
      </w:r>
      <w:r w:rsidR="00904057">
        <w:rPr>
          <w:rFonts w:ascii="Times New Roman" w:hAnsi="Times New Roman" w:cs="Times New Roman"/>
          <w:sz w:val="24"/>
          <w:szCs w:val="24"/>
        </w:rPr>
        <w:t>1</w:t>
      </w:r>
      <w:r w:rsidR="00824F08">
        <w:rPr>
          <w:rFonts w:ascii="Times New Roman" w:hAnsi="Times New Roman" w:cs="Times New Roman"/>
          <w:sz w:val="24"/>
          <w:szCs w:val="24"/>
        </w:rPr>
        <w:t xml:space="preserve"> – 202</w:t>
      </w:r>
      <w:r w:rsidR="00904057">
        <w:rPr>
          <w:rFonts w:ascii="Times New Roman" w:hAnsi="Times New Roman" w:cs="Times New Roman"/>
          <w:sz w:val="24"/>
          <w:szCs w:val="24"/>
        </w:rPr>
        <w:t>2</w:t>
      </w:r>
      <w:r w:rsidRPr="00F22D53">
        <w:rPr>
          <w:rFonts w:ascii="Times New Roman" w:hAnsi="Times New Roman" w:cs="Times New Roman"/>
          <w:sz w:val="24"/>
          <w:szCs w:val="24"/>
        </w:rPr>
        <w:t xml:space="preserve"> учебный год;</w:t>
      </w:r>
      <w:r w:rsidRPr="00F22D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E223F" w:rsidRPr="00F22D53" w:rsidRDefault="005E223F" w:rsidP="005E223F">
      <w:pPr>
        <w:spacing w:after="0" w:line="240" w:lineRule="auto"/>
        <w:ind w:right="7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2D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ООП ООО </w:t>
      </w:r>
      <w:r w:rsidRPr="00F22D53">
        <w:rPr>
          <w:rFonts w:ascii="Times New Roman" w:hAnsi="Times New Roman" w:cs="Times New Roman"/>
          <w:sz w:val="24"/>
          <w:szCs w:val="24"/>
        </w:rPr>
        <w:t xml:space="preserve">  МБОУ «</w:t>
      </w:r>
      <w:proofErr w:type="spellStart"/>
      <w:r w:rsidRPr="00F22D53">
        <w:rPr>
          <w:rFonts w:ascii="Times New Roman" w:hAnsi="Times New Roman" w:cs="Times New Roman"/>
          <w:sz w:val="24"/>
          <w:szCs w:val="24"/>
        </w:rPr>
        <w:t>Новомарьясовская</w:t>
      </w:r>
      <w:proofErr w:type="spellEnd"/>
      <w:r w:rsidRPr="00F22D53">
        <w:rPr>
          <w:rFonts w:ascii="Times New Roman" w:hAnsi="Times New Roman" w:cs="Times New Roman"/>
          <w:sz w:val="24"/>
          <w:szCs w:val="24"/>
        </w:rPr>
        <w:t xml:space="preserve"> СОШ-И»</w:t>
      </w:r>
    </w:p>
    <w:p w:rsidR="005E223F" w:rsidRPr="005E223F" w:rsidRDefault="005E223F" w:rsidP="005E223F">
      <w:pPr>
        <w:spacing w:after="0" w:line="240" w:lineRule="auto"/>
        <w:ind w:right="75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23F">
        <w:rPr>
          <w:rFonts w:ascii="Times New Roman" w:hAnsi="Times New Roman" w:cs="Times New Roman"/>
          <w:sz w:val="24"/>
          <w:szCs w:val="24"/>
        </w:rPr>
        <w:t xml:space="preserve"> -   </w:t>
      </w:r>
      <w:r w:rsidRPr="005E223F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основе программы авторского коллектива под руководством  В.В.Пасечника, приведенной в соответствие с требованием Федерального компонента государственного 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андарта   основного образования.</w:t>
      </w:r>
    </w:p>
    <w:p w:rsidR="00672D56" w:rsidRPr="005E223F" w:rsidRDefault="00672D56" w:rsidP="00672D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>Содержание программы полностью соответствует федеральному компоненту</w:t>
      </w:r>
    </w:p>
    <w:p w:rsidR="00672D56" w:rsidRPr="005E223F" w:rsidRDefault="00672D56" w:rsidP="00672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 xml:space="preserve">государственного стандарта основного общего образования по биологии, логически и последовательно излагает учебный материал, имеет экологическую направленность. </w:t>
      </w:r>
    </w:p>
    <w:p w:rsidR="00672D56" w:rsidRPr="005E223F" w:rsidRDefault="00672D56" w:rsidP="00672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223F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детализирует и раскрывает содержание образовательного стандарта, определяет общую стратегию обучения, воспитания и развития учащихся средствами учебного предмета в соответствии с целями изучения предмета, которые определены стандартом для базового уровня,  дает распределение учебных часов по разделам курса и последовательность изучения разделов биологии с учетом </w:t>
      </w:r>
      <w:proofErr w:type="spellStart"/>
      <w:r w:rsidRPr="005E223F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5E223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E223F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5E223F">
        <w:rPr>
          <w:rFonts w:ascii="Times New Roman" w:eastAsia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</w:t>
      </w:r>
      <w:proofErr w:type="gramEnd"/>
      <w:r w:rsidRPr="005E223F">
        <w:rPr>
          <w:rFonts w:ascii="Times New Roman" w:eastAsia="Times New Roman" w:hAnsi="Times New Roman" w:cs="Times New Roman"/>
          <w:sz w:val="24"/>
          <w:szCs w:val="24"/>
        </w:rPr>
        <w:t xml:space="preserve"> учителем в классе, лабораторных и практических работ, выполняемых учащимися.</w:t>
      </w:r>
    </w:p>
    <w:p w:rsidR="00672D56" w:rsidRPr="005E223F" w:rsidRDefault="00672D56" w:rsidP="00672D56">
      <w:pPr>
        <w:spacing w:after="0" w:line="240" w:lineRule="auto"/>
        <w:ind w:right="6" w:firstLine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3F">
        <w:rPr>
          <w:rFonts w:ascii="Times New Roman" w:eastAsia="Times New Roman" w:hAnsi="Times New Roman" w:cs="Times New Roman"/>
          <w:bCs/>
          <w:sz w:val="24"/>
          <w:szCs w:val="24"/>
        </w:rPr>
        <w:t>Содержательной основой</w:t>
      </w:r>
      <w:r w:rsidRPr="005E223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E223F">
        <w:rPr>
          <w:rFonts w:ascii="Times New Roman" w:eastAsia="Times New Roman" w:hAnsi="Times New Roman" w:cs="Times New Roman"/>
          <w:sz w:val="24"/>
          <w:szCs w:val="24"/>
        </w:rPr>
        <w:t xml:space="preserve">школьного курса биологии является биологическая наука. Поэтому биология как учебный предмет вносит существенный вклад в формирование у учащихся системы </w:t>
      </w:r>
      <w:proofErr w:type="gramStart"/>
      <w:r w:rsidRPr="005E223F">
        <w:rPr>
          <w:rFonts w:ascii="Times New Roman" w:eastAsia="Times New Roman" w:hAnsi="Times New Roman" w:cs="Times New Roman"/>
          <w:sz w:val="24"/>
          <w:szCs w:val="24"/>
        </w:rPr>
        <w:t>знаний</w:t>
      </w:r>
      <w:proofErr w:type="gramEnd"/>
      <w:r w:rsidRPr="005E223F">
        <w:rPr>
          <w:rFonts w:ascii="Times New Roman" w:eastAsia="Times New Roman" w:hAnsi="Times New Roman" w:cs="Times New Roman"/>
          <w:sz w:val="24"/>
          <w:szCs w:val="24"/>
        </w:rPr>
        <w:t xml:space="preserve"> как о живой природе, так и об окружающем мире в целом. Она раскрывает роль биологической науки в экономическом и культурном развитии общества, способствует формированию научного мировоззрения. 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её многообразии и эволюции, человеке как </w:t>
      </w:r>
      <w:proofErr w:type="spellStart"/>
      <w:r w:rsidRPr="005E223F">
        <w:rPr>
          <w:rFonts w:ascii="Times New Roman" w:eastAsia="Times New Roman" w:hAnsi="Times New Roman" w:cs="Times New Roman"/>
          <w:sz w:val="24"/>
          <w:szCs w:val="24"/>
        </w:rPr>
        <w:t>биосоциальном</w:t>
      </w:r>
      <w:proofErr w:type="spellEnd"/>
      <w:r w:rsidRPr="005E223F">
        <w:rPr>
          <w:rFonts w:ascii="Times New Roman" w:eastAsia="Times New Roman" w:hAnsi="Times New Roman" w:cs="Times New Roman"/>
          <w:sz w:val="24"/>
          <w:szCs w:val="24"/>
        </w:rPr>
        <w:t xml:space="preserve">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Отбор содержания проведён с учётом </w:t>
      </w:r>
      <w:proofErr w:type="spellStart"/>
      <w:r w:rsidRPr="005E223F">
        <w:rPr>
          <w:rFonts w:ascii="Times New Roman" w:eastAsia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5E223F">
        <w:rPr>
          <w:rFonts w:ascii="Times New Roman" w:eastAsia="Times New Roman" w:hAnsi="Times New Roman" w:cs="Times New Roman"/>
          <w:sz w:val="24"/>
          <w:szCs w:val="24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672D56" w:rsidRPr="005E223F" w:rsidRDefault="00672D56" w:rsidP="00672D56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3F">
        <w:rPr>
          <w:rFonts w:ascii="Times New Roman" w:eastAsia="Times New Roman" w:hAnsi="Times New Roman" w:cs="Times New Roman"/>
          <w:sz w:val="24"/>
          <w:szCs w:val="24"/>
        </w:rPr>
        <w:t>   Основными </w:t>
      </w:r>
      <w:r w:rsidRPr="005E223F">
        <w:rPr>
          <w:rFonts w:ascii="Times New Roman" w:eastAsia="Times New Roman" w:hAnsi="Times New Roman" w:cs="Times New Roman"/>
          <w:bCs/>
          <w:sz w:val="24"/>
          <w:szCs w:val="24"/>
        </w:rPr>
        <w:t>целями</w:t>
      </w:r>
      <w:r w:rsidRPr="005E223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E223F">
        <w:rPr>
          <w:rFonts w:ascii="Times New Roman" w:eastAsia="Times New Roman" w:hAnsi="Times New Roman" w:cs="Times New Roman"/>
          <w:sz w:val="24"/>
          <w:szCs w:val="24"/>
        </w:rPr>
        <w:t>изучения биологии в основной школе являются:</w:t>
      </w:r>
    </w:p>
    <w:p w:rsidR="00672D56" w:rsidRPr="005E223F" w:rsidRDefault="00672D56" w:rsidP="00672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3F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первоначальных систематизированных представлений о биологических объектах, процессах, явлениях, закономерностях, об </w:t>
      </w:r>
      <w:proofErr w:type="spellStart"/>
      <w:r w:rsidRPr="005E223F">
        <w:rPr>
          <w:rFonts w:ascii="Times New Roman" w:eastAsia="Times New Roman" w:hAnsi="Times New Roman" w:cs="Times New Roman"/>
          <w:sz w:val="24"/>
          <w:szCs w:val="24"/>
        </w:rPr>
        <w:t>экосистемной</w:t>
      </w:r>
      <w:proofErr w:type="spellEnd"/>
      <w:r w:rsidRPr="005E223F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жизни; овладение понятийным аппаратом биологии;</w:t>
      </w:r>
    </w:p>
    <w:p w:rsidR="00672D56" w:rsidRPr="005E223F" w:rsidRDefault="00672D56" w:rsidP="00672D56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3F">
        <w:rPr>
          <w:rFonts w:ascii="Times New Roman" w:eastAsia="Times New Roman" w:hAnsi="Times New Roman" w:cs="Times New Roman"/>
          <w:sz w:val="24"/>
          <w:szCs w:val="24"/>
        </w:rPr>
        <w:t>- приобретение опыта использования методов биологической науки для изучения живых организмов и человека: наблюдения за живыми объектами, собственным организмом; описание биологических объектов и процессов; проведение несложных биологических экспериментов с использованием биологических приборов и инструментов;</w:t>
      </w:r>
    </w:p>
    <w:p w:rsidR="00672D56" w:rsidRPr="005E223F" w:rsidRDefault="00672D56" w:rsidP="00672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3F">
        <w:rPr>
          <w:rFonts w:ascii="Times New Roman" w:eastAsia="Times New Roman" w:hAnsi="Times New Roman" w:cs="Times New Roman"/>
          <w:sz w:val="24"/>
          <w:szCs w:val="24"/>
        </w:rPr>
        <w:t xml:space="preserve">- освоение приёмов выращивания и размножения культурных растений; </w:t>
      </w:r>
    </w:p>
    <w:p w:rsidR="00672D56" w:rsidRPr="005E223F" w:rsidRDefault="00672D56" w:rsidP="00672D56">
      <w:pPr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3F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основ экологической грамотности: способности оценивать последствия деятельности человека в природе, выбирать целевые и смысловые установки в своих действиях и поступках по отношению к живой природе; осознание необходимости сохранения </w:t>
      </w:r>
      <w:proofErr w:type="spellStart"/>
      <w:r w:rsidRPr="005E223F">
        <w:rPr>
          <w:rFonts w:ascii="Times New Roman" w:eastAsia="Times New Roman" w:hAnsi="Times New Roman" w:cs="Times New Roman"/>
          <w:sz w:val="24"/>
          <w:szCs w:val="24"/>
        </w:rPr>
        <w:t>биоразнообразия</w:t>
      </w:r>
      <w:proofErr w:type="spellEnd"/>
      <w:r w:rsidRPr="005E223F">
        <w:rPr>
          <w:rFonts w:ascii="Times New Roman" w:eastAsia="Times New Roman" w:hAnsi="Times New Roman" w:cs="Times New Roman"/>
          <w:sz w:val="24"/>
          <w:szCs w:val="24"/>
        </w:rPr>
        <w:t xml:space="preserve"> и природных местообитаний;</w:t>
      </w:r>
    </w:p>
    <w:p w:rsidR="00672D56" w:rsidRPr="005E223F" w:rsidRDefault="00672D56" w:rsidP="00672D56">
      <w:pPr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3F">
        <w:rPr>
          <w:rFonts w:ascii="Times New Roman" w:eastAsia="Times New Roman" w:hAnsi="Times New Roman" w:cs="Times New Roman"/>
          <w:sz w:val="24"/>
          <w:szCs w:val="24"/>
        </w:rPr>
        <w:t>- овладение приёмами работы с информацией биологического содержания, представленной в разной форме (в виде текста, табличных данных, схем, фотографий и др.);</w:t>
      </w:r>
    </w:p>
    <w:p w:rsidR="00672D56" w:rsidRPr="005E223F" w:rsidRDefault="00672D56" w:rsidP="00672D5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3F">
        <w:rPr>
          <w:rFonts w:ascii="Times New Roman" w:eastAsia="Times New Roman" w:hAnsi="Times New Roman" w:cs="Times New Roman"/>
          <w:sz w:val="24"/>
          <w:szCs w:val="24"/>
        </w:rPr>
        <w:t xml:space="preserve">- 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</w:t>
      </w:r>
      <w:r w:rsidRPr="005E223F">
        <w:rPr>
          <w:rFonts w:ascii="Times New Roman" w:eastAsia="Times New Roman" w:hAnsi="Times New Roman" w:cs="Times New Roman"/>
          <w:sz w:val="24"/>
          <w:szCs w:val="24"/>
        </w:rPr>
        <w:lastRenderedPageBreak/>
        <w:t>полного образования, а в дальнейшем и в качестве сферы своей профессиональной деятельности.</w:t>
      </w:r>
    </w:p>
    <w:p w:rsidR="00672D56" w:rsidRPr="005E223F" w:rsidRDefault="00672D56" w:rsidP="00672D5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23F">
        <w:rPr>
          <w:rFonts w:ascii="Times New Roman" w:hAnsi="Times New Roman" w:cs="Times New Roman"/>
          <w:sz w:val="24"/>
          <w:szCs w:val="24"/>
        </w:rPr>
        <w:t>Количество общих часов по предмету - 34 ч в год.</w:t>
      </w:r>
      <w:r w:rsidRPr="005E2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 час в неделю)</w:t>
      </w:r>
    </w:p>
    <w:p w:rsidR="00672D56" w:rsidRPr="005E223F" w:rsidRDefault="00672D56" w:rsidP="00672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3F">
        <w:rPr>
          <w:rFonts w:ascii="Times New Roman" w:eastAsia="Times New Roman" w:hAnsi="Times New Roman" w:cs="Times New Roman"/>
          <w:bCs/>
          <w:sz w:val="24"/>
          <w:szCs w:val="24"/>
        </w:rPr>
        <w:t>Учебно-методический комплект:</w:t>
      </w:r>
    </w:p>
    <w:p w:rsidR="00672D56" w:rsidRPr="005E223F" w:rsidRDefault="00672D56" w:rsidP="00672D56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3F">
        <w:rPr>
          <w:rFonts w:ascii="Times New Roman" w:eastAsia="Times New Roman" w:hAnsi="Times New Roman" w:cs="Times New Roman"/>
          <w:sz w:val="24"/>
          <w:szCs w:val="24"/>
        </w:rPr>
        <w:t>1. Пасечник В. В. Биология. Бактерии. Гриб</w:t>
      </w:r>
      <w:r w:rsidR="00484301">
        <w:rPr>
          <w:rFonts w:ascii="Times New Roman" w:eastAsia="Times New Roman" w:hAnsi="Times New Roman" w:cs="Times New Roman"/>
          <w:sz w:val="24"/>
          <w:szCs w:val="24"/>
        </w:rPr>
        <w:t xml:space="preserve">ы. Растения. 6 класс. </w:t>
      </w:r>
      <w:proofErr w:type="spellStart"/>
      <w:r w:rsidR="00484301">
        <w:rPr>
          <w:rFonts w:ascii="Times New Roman" w:eastAsia="Times New Roman" w:hAnsi="Times New Roman" w:cs="Times New Roman"/>
          <w:sz w:val="24"/>
          <w:szCs w:val="24"/>
        </w:rPr>
        <w:t>Вертикаль</w:t>
      </w:r>
      <w:proofErr w:type="gramStart"/>
      <w:r w:rsidRPr="005E223F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5E223F">
        <w:rPr>
          <w:rFonts w:ascii="Times New Roman" w:eastAsia="Times New Roman" w:hAnsi="Times New Roman" w:cs="Times New Roman"/>
          <w:sz w:val="24"/>
          <w:szCs w:val="24"/>
        </w:rPr>
        <w:t>чебник</w:t>
      </w:r>
      <w:proofErr w:type="spellEnd"/>
      <w:r w:rsidRPr="005E223F">
        <w:rPr>
          <w:rFonts w:ascii="Times New Roman" w:eastAsia="Times New Roman" w:hAnsi="Times New Roman" w:cs="Times New Roman"/>
          <w:sz w:val="24"/>
          <w:szCs w:val="24"/>
        </w:rPr>
        <w:t xml:space="preserve"> / М.: Дрофа, 2016 г.</w:t>
      </w:r>
    </w:p>
    <w:p w:rsidR="00672D56" w:rsidRPr="005E223F" w:rsidRDefault="00672D56" w:rsidP="00672D56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3F">
        <w:rPr>
          <w:rFonts w:ascii="Times New Roman" w:eastAsia="Times New Roman" w:hAnsi="Times New Roman" w:cs="Times New Roman"/>
          <w:sz w:val="24"/>
          <w:szCs w:val="24"/>
        </w:rPr>
        <w:t>2.  Пасечник В. В. Биология. Бактерии. Грибы. Растения. 6 класс. Методическое пособие / М.: Дрофа, 2012 г.</w:t>
      </w:r>
    </w:p>
    <w:p w:rsidR="00672D56" w:rsidRPr="005E223F" w:rsidRDefault="00672D56" w:rsidP="00672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3F">
        <w:rPr>
          <w:rFonts w:ascii="Times New Roman" w:eastAsia="Times New Roman" w:hAnsi="Times New Roman" w:cs="Times New Roman"/>
          <w:bCs/>
          <w:sz w:val="24"/>
          <w:szCs w:val="24"/>
        </w:rPr>
        <w:t>- Биология 6-9 класс</w:t>
      </w:r>
      <w:r w:rsidRPr="005E223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E223F">
        <w:rPr>
          <w:rFonts w:ascii="Times New Roman" w:eastAsia="Times New Roman" w:hAnsi="Times New Roman" w:cs="Times New Roman"/>
          <w:sz w:val="24"/>
          <w:szCs w:val="24"/>
        </w:rPr>
        <w:t>(электронная библиотека)</w:t>
      </w:r>
    </w:p>
    <w:p w:rsidR="00672D56" w:rsidRPr="005E223F" w:rsidRDefault="00672D56" w:rsidP="00672D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23F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Специфика класса.</w:t>
      </w:r>
      <w:r w:rsidRPr="005E22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E2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классе </w:t>
      </w:r>
      <w:r w:rsidR="00824F08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5E2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человек. Хорошо усваивают материал   </w:t>
      </w:r>
      <w:r w:rsidR="00824F08">
        <w:rPr>
          <w:rFonts w:ascii="Times New Roman" w:hAnsi="Times New Roman" w:cs="Times New Roman"/>
          <w:sz w:val="24"/>
          <w:szCs w:val="24"/>
          <w:shd w:val="clear" w:color="auto" w:fill="FFFFFF"/>
        </w:rPr>
        <w:t>5 учеников</w:t>
      </w:r>
      <w:r w:rsidRPr="005E2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Остальные очень слабые. Плохо читают. Не вникают в суть </w:t>
      </w:r>
      <w:proofErr w:type="gramStart"/>
      <w:r w:rsidRPr="005E223F">
        <w:rPr>
          <w:rFonts w:ascii="Times New Roman" w:hAnsi="Times New Roman" w:cs="Times New Roman"/>
          <w:sz w:val="24"/>
          <w:szCs w:val="24"/>
          <w:shd w:val="clear" w:color="auto" w:fill="FFFFFF"/>
        </w:rPr>
        <w:t>прочитанного</w:t>
      </w:r>
      <w:proofErr w:type="gramEnd"/>
      <w:r w:rsidRPr="005E223F">
        <w:rPr>
          <w:rFonts w:ascii="Times New Roman" w:hAnsi="Times New Roman" w:cs="Times New Roman"/>
          <w:sz w:val="24"/>
          <w:szCs w:val="24"/>
          <w:shd w:val="clear" w:color="auto" w:fill="FFFFFF"/>
        </w:rPr>
        <w:t>. Затрудняются при ответе на более сложные вопросы. Дают однозначные ответы.</w:t>
      </w:r>
    </w:p>
    <w:p w:rsidR="00672D56" w:rsidRPr="005E223F" w:rsidRDefault="00672D56" w:rsidP="004843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 xml:space="preserve">Возможные риски: актированные дни (низкий температурный режим), карантин (повышенный уровень заболеваемости), больничный лист, курсовая переподготовка, семинары. В случае болезни учителя, курсовой переподготовки, поездках на семинары, уроки </w:t>
      </w:r>
      <w:proofErr w:type="gramStart"/>
      <w:r w:rsidRPr="005E223F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5E223F">
        <w:rPr>
          <w:rFonts w:ascii="Times New Roman" w:hAnsi="Times New Roman" w:cs="Times New Roman"/>
          <w:sz w:val="24"/>
          <w:szCs w:val="24"/>
        </w:rPr>
        <w:t xml:space="preserve"> рабочей программы, </w:t>
      </w:r>
      <w:r w:rsidR="00484301">
        <w:rPr>
          <w:rFonts w:ascii="Times New Roman" w:hAnsi="Times New Roman" w:cs="Times New Roman"/>
          <w:sz w:val="24"/>
          <w:szCs w:val="24"/>
        </w:rPr>
        <w:t xml:space="preserve">будет проводить другой учитель </w:t>
      </w:r>
      <w:r w:rsidRPr="005E223F">
        <w:rPr>
          <w:rFonts w:ascii="Times New Roman" w:hAnsi="Times New Roman" w:cs="Times New Roman"/>
          <w:sz w:val="24"/>
          <w:szCs w:val="24"/>
        </w:rPr>
        <w:t>соответствующего профиля. Возможен вариант переноса тем уроков во внеурочное время (элективные учебные предметы, консультации, предметные недели). 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672D56" w:rsidRPr="005E223F" w:rsidRDefault="00672D56" w:rsidP="00672D56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223F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AF6DE5" w:rsidRPr="005E223F" w:rsidRDefault="00AF6DE5" w:rsidP="00672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5E223F">
        <w:rPr>
          <w:rFonts w:ascii="Times New Roman" w:hAnsi="Times New Roman" w:cs="Times New Roman"/>
          <w:sz w:val="24"/>
          <w:szCs w:val="24"/>
        </w:rPr>
        <w:t>:</w:t>
      </w:r>
    </w:p>
    <w:p w:rsidR="00AF6DE5" w:rsidRPr="005E223F" w:rsidRDefault="00AF6DE5" w:rsidP="00672D5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>воспи</w:t>
      </w:r>
      <w:r w:rsidR="00484301">
        <w:rPr>
          <w:rFonts w:ascii="Times New Roman" w:hAnsi="Times New Roman" w:cs="Times New Roman"/>
          <w:sz w:val="24"/>
          <w:szCs w:val="24"/>
        </w:rPr>
        <w:t>тание</w:t>
      </w:r>
      <w:r w:rsidRPr="005E223F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идентичности: патриотизма, любви и уважения к Отечеству, чувства гордости за свою Родину; </w:t>
      </w:r>
    </w:p>
    <w:p w:rsidR="00AF6DE5" w:rsidRPr="005E223F" w:rsidRDefault="00AF6DE5" w:rsidP="00672D5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AF6DE5" w:rsidRPr="005E223F" w:rsidRDefault="00AF6DE5" w:rsidP="00672D5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r w:rsidR="00484301" w:rsidRPr="005E223F">
        <w:rPr>
          <w:rFonts w:ascii="Times New Roman" w:hAnsi="Times New Roman" w:cs="Times New Roman"/>
          <w:sz w:val="24"/>
          <w:szCs w:val="24"/>
        </w:rPr>
        <w:t>здоровье сберегающих</w:t>
      </w:r>
      <w:r w:rsidRPr="005E223F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AF6DE5" w:rsidRPr="005E223F" w:rsidRDefault="00AF6DE5" w:rsidP="00672D5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23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E223F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AF6DE5" w:rsidRPr="005E223F" w:rsidRDefault="00AF6DE5" w:rsidP="00672D5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 xml:space="preserve">формирование личностных представлений о целостности природы, </w:t>
      </w:r>
    </w:p>
    <w:p w:rsidR="00AF6DE5" w:rsidRPr="005E223F" w:rsidRDefault="00AF6DE5" w:rsidP="00672D5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>формирование толерантности и миролюбия;</w:t>
      </w:r>
    </w:p>
    <w:p w:rsidR="00AF6DE5" w:rsidRPr="005E223F" w:rsidRDefault="00AF6DE5" w:rsidP="00672D5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</w:t>
      </w:r>
    </w:p>
    <w:p w:rsidR="00AF6DE5" w:rsidRPr="005E223F" w:rsidRDefault="00AF6DE5" w:rsidP="00672D5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 xml:space="preserve"> формирование нравственных чувств и нравственного поведения, осознанного и ответственного  отношения к собственным поступкам;</w:t>
      </w:r>
    </w:p>
    <w:p w:rsidR="00AF6DE5" w:rsidRPr="005E223F" w:rsidRDefault="00AF6DE5" w:rsidP="00672D5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</w:t>
      </w:r>
      <w:r w:rsidR="00484301" w:rsidRPr="005E223F">
        <w:rPr>
          <w:rFonts w:ascii="Times New Roman" w:hAnsi="Times New Roman" w:cs="Times New Roman"/>
          <w:sz w:val="24"/>
          <w:szCs w:val="24"/>
        </w:rPr>
        <w:t>исследовательской</w:t>
      </w:r>
      <w:r w:rsidRPr="005E223F">
        <w:rPr>
          <w:rFonts w:ascii="Times New Roman" w:hAnsi="Times New Roman" w:cs="Times New Roman"/>
          <w:sz w:val="24"/>
          <w:szCs w:val="24"/>
        </w:rPr>
        <w:t>, творческой и других видах деятельности;</w:t>
      </w:r>
    </w:p>
    <w:p w:rsidR="00AF6DE5" w:rsidRPr="005E223F" w:rsidRDefault="00AF6DE5" w:rsidP="00672D5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223F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</w:t>
      </w:r>
      <w:proofErr w:type="gramEnd"/>
      <w:r w:rsidRPr="005E223F">
        <w:rPr>
          <w:rFonts w:ascii="Times New Roman" w:hAnsi="Times New Roman" w:cs="Times New Roman"/>
          <w:sz w:val="24"/>
          <w:szCs w:val="24"/>
        </w:rPr>
        <w:t xml:space="preserve"> угрожающих жизни и здоровью людей, </w:t>
      </w:r>
    </w:p>
    <w:p w:rsidR="00AF6DE5" w:rsidRPr="005E223F" w:rsidRDefault="00AF6DE5" w:rsidP="00672D5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AF6DE5" w:rsidRPr="005E223F" w:rsidRDefault="00AF6DE5" w:rsidP="0067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23F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5E223F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5E223F">
        <w:rPr>
          <w:rFonts w:ascii="Times New Roman" w:hAnsi="Times New Roman" w:cs="Times New Roman"/>
          <w:sz w:val="24"/>
          <w:szCs w:val="24"/>
        </w:rPr>
        <w:t>:</w:t>
      </w:r>
    </w:p>
    <w:p w:rsidR="00AF6DE5" w:rsidRPr="005E223F" w:rsidRDefault="00AF6DE5" w:rsidP="00672D5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b/>
          <w:i/>
          <w:sz w:val="24"/>
          <w:szCs w:val="24"/>
        </w:rPr>
        <w:t>учиться</w:t>
      </w:r>
      <w:r w:rsidRPr="005E22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223F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5E223F">
        <w:rPr>
          <w:rFonts w:ascii="Times New Roman" w:hAnsi="Times New Roman" w:cs="Times New Roman"/>
          <w:sz w:val="24"/>
          <w:szCs w:val="24"/>
        </w:rPr>
        <w:t xml:space="preserve">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F6DE5" w:rsidRPr="005E223F" w:rsidRDefault="00AF6DE5" w:rsidP="00672D5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223F">
        <w:rPr>
          <w:rFonts w:ascii="Times New Roman" w:hAnsi="Times New Roman" w:cs="Times New Roman"/>
          <w:sz w:val="24"/>
          <w:szCs w:val="24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AF6DE5" w:rsidRPr="005E223F" w:rsidRDefault="00AF6DE5" w:rsidP="00672D5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lastRenderedPageBreak/>
        <w:t>формирование умения работать с различными 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AF6DE5" w:rsidRPr="005E223F" w:rsidRDefault="00AF6DE5" w:rsidP="00672D5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в учебной и познавательной деятельности</w:t>
      </w:r>
    </w:p>
    <w:p w:rsidR="00AF6DE5" w:rsidRPr="005E223F" w:rsidRDefault="00AF6DE5" w:rsidP="00672D5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 в области использования информационно-коммуникативных технологий.</w:t>
      </w:r>
    </w:p>
    <w:p w:rsidR="00AF6DE5" w:rsidRPr="005E223F" w:rsidRDefault="00AF6DE5" w:rsidP="00672D5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AF6DE5" w:rsidRPr="005E223F" w:rsidRDefault="00AF6DE5" w:rsidP="00672D56">
      <w:pPr>
        <w:pStyle w:val="a4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5E223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F6DE5" w:rsidRPr="005E223F" w:rsidRDefault="00AF6DE5" w:rsidP="00672D5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 xml:space="preserve">В </w:t>
      </w:r>
      <w:r w:rsidRPr="005E223F">
        <w:rPr>
          <w:rFonts w:ascii="Times New Roman" w:hAnsi="Times New Roman" w:cs="Times New Roman"/>
          <w:i/>
          <w:sz w:val="24"/>
          <w:szCs w:val="24"/>
        </w:rPr>
        <w:t>познавательной</w:t>
      </w:r>
      <w:r w:rsidRPr="005E223F">
        <w:rPr>
          <w:rFonts w:ascii="Times New Roman" w:hAnsi="Times New Roman" w:cs="Times New Roman"/>
          <w:sz w:val="24"/>
          <w:szCs w:val="24"/>
        </w:rPr>
        <w:t xml:space="preserve"> (интеллектуальной) сфере:</w:t>
      </w:r>
    </w:p>
    <w:p w:rsidR="00AF6DE5" w:rsidRPr="005E223F" w:rsidRDefault="00AF6DE5" w:rsidP="00672D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AF6DE5" w:rsidRPr="005E223F" w:rsidRDefault="00AF6DE5" w:rsidP="00672D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 xml:space="preserve">выделение существенных признаков биологических объектов; </w:t>
      </w:r>
    </w:p>
    <w:p w:rsidR="00AF6DE5" w:rsidRPr="005E223F" w:rsidRDefault="00AF6DE5" w:rsidP="00672D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 xml:space="preserve">соблюдения мер профилактики заболеваний, вызываемых растениями,  </w:t>
      </w:r>
    </w:p>
    <w:p w:rsidR="00AF6DE5" w:rsidRPr="005E223F" w:rsidRDefault="00AF6DE5" w:rsidP="00672D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AF6DE5" w:rsidRPr="005E223F" w:rsidRDefault="00AF6DE5" w:rsidP="00672D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>различение на живых объектах и таблицах наибо</w:t>
      </w:r>
      <w:r w:rsidR="00484301">
        <w:rPr>
          <w:rFonts w:ascii="Times New Roman" w:hAnsi="Times New Roman" w:cs="Times New Roman"/>
          <w:sz w:val="24"/>
          <w:szCs w:val="24"/>
        </w:rPr>
        <w:t xml:space="preserve">лее распространенных растений; </w:t>
      </w:r>
      <w:r w:rsidRPr="005E223F">
        <w:rPr>
          <w:rFonts w:ascii="Times New Roman" w:hAnsi="Times New Roman" w:cs="Times New Roman"/>
          <w:sz w:val="24"/>
          <w:szCs w:val="24"/>
        </w:rPr>
        <w:t>опасных для человека растений;</w:t>
      </w:r>
    </w:p>
    <w:p w:rsidR="00AF6DE5" w:rsidRPr="005E223F" w:rsidRDefault="00AF6DE5" w:rsidP="00672D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AF6DE5" w:rsidRPr="005E223F" w:rsidRDefault="00AF6DE5" w:rsidP="00672D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:rsidR="00AF6DE5" w:rsidRPr="005E223F" w:rsidRDefault="00AF6DE5" w:rsidP="00672D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AF6DE5" w:rsidRPr="005E223F" w:rsidRDefault="00AF6DE5" w:rsidP="00672D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 xml:space="preserve"> 2. В </w:t>
      </w:r>
      <w:r w:rsidRPr="005E223F">
        <w:rPr>
          <w:rFonts w:ascii="Times New Roman" w:hAnsi="Times New Roman" w:cs="Times New Roman"/>
          <w:i/>
          <w:sz w:val="24"/>
          <w:szCs w:val="24"/>
        </w:rPr>
        <w:t>ценностно-ориентационной</w:t>
      </w:r>
      <w:r w:rsidRPr="005E223F">
        <w:rPr>
          <w:rFonts w:ascii="Times New Roman" w:hAnsi="Times New Roman" w:cs="Times New Roman"/>
          <w:sz w:val="24"/>
          <w:szCs w:val="24"/>
        </w:rPr>
        <w:t xml:space="preserve"> сфере:</w:t>
      </w:r>
    </w:p>
    <w:p w:rsidR="00AF6DE5" w:rsidRPr="005E223F" w:rsidRDefault="00AF6DE5" w:rsidP="00672D5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>знание основных правил поведения в природе;</w:t>
      </w:r>
    </w:p>
    <w:p w:rsidR="00AF6DE5" w:rsidRPr="005E223F" w:rsidRDefault="00AF6DE5" w:rsidP="00672D5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AF6DE5" w:rsidRPr="005E223F" w:rsidRDefault="00AF6DE5" w:rsidP="00672D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 xml:space="preserve"> 3. В </w:t>
      </w:r>
      <w:r w:rsidRPr="005E223F">
        <w:rPr>
          <w:rFonts w:ascii="Times New Roman" w:hAnsi="Times New Roman" w:cs="Times New Roman"/>
          <w:i/>
          <w:sz w:val="24"/>
          <w:szCs w:val="24"/>
        </w:rPr>
        <w:t>сфере трудовой</w:t>
      </w:r>
      <w:r w:rsidRPr="005E223F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AF6DE5" w:rsidRPr="005E223F" w:rsidRDefault="00AF6DE5" w:rsidP="00672D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>знание и соблюдение правил работы в кабинете биологии;</w:t>
      </w:r>
    </w:p>
    <w:p w:rsidR="00AF6DE5" w:rsidRPr="005E223F" w:rsidRDefault="00AF6DE5" w:rsidP="00672D5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5E223F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Pr="005E223F">
        <w:rPr>
          <w:rFonts w:ascii="Times New Roman" w:hAnsi="Times New Roman" w:cs="Times New Roman"/>
          <w:sz w:val="24"/>
          <w:szCs w:val="24"/>
        </w:rPr>
        <w:t xml:space="preserve"> иглы, скальпели, лупы, микроскопы).</w:t>
      </w:r>
    </w:p>
    <w:p w:rsidR="00AF6DE5" w:rsidRPr="005E223F" w:rsidRDefault="00AF6DE5" w:rsidP="00672D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 xml:space="preserve"> 4. В сфере </w:t>
      </w:r>
      <w:r w:rsidRPr="005E223F">
        <w:rPr>
          <w:rFonts w:ascii="Times New Roman" w:hAnsi="Times New Roman" w:cs="Times New Roman"/>
          <w:i/>
          <w:sz w:val="24"/>
          <w:szCs w:val="24"/>
        </w:rPr>
        <w:t>физической</w:t>
      </w:r>
      <w:r w:rsidRPr="005E223F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AF6DE5" w:rsidRPr="005E223F" w:rsidRDefault="00AF6DE5" w:rsidP="00672D56">
      <w:pPr>
        <w:pStyle w:val="a4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 xml:space="preserve">освоение приемов оказания первой помощи при отравлении ядовитыми растениями; </w:t>
      </w:r>
    </w:p>
    <w:p w:rsidR="00AF6DE5" w:rsidRPr="005E223F" w:rsidRDefault="00AF6DE5" w:rsidP="00672D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 xml:space="preserve"> 5. В </w:t>
      </w:r>
      <w:r w:rsidRPr="005E223F">
        <w:rPr>
          <w:rFonts w:ascii="Times New Roman" w:hAnsi="Times New Roman" w:cs="Times New Roman"/>
          <w:i/>
          <w:sz w:val="24"/>
          <w:szCs w:val="24"/>
        </w:rPr>
        <w:t xml:space="preserve">эстетической </w:t>
      </w:r>
      <w:r w:rsidRPr="005E223F">
        <w:rPr>
          <w:rFonts w:ascii="Times New Roman" w:hAnsi="Times New Roman" w:cs="Times New Roman"/>
          <w:sz w:val="24"/>
          <w:szCs w:val="24"/>
        </w:rPr>
        <w:t>сфере:</w:t>
      </w:r>
    </w:p>
    <w:p w:rsidR="00AF6DE5" w:rsidRPr="005E223F" w:rsidRDefault="00AF6DE5" w:rsidP="00672D56">
      <w:pPr>
        <w:pStyle w:val="a4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D24C84" w:rsidRPr="005E223F" w:rsidRDefault="00D24C84" w:rsidP="00672D56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223F">
        <w:rPr>
          <w:rFonts w:ascii="Times New Roman" w:hAnsi="Times New Roman" w:cs="Times New Roman"/>
          <w:sz w:val="24"/>
          <w:szCs w:val="24"/>
          <w:u w:val="single"/>
        </w:rPr>
        <w:t>Ученик научится:</w:t>
      </w:r>
    </w:p>
    <w:p w:rsidR="00D24C84" w:rsidRPr="005E223F" w:rsidRDefault="00D24C84" w:rsidP="00672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iCs/>
          <w:sz w:val="24"/>
          <w:szCs w:val="24"/>
        </w:rPr>
        <w:t>• </w:t>
      </w:r>
      <w:r w:rsidRPr="005E223F">
        <w:rPr>
          <w:rFonts w:ascii="Times New Roman" w:hAnsi="Times New Roman" w:cs="Times New Roman"/>
          <w:sz w:val="24"/>
          <w:szCs w:val="24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D24C84" w:rsidRPr="005E223F" w:rsidRDefault="00D24C84" w:rsidP="00672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iCs/>
          <w:sz w:val="24"/>
          <w:szCs w:val="24"/>
        </w:rPr>
        <w:t>• </w:t>
      </w:r>
      <w:r w:rsidRPr="005E223F">
        <w:rPr>
          <w:rFonts w:ascii="Times New Roman" w:hAnsi="Times New Roman" w:cs="Times New Roman"/>
          <w:sz w:val="24"/>
          <w:szCs w:val="24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D24C84" w:rsidRPr="005E223F" w:rsidRDefault="00D24C84" w:rsidP="00672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iCs/>
          <w:sz w:val="24"/>
          <w:szCs w:val="24"/>
        </w:rPr>
        <w:t>• </w:t>
      </w:r>
      <w:r w:rsidRPr="005E223F">
        <w:rPr>
          <w:rFonts w:ascii="Times New Roman" w:hAnsi="Times New Roman" w:cs="Times New Roman"/>
          <w:sz w:val="24"/>
          <w:szCs w:val="24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D24C84" w:rsidRPr="005E223F" w:rsidRDefault="00D24C84" w:rsidP="00672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iCs/>
          <w:sz w:val="24"/>
          <w:szCs w:val="24"/>
        </w:rPr>
        <w:t>• </w:t>
      </w:r>
      <w:r w:rsidRPr="005E223F">
        <w:rPr>
          <w:rFonts w:ascii="Times New Roman" w:hAnsi="Times New Roman" w:cs="Times New Roman"/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D24C84" w:rsidRPr="005E223F" w:rsidRDefault="00D24C84" w:rsidP="00672D56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  <w:u w:val="single"/>
        </w:rPr>
        <w:t>Ученик получит возможность научиться</w:t>
      </w:r>
      <w:r w:rsidRPr="005E223F">
        <w:rPr>
          <w:rFonts w:ascii="Times New Roman" w:hAnsi="Times New Roman" w:cs="Times New Roman"/>
          <w:sz w:val="24"/>
          <w:szCs w:val="24"/>
        </w:rPr>
        <w:t>:</w:t>
      </w:r>
    </w:p>
    <w:p w:rsidR="00D24C84" w:rsidRPr="005E223F" w:rsidRDefault="00D24C84" w:rsidP="00672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iCs/>
          <w:sz w:val="24"/>
          <w:szCs w:val="24"/>
        </w:rPr>
        <w:t>• </w:t>
      </w:r>
      <w:r w:rsidRPr="005E223F">
        <w:rPr>
          <w:rFonts w:ascii="Times New Roman" w:hAnsi="Times New Roman" w:cs="Times New Roman"/>
          <w:sz w:val="24"/>
          <w:szCs w:val="24"/>
        </w:rPr>
        <w:t>соблюдать правила работы в кабинете биологии, с биологическими приборами и инструментами;</w:t>
      </w:r>
    </w:p>
    <w:p w:rsidR="00D24C84" w:rsidRPr="005E223F" w:rsidRDefault="00D24C84" w:rsidP="00672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iCs/>
          <w:sz w:val="24"/>
          <w:szCs w:val="24"/>
        </w:rPr>
        <w:lastRenderedPageBreak/>
        <w:t>• </w:t>
      </w:r>
      <w:r w:rsidRPr="005E223F">
        <w:rPr>
          <w:rFonts w:ascii="Times New Roman" w:hAnsi="Times New Roman" w:cs="Times New Roman"/>
          <w:sz w:val="24"/>
          <w:szCs w:val="24"/>
        </w:rPr>
        <w:t>использовать приёмы оказания первой помощи при отравлении ядовитыми растениями, работы с определителями растений; выращивания и размножения культурных растений;</w:t>
      </w:r>
    </w:p>
    <w:p w:rsidR="00D24C84" w:rsidRPr="005E223F" w:rsidRDefault="00D24C84" w:rsidP="00672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iCs/>
          <w:sz w:val="24"/>
          <w:szCs w:val="24"/>
        </w:rPr>
        <w:t>• </w:t>
      </w:r>
      <w:r w:rsidRPr="005E223F">
        <w:rPr>
          <w:rFonts w:ascii="Times New Roman" w:hAnsi="Times New Roman" w:cs="Times New Roman"/>
          <w:sz w:val="24"/>
          <w:szCs w:val="24"/>
        </w:rPr>
        <w:t>выделять эстетические достоинства объектов живой природы;</w:t>
      </w:r>
    </w:p>
    <w:p w:rsidR="00D24C84" w:rsidRPr="005E223F" w:rsidRDefault="00D24C84" w:rsidP="00672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>• осознанно соблюдать основные принципы и правила отношения к живой природе;</w:t>
      </w:r>
    </w:p>
    <w:p w:rsidR="00D24C84" w:rsidRPr="005E223F" w:rsidRDefault="00D24C84" w:rsidP="00672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iCs/>
          <w:sz w:val="24"/>
          <w:szCs w:val="24"/>
        </w:rPr>
        <w:t>• </w:t>
      </w:r>
      <w:r w:rsidRPr="005E223F">
        <w:rPr>
          <w:rFonts w:ascii="Times New Roman" w:hAnsi="Times New Roman" w:cs="Times New Roman"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D24C84" w:rsidRPr="005E223F" w:rsidRDefault="00D24C84" w:rsidP="00672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iCs/>
          <w:sz w:val="24"/>
          <w:szCs w:val="24"/>
        </w:rPr>
        <w:t>• </w:t>
      </w:r>
      <w:r w:rsidRPr="005E223F">
        <w:rPr>
          <w:rFonts w:ascii="Times New Roman" w:hAnsi="Times New Roman" w:cs="Times New Roman"/>
          <w:sz w:val="24"/>
          <w:szCs w:val="24"/>
        </w:rPr>
        <w:t>находить информацию о растениях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FA1093" w:rsidRPr="005E223F" w:rsidRDefault="00D24C84" w:rsidP="00672D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23F">
        <w:rPr>
          <w:rFonts w:ascii="Times New Roman" w:hAnsi="Times New Roman" w:cs="Times New Roman"/>
          <w:iCs/>
          <w:sz w:val="24"/>
          <w:szCs w:val="24"/>
        </w:rPr>
        <w:t>• </w:t>
      </w:r>
      <w:r w:rsidRPr="005E223F">
        <w:rPr>
          <w:rFonts w:ascii="Times New Roman" w:hAnsi="Times New Roman" w:cs="Times New Roman"/>
          <w:sz w:val="24"/>
          <w:szCs w:val="24"/>
        </w:rPr>
        <w:t>выбирать целевые и смысловые установки в своих действиях и поступках по отношению к живой природе</w:t>
      </w:r>
    </w:p>
    <w:p w:rsidR="00AF6DE5" w:rsidRPr="005E223F" w:rsidRDefault="00672D56" w:rsidP="00672D56">
      <w:pPr>
        <w:pStyle w:val="a3"/>
        <w:spacing w:after="0" w:line="240" w:lineRule="auto"/>
        <w:ind w:left="420" w:right="6"/>
        <w:rPr>
          <w:rFonts w:ascii="Times New Roman" w:hAnsi="Times New Roman" w:cs="Times New Roman"/>
          <w:b/>
          <w:bCs/>
          <w:sz w:val="24"/>
          <w:szCs w:val="24"/>
        </w:rPr>
      </w:pPr>
      <w:r w:rsidRPr="005E22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Содержание учебного предмета.  </w:t>
      </w:r>
      <w:r w:rsidR="00FA1919" w:rsidRPr="005E223F">
        <w:rPr>
          <w:rFonts w:ascii="Times New Roman" w:hAnsi="Times New Roman" w:cs="Times New Roman"/>
          <w:b/>
          <w:bCs/>
          <w:sz w:val="24"/>
          <w:szCs w:val="24"/>
        </w:rPr>
        <w:t>(34 часа</w:t>
      </w:r>
      <w:r w:rsidR="00AF6DE5" w:rsidRPr="005E223F">
        <w:rPr>
          <w:rFonts w:ascii="Times New Roman" w:hAnsi="Times New Roman" w:cs="Times New Roman"/>
          <w:b/>
          <w:bCs/>
          <w:sz w:val="24"/>
          <w:szCs w:val="24"/>
        </w:rPr>
        <w:t>, 1 час в неделю)</w:t>
      </w:r>
    </w:p>
    <w:p w:rsidR="00AF6DE5" w:rsidRPr="005E223F" w:rsidRDefault="00AF6DE5" w:rsidP="00672D5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223F">
        <w:rPr>
          <w:rFonts w:ascii="Times New Roman" w:hAnsi="Times New Roman" w:cs="Times New Roman"/>
          <w:b/>
          <w:bCs/>
          <w:sz w:val="24"/>
          <w:szCs w:val="24"/>
        </w:rPr>
        <w:t>Раздел 1. Строение и многоо</w:t>
      </w:r>
      <w:r w:rsidR="003A7996">
        <w:rPr>
          <w:rFonts w:ascii="Times New Roman" w:hAnsi="Times New Roman" w:cs="Times New Roman"/>
          <w:b/>
          <w:bCs/>
          <w:sz w:val="24"/>
          <w:szCs w:val="24"/>
        </w:rPr>
        <w:t>бразие покрытосеменных растений.</w:t>
      </w:r>
    </w:p>
    <w:p w:rsidR="00AF6DE5" w:rsidRPr="005E223F" w:rsidRDefault="00AF6DE5" w:rsidP="00672D5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>Строение семян однодольных и двудольных растений. Виды корней и типы корневых систем. Зоны (участки) корня. Видоизменения корней.</w:t>
      </w:r>
    </w:p>
    <w:p w:rsidR="00AF6DE5" w:rsidRPr="005E223F" w:rsidRDefault="00AF6DE5" w:rsidP="00672D5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>Побег. Почки и их строение. Рост и развитие побега.</w:t>
      </w:r>
    </w:p>
    <w:p w:rsidR="00AF6DE5" w:rsidRPr="005E223F" w:rsidRDefault="00AF6DE5" w:rsidP="00672D5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 xml:space="preserve">Внешнее строение листа. Клеточное строение листа. Видоизменения листьев. </w:t>
      </w:r>
    </w:p>
    <w:p w:rsidR="00AF6DE5" w:rsidRPr="005E223F" w:rsidRDefault="00AF6DE5" w:rsidP="00672D5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>Строение стебля. Многообразие стеблей. Видоизменения побегов.</w:t>
      </w:r>
    </w:p>
    <w:p w:rsidR="00AF6DE5" w:rsidRPr="005E223F" w:rsidRDefault="00AF6DE5" w:rsidP="00672D5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>Цветок и его строение. Соцветия. Плоды и их классификация. Распространение плодов и семян.</w:t>
      </w:r>
    </w:p>
    <w:p w:rsidR="00AF6DE5" w:rsidRPr="005E223F" w:rsidRDefault="00AF6DE5" w:rsidP="00672D5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  <w:r w:rsidRPr="005E2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DE5" w:rsidRPr="005E223F" w:rsidRDefault="00AF6DE5" w:rsidP="00672D5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>Внешнее и внутреннее строения корня. Строение почек (вегетативной и генеративной) и расположение их на стебле. Строение листа. Макр</w:t>
      </w:r>
      <w:proofErr w:type="gramStart"/>
      <w:r w:rsidRPr="005E223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E22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223F">
        <w:rPr>
          <w:rFonts w:ascii="Times New Roman" w:hAnsi="Times New Roman" w:cs="Times New Roman"/>
          <w:sz w:val="24"/>
          <w:szCs w:val="24"/>
        </w:rPr>
        <w:t>микростроение</w:t>
      </w:r>
      <w:proofErr w:type="spellEnd"/>
      <w:r w:rsidRPr="005E223F">
        <w:rPr>
          <w:rFonts w:ascii="Times New Roman" w:hAnsi="Times New Roman" w:cs="Times New Roman"/>
          <w:sz w:val="24"/>
          <w:szCs w:val="24"/>
        </w:rPr>
        <w:t xml:space="preserve"> стебля. Различные виды соцветий. Сухие и сочные плоды.</w:t>
      </w:r>
    </w:p>
    <w:p w:rsidR="00AF6DE5" w:rsidRPr="005E223F" w:rsidRDefault="00AF6DE5" w:rsidP="00672D5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2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AF6DE5" w:rsidRPr="005E223F" w:rsidRDefault="00AF6DE5" w:rsidP="00672D56">
      <w:pPr>
        <w:widowControl w:val="0"/>
        <w:tabs>
          <w:tab w:val="num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>Строение семян двудольных и однодольных растений. Виды корней. Стержневая и мочковатая корневые системы. Корневой чехлик и корневые волоски. Строение почек. Расположение почек на стебле. Внутреннее строение ветки дерева. Видоизмененные побеги (корневище, клубень, луковица). Строение цветка. Различные виды соцветий. Многообразие сухих и сочных плодов.</w:t>
      </w:r>
    </w:p>
    <w:p w:rsidR="00AF6DE5" w:rsidRPr="005E223F" w:rsidRDefault="003A7996" w:rsidP="00672D5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Жизнь растений.</w:t>
      </w:r>
    </w:p>
    <w:p w:rsidR="00AF6DE5" w:rsidRPr="005E223F" w:rsidRDefault="00AF6DE5" w:rsidP="00672D5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>Основные процессы жизнедеятельности (питание, дыхание, обмен веществ, рост, развитие, размножение).</w:t>
      </w:r>
    </w:p>
    <w:p w:rsidR="00FD0152" w:rsidRPr="005E223F" w:rsidRDefault="00AF6DE5" w:rsidP="00672D5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>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растений</w:t>
      </w:r>
    </w:p>
    <w:p w:rsidR="00AF6DE5" w:rsidRPr="005E223F" w:rsidRDefault="00AF6DE5" w:rsidP="00672D5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AF6DE5" w:rsidRPr="005E223F" w:rsidRDefault="00AF6DE5" w:rsidP="00672D5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AF6DE5" w:rsidRPr="005E223F" w:rsidRDefault="00AF6DE5" w:rsidP="00672D5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2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AF6DE5" w:rsidRPr="005E223F" w:rsidRDefault="00AF6DE5" w:rsidP="00672D56">
      <w:pPr>
        <w:widowControl w:val="0"/>
        <w:tabs>
          <w:tab w:val="num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>Передвижение воды и минеральных веществ по древесине. Вегетативное размножение комнатных растений. Определение всхожести семян растений и их посев.</w:t>
      </w:r>
    </w:p>
    <w:p w:rsidR="00AF6DE5" w:rsidRPr="005E223F" w:rsidRDefault="00AF6DE5" w:rsidP="00672D5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2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AF6DE5" w:rsidRPr="005E223F" w:rsidRDefault="00AF6DE5" w:rsidP="00672D56">
      <w:pPr>
        <w:widowControl w:val="0"/>
        <w:tabs>
          <w:tab w:val="num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>Зимние явления в жизни растений.</w:t>
      </w:r>
    </w:p>
    <w:p w:rsidR="00AF6DE5" w:rsidRPr="005E223F" w:rsidRDefault="00AF6DE5" w:rsidP="00672D5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223F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3A7996">
        <w:rPr>
          <w:rFonts w:ascii="Times New Roman" w:hAnsi="Times New Roman" w:cs="Times New Roman"/>
          <w:b/>
          <w:bCs/>
          <w:sz w:val="24"/>
          <w:szCs w:val="24"/>
        </w:rPr>
        <w:t>аздел 3. Классификация растений.</w:t>
      </w:r>
    </w:p>
    <w:p w:rsidR="00AF6DE5" w:rsidRPr="005E223F" w:rsidRDefault="00AF6DE5" w:rsidP="00672D5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AF6DE5" w:rsidRPr="005E223F" w:rsidRDefault="00AF6DE5" w:rsidP="00672D5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>Класс Двудольные растения. Морфологическая характеристика 3—4 семейств (с учетом местных условий).</w:t>
      </w:r>
    </w:p>
    <w:p w:rsidR="00AF6DE5" w:rsidRPr="005E223F" w:rsidRDefault="00AF6DE5" w:rsidP="00672D5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>Класс Однодольные растения. Морфологическая характеристика злаков и лилейных.</w:t>
      </w:r>
    </w:p>
    <w:p w:rsidR="00AF6DE5" w:rsidRPr="005E223F" w:rsidRDefault="00AF6DE5" w:rsidP="00672D5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 xml:space="preserve">Важнейшие сельскохозяйственные растения, биологические основы их выращивания и </w:t>
      </w:r>
      <w:r w:rsidRPr="005E223F">
        <w:rPr>
          <w:rFonts w:ascii="Times New Roman" w:hAnsi="Times New Roman" w:cs="Times New Roman"/>
          <w:sz w:val="24"/>
          <w:szCs w:val="24"/>
        </w:rPr>
        <w:lastRenderedPageBreak/>
        <w:t>народнохозяйственное значение. (Выбор объектов зависит от специализации растениеводства в каждой конкретной местности.)</w:t>
      </w:r>
    </w:p>
    <w:p w:rsidR="00AF6DE5" w:rsidRPr="005E223F" w:rsidRDefault="00AF6DE5" w:rsidP="00672D5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2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AF6DE5" w:rsidRPr="005E223F" w:rsidRDefault="00AF6DE5" w:rsidP="00672D5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>Живые и гербарные растения, районированные сорта важнейших сельскохозяйственных растений.</w:t>
      </w:r>
    </w:p>
    <w:p w:rsidR="00AF6DE5" w:rsidRPr="005E223F" w:rsidRDefault="00AF6DE5" w:rsidP="00672D5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2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AF6DE5" w:rsidRPr="005E223F" w:rsidRDefault="00AF6DE5" w:rsidP="00672D56">
      <w:pPr>
        <w:widowControl w:val="0"/>
        <w:tabs>
          <w:tab w:val="num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>Выявление признаков семейства по внешнему строению растений.</w:t>
      </w:r>
    </w:p>
    <w:p w:rsidR="00AF6DE5" w:rsidRPr="005E223F" w:rsidRDefault="00AF6DE5" w:rsidP="00672D5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2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741AF9" w:rsidRPr="005E223F" w:rsidRDefault="00AF6DE5" w:rsidP="00672D56">
      <w:pPr>
        <w:widowControl w:val="0"/>
        <w:tabs>
          <w:tab w:val="num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>Ознакомление с выращиванием растений в защищенном грунте.</w:t>
      </w:r>
    </w:p>
    <w:p w:rsidR="00AF6DE5" w:rsidRPr="005E223F" w:rsidRDefault="003A7996" w:rsidP="00672D5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4. Природные сообщества.</w:t>
      </w:r>
    </w:p>
    <w:p w:rsidR="00AF6DE5" w:rsidRPr="005E223F" w:rsidRDefault="00AF6DE5" w:rsidP="00672D5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>Взаимосвязь растений с другими организмами. Симбиоз. Паразитизм. Растительные сообщества и их типы.</w:t>
      </w:r>
    </w:p>
    <w:p w:rsidR="00AF6DE5" w:rsidRPr="005E223F" w:rsidRDefault="00AF6DE5" w:rsidP="00672D5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AF6DE5" w:rsidRPr="005E223F" w:rsidRDefault="00AF6DE5" w:rsidP="00672D5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2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AF6DE5" w:rsidRPr="005E223F" w:rsidRDefault="00AF6DE5" w:rsidP="00672D56">
      <w:pPr>
        <w:widowControl w:val="0"/>
        <w:tabs>
          <w:tab w:val="num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23F">
        <w:rPr>
          <w:rFonts w:ascii="Times New Roman" w:hAnsi="Times New Roman" w:cs="Times New Roman"/>
          <w:sz w:val="24"/>
          <w:szCs w:val="24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AF6DE5" w:rsidRPr="005E223F" w:rsidRDefault="00AF6DE5" w:rsidP="00672D5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23F">
        <w:rPr>
          <w:rFonts w:ascii="Times New Roman" w:hAnsi="Times New Roman" w:cs="Times New Roman"/>
          <w:b/>
          <w:bCs/>
          <w:sz w:val="24"/>
          <w:szCs w:val="24"/>
        </w:rPr>
        <w:t>Резерв времени</w:t>
      </w:r>
      <w:r w:rsidRPr="005E223F">
        <w:rPr>
          <w:rFonts w:ascii="Times New Roman" w:hAnsi="Times New Roman" w:cs="Times New Roman"/>
          <w:b/>
          <w:sz w:val="24"/>
          <w:szCs w:val="24"/>
        </w:rPr>
        <w:t> — 1 час.</w:t>
      </w:r>
    </w:p>
    <w:p w:rsidR="00C876F6" w:rsidRPr="005E223F" w:rsidRDefault="00C876F6" w:rsidP="00672D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3BA" w:rsidRPr="005E223F" w:rsidRDefault="007D53BA" w:rsidP="00741A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D56" w:rsidRPr="005E223F" w:rsidRDefault="00672D56" w:rsidP="00741A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D56" w:rsidRPr="005E223F" w:rsidRDefault="00672D56" w:rsidP="00741A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D56" w:rsidRPr="005E223F" w:rsidRDefault="00672D56" w:rsidP="00741A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D56" w:rsidRPr="005E223F" w:rsidRDefault="00672D56" w:rsidP="00741A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D56" w:rsidRPr="005E223F" w:rsidRDefault="00672D56" w:rsidP="00741A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D56" w:rsidRPr="005E223F" w:rsidRDefault="00672D56" w:rsidP="00741A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D56" w:rsidRPr="005E223F" w:rsidRDefault="00672D56" w:rsidP="00741A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D56" w:rsidRPr="005E223F" w:rsidRDefault="00672D56" w:rsidP="00741A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D56" w:rsidRDefault="00672D56" w:rsidP="00741A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23F" w:rsidRDefault="005E223F" w:rsidP="00741A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23F" w:rsidRDefault="005E223F" w:rsidP="00741A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23F" w:rsidRDefault="005E223F" w:rsidP="00741A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23F" w:rsidRPr="005E223F" w:rsidRDefault="005E223F" w:rsidP="00741A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D56" w:rsidRPr="005E223F" w:rsidRDefault="00672D56" w:rsidP="00741A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D56" w:rsidRPr="005E223F" w:rsidRDefault="00672D56" w:rsidP="00741A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919" w:rsidRPr="005E223F" w:rsidRDefault="00211CC7" w:rsidP="00FA1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23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 тематический план</w:t>
      </w:r>
      <w:r w:rsidR="00FA1919" w:rsidRPr="005E2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23F">
        <w:rPr>
          <w:rFonts w:ascii="Times New Roman" w:hAnsi="Times New Roman" w:cs="Times New Roman"/>
          <w:b/>
          <w:sz w:val="24"/>
          <w:szCs w:val="24"/>
        </w:rPr>
        <w:t>по учебному предмету «</w:t>
      </w:r>
      <w:r w:rsidR="00AF6DE5" w:rsidRPr="005E223F">
        <w:rPr>
          <w:rFonts w:ascii="Times New Roman" w:hAnsi="Times New Roman" w:cs="Times New Roman"/>
          <w:b/>
          <w:sz w:val="24"/>
          <w:szCs w:val="24"/>
        </w:rPr>
        <w:t>Биология» (6</w:t>
      </w:r>
      <w:r w:rsidRPr="005E223F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tbl>
      <w:tblPr>
        <w:tblStyle w:val="a5"/>
        <w:tblW w:w="10326" w:type="dxa"/>
        <w:tblInd w:w="-318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1E0"/>
      </w:tblPr>
      <w:tblGrid>
        <w:gridCol w:w="993"/>
        <w:gridCol w:w="993"/>
        <w:gridCol w:w="6378"/>
        <w:gridCol w:w="993"/>
        <w:gridCol w:w="969"/>
      </w:tblGrid>
      <w:tr w:rsidR="00211CC7" w:rsidRPr="005E223F" w:rsidTr="00BD717E">
        <w:trPr>
          <w:trHeight w:val="893"/>
        </w:trPr>
        <w:tc>
          <w:tcPr>
            <w:tcW w:w="993" w:type="dxa"/>
          </w:tcPr>
          <w:p w:rsidR="00211CC7" w:rsidRPr="005E223F" w:rsidRDefault="00211CC7" w:rsidP="00FA1919">
            <w:pPr>
              <w:jc w:val="both"/>
            </w:pPr>
            <w:r w:rsidRPr="005E223F">
              <w:t>Номера уроков</w:t>
            </w:r>
          </w:p>
          <w:p w:rsidR="00211CC7" w:rsidRPr="005E223F" w:rsidRDefault="00211CC7" w:rsidP="00FA1919">
            <w:pPr>
              <w:jc w:val="both"/>
            </w:pPr>
            <w:r w:rsidRPr="005E223F">
              <w:t>по порядку</w:t>
            </w:r>
          </w:p>
        </w:tc>
        <w:tc>
          <w:tcPr>
            <w:tcW w:w="993" w:type="dxa"/>
          </w:tcPr>
          <w:p w:rsidR="00211CC7" w:rsidRPr="005E223F" w:rsidRDefault="00211CC7" w:rsidP="00FA1919">
            <w:pPr>
              <w:jc w:val="both"/>
            </w:pPr>
            <w:r w:rsidRPr="005E223F">
              <w:t>№ урока</w:t>
            </w:r>
          </w:p>
          <w:p w:rsidR="00211CC7" w:rsidRPr="005E223F" w:rsidRDefault="00211CC7" w:rsidP="00FA1919">
            <w:pPr>
              <w:jc w:val="both"/>
            </w:pPr>
            <w:r w:rsidRPr="005E223F">
              <w:t>в разделе, теме</w:t>
            </w:r>
          </w:p>
        </w:tc>
        <w:tc>
          <w:tcPr>
            <w:tcW w:w="6378" w:type="dxa"/>
          </w:tcPr>
          <w:p w:rsidR="00211CC7" w:rsidRPr="005E223F" w:rsidRDefault="00211CC7" w:rsidP="00FA1919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</w:tcPr>
          <w:p w:rsidR="00211CC7" w:rsidRPr="005E223F" w:rsidRDefault="00672D56" w:rsidP="00FA1919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Дата план</w:t>
            </w:r>
          </w:p>
        </w:tc>
        <w:tc>
          <w:tcPr>
            <w:tcW w:w="969" w:type="dxa"/>
          </w:tcPr>
          <w:p w:rsidR="00211CC7" w:rsidRPr="005E223F" w:rsidRDefault="00672D56" w:rsidP="00FA1919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Дата факт</w:t>
            </w:r>
          </w:p>
        </w:tc>
      </w:tr>
      <w:tr w:rsidR="00211CC7" w:rsidRPr="005E223F" w:rsidTr="00BD717E">
        <w:tc>
          <w:tcPr>
            <w:tcW w:w="10326" w:type="dxa"/>
            <w:gridSpan w:val="5"/>
          </w:tcPr>
          <w:p w:rsidR="00211CC7" w:rsidRPr="005E223F" w:rsidRDefault="00D57156" w:rsidP="00FA1919">
            <w:pPr>
              <w:pStyle w:val="a4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 xml:space="preserve">Раздел 1. </w:t>
            </w:r>
            <w:r w:rsidRPr="005E223F">
              <w:rPr>
                <w:b/>
                <w:sz w:val="24"/>
                <w:szCs w:val="24"/>
              </w:rPr>
              <w:t>Строение и многообра</w:t>
            </w:r>
            <w:r w:rsidR="00824F08">
              <w:rPr>
                <w:b/>
                <w:sz w:val="24"/>
                <w:szCs w:val="24"/>
              </w:rPr>
              <w:t>зие покрытосеменных растений (15</w:t>
            </w:r>
            <w:r w:rsidRPr="005E223F">
              <w:rPr>
                <w:b/>
                <w:sz w:val="24"/>
                <w:szCs w:val="24"/>
              </w:rPr>
              <w:t> ч)</w:t>
            </w:r>
          </w:p>
        </w:tc>
      </w:tr>
      <w:tr w:rsidR="00D57156" w:rsidRPr="005E223F" w:rsidTr="00824F08">
        <w:trPr>
          <w:trHeight w:val="1110"/>
        </w:trPr>
        <w:tc>
          <w:tcPr>
            <w:tcW w:w="993" w:type="dxa"/>
            <w:tcBorders>
              <w:bottom w:val="single" w:sz="4" w:space="0" w:color="auto"/>
            </w:tcBorders>
          </w:tcPr>
          <w:p w:rsidR="00D57156" w:rsidRPr="005E223F" w:rsidRDefault="00D57156" w:rsidP="00FA1919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7156" w:rsidRPr="005E223F" w:rsidRDefault="00D57156" w:rsidP="00FA1919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D57156" w:rsidRPr="005E223F" w:rsidRDefault="00D57156" w:rsidP="00FA1919">
            <w:pPr>
              <w:pStyle w:val="a4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Строение семян двудольных  растений.</w:t>
            </w:r>
          </w:p>
          <w:p w:rsidR="00D57156" w:rsidRPr="005E223F" w:rsidRDefault="00D57156" w:rsidP="00FA1919">
            <w:pPr>
              <w:pStyle w:val="a4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Л/</w:t>
            </w:r>
            <w:proofErr w:type="spellStart"/>
            <w:proofErr w:type="gramStart"/>
            <w:r w:rsidRPr="005E223F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5E223F">
              <w:rPr>
                <w:sz w:val="24"/>
                <w:szCs w:val="24"/>
              </w:rPr>
              <w:t xml:space="preserve"> №1. «Изучение  строение семян двудольных растений». </w:t>
            </w:r>
          </w:p>
          <w:p w:rsidR="00D57156" w:rsidRDefault="00D57156" w:rsidP="00FA1919">
            <w:pPr>
              <w:pStyle w:val="a4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Л/</w:t>
            </w:r>
            <w:proofErr w:type="spellStart"/>
            <w:proofErr w:type="gramStart"/>
            <w:r w:rsidRPr="005E223F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5E223F">
              <w:rPr>
                <w:sz w:val="24"/>
                <w:szCs w:val="24"/>
              </w:rPr>
              <w:t xml:space="preserve"> №2. «Изучение строение семян однодольных растений».</w:t>
            </w:r>
          </w:p>
          <w:p w:rsidR="00824F08" w:rsidRPr="005E223F" w:rsidRDefault="00824F08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57156" w:rsidRPr="00716B32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D57156" w:rsidRPr="005E223F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824F08" w:rsidRPr="005E223F" w:rsidTr="00824F08">
        <w:trPr>
          <w:trHeight w:val="255"/>
        </w:trPr>
        <w:tc>
          <w:tcPr>
            <w:tcW w:w="993" w:type="dxa"/>
            <w:tcBorders>
              <w:top w:val="single" w:sz="4" w:space="0" w:color="auto"/>
            </w:tcBorders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824F08" w:rsidRPr="005E223F" w:rsidRDefault="00904057" w:rsidP="00824F08">
            <w:pPr>
              <w:pStyle w:val="a4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Виды корней и типы корневых систем. Строение корня. Л/</w:t>
            </w:r>
            <w:proofErr w:type="spellStart"/>
            <w:proofErr w:type="gramStart"/>
            <w:r w:rsidRPr="005E223F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5E223F">
              <w:rPr>
                <w:sz w:val="24"/>
                <w:szCs w:val="24"/>
              </w:rPr>
              <w:t xml:space="preserve"> </w:t>
            </w:r>
            <w:r w:rsidRPr="005E223F">
              <w:rPr>
                <w:bCs/>
                <w:sz w:val="24"/>
                <w:szCs w:val="24"/>
              </w:rPr>
              <w:t>№ 3«Виды корней. Типы корневых систем».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24F08" w:rsidRPr="00716B32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</w:tr>
      <w:tr w:rsidR="00824F08" w:rsidRPr="005E223F" w:rsidTr="00BD717E">
        <w:tc>
          <w:tcPr>
            <w:tcW w:w="993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824F08" w:rsidRPr="005E223F" w:rsidRDefault="00824F08" w:rsidP="00824F0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24F08" w:rsidRPr="00716B32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</w:tr>
      <w:tr w:rsidR="00824F08" w:rsidRPr="005E223F" w:rsidTr="00BD717E">
        <w:tc>
          <w:tcPr>
            <w:tcW w:w="993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824F08" w:rsidRPr="005E223F" w:rsidRDefault="00824F08" w:rsidP="00824F08">
            <w:pPr>
              <w:pStyle w:val="a4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Зоны корня Л/</w:t>
            </w:r>
            <w:proofErr w:type="spellStart"/>
            <w:proofErr w:type="gramStart"/>
            <w:r w:rsidRPr="005E223F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5E223F">
              <w:rPr>
                <w:sz w:val="24"/>
                <w:szCs w:val="24"/>
              </w:rPr>
              <w:t xml:space="preserve"> </w:t>
            </w:r>
            <w:r w:rsidRPr="005E223F">
              <w:rPr>
                <w:bCs/>
                <w:sz w:val="24"/>
                <w:szCs w:val="24"/>
              </w:rPr>
              <w:t>№ 4«Корневой чехлик и корневые волоски».</w:t>
            </w:r>
          </w:p>
        </w:tc>
        <w:tc>
          <w:tcPr>
            <w:tcW w:w="993" w:type="dxa"/>
            <w:shd w:val="clear" w:color="auto" w:fill="auto"/>
          </w:tcPr>
          <w:p w:rsidR="00824F08" w:rsidRPr="00716B32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</w:tr>
      <w:tr w:rsidR="00824F08" w:rsidRPr="005E223F" w:rsidTr="00BD717E">
        <w:tc>
          <w:tcPr>
            <w:tcW w:w="993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824F08" w:rsidRPr="005E223F" w:rsidRDefault="00824F08" w:rsidP="00824F08">
            <w:pPr>
              <w:pStyle w:val="a4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Условия произрастания и видоизменение корней.</w:t>
            </w:r>
          </w:p>
        </w:tc>
        <w:tc>
          <w:tcPr>
            <w:tcW w:w="993" w:type="dxa"/>
            <w:shd w:val="clear" w:color="auto" w:fill="auto"/>
          </w:tcPr>
          <w:p w:rsidR="00824F08" w:rsidRPr="00716B32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</w:tr>
      <w:tr w:rsidR="00824F08" w:rsidRPr="005E223F" w:rsidTr="00BD717E">
        <w:tc>
          <w:tcPr>
            <w:tcW w:w="993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824F08" w:rsidRPr="005E223F" w:rsidRDefault="00824F08" w:rsidP="00824F08">
            <w:pPr>
              <w:pStyle w:val="a4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Побег и почки. Рост и развитие побега.</w:t>
            </w:r>
          </w:p>
          <w:p w:rsidR="00824F08" w:rsidRPr="005E223F" w:rsidRDefault="00824F08" w:rsidP="00824F08">
            <w:pPr>
              <w:pStyle w:val="a4"/>
              <w:rPr>
                <w:bCs/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Л/</w:t>
            </w:r>
            <w:proofErr w:type="spellStart"/>
            <w:proofErr w:type="gramStart"/>
            <w:r w:rsidRPr="005E223F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5E223F">
              <w:rPr>
                <w:sz w:val="24"/>
                <w:szCs w:val="24"/>
              </w:rPr>
              <w:t xml:space="preserve"> </w:t>
            </w:r>
            <w:r w:rsidRPr="005E223F">
              <w:rPr>
                <w:bCs/>
                <w:sz w:val="24"/>
                <w:szCs w:val="24"/>
              </w:rPr>
              <w:t>№ 5«Строение почек. Расположение почек</w:t>
            </w:r>
          </w:p>
          <w:p w:rsidR="00824F08" w:rsidRPr="005E223F" w:rsidRDefault="00824F08" w:rsidP="00824F08">
            <w:pPr>
              <w:pStyle w:val="a4"/>
              <w:rPr>
                <w:sz w:val="24"/>
                <w:szCs w:val="24"/>
              </w:rPr>
            </w:pPr>
            <w:r w:rsidRPr="005E223F">
              <w:rPr>
                <w:bCs/>
                <w:sz w:val="24"/>
                <w:szCs w:val="24"/>
              </w:rPr>
              <w:t>на стебле»</w:t>
            </w:r>
          </w:p>
        </w:tc>
        <w:tc>
          <w:tcPr>
            <w:tcW w:w="993" w:type="dxa"/>
            <w:shd w:val="clear" w:color="auto" w:fill="auto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</w:tr>
      <w:tr w:rsidR="00824F08" w:rsidRPr="005E223F" w:rsidTr="00BD717E">
        <w:tc>
          <w:tcPr>
            <w:tcW w:w="993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824F08" w:rsidRPr="005E223F" w:rsidRDefault="00824F08" w:rsidP="00824F08">
            <w:pPr>
              <w:pStyle w:val="a4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Внешнее строение листа.</w:t>
            </w:r>
          </w:p>
        </w:tc>
        <w:tc>
          <w:tcPr>
            <w:tcW w:w="993" w:type="dxa"/>
            <w:shd w:val="clear" w:color="auto" w:fill="auto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</w:tr>
      <w:tr w:rsidR="00824F08" w:rsidRPr="005E223F" w:rsidTr="00BD717E">
        <w:trPr>
          <w:trHeight w:val="280"/>
        </w:trPr>
        <w:tc>
          <w:tcPr>
            <w:tcW w:w="993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824F08" w:rsidRPr="005E223F" w:rsidRDefault="00824F08" w:rsidP="00824F08">
            <w:pPr>
              <w:pStyle w:val="a4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Клеточное строение листа. Видоизменение листьев.</w:t>
            </w:r>
          </w:p>
        </w:tc>
        <w:tc>
          <w:tcPr>
            <w:tcW w:w="993" w:type="dxa"/>
            <w:shd w:val="clear" w:color="auto" w:fill="auto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</w:tr>
      <w:tr w:rsidR="00824F08" w:rsidRPr="005E223F" w:rsidTr="00BD717E">
        <w:trPr>
          <w:trHeight w:val="267"/>
        </w:trPr>
        <w:tc>
          <w:tcPr>
            <w:tcW w:w="993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824F08" w:rsidRPr="005E223F" w:rsidRDefault="00824F08" w:rsidP="00824F08">
            <w:pPr>
              <w:pStyle w:val="a4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Строение стебля. Многообразие стеблей.</w:t>
            </w:r>
          </w:p>
          <w:p w:rsidR="00824F08" w:rsidRPr="005E223F" w:rsidRDefault="00824F08" w:rsidP="00824F08">
            <w:pPr>
              <w:pStyle w:val="a4"/>
              <w:rPr>
                <w:bCs/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Л/</w:t>
            </w:r>
            <w:proofErr w:type="spellStart"/>
            <w:proofErr w:type="gramStart"/>
            <w:r w:rsidRPr="005E223F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5E223F">
              <w:rPr>
                <w:sz w:val="24"/>
                <w:szCs w:val="24"/>
              </w:rPr>
              <w:t xml:space="preserve"> </w:t>
            </w:r>
            <w:r w:rsidRPr="005E223F">
              <w:rPr>
                <w:bCs/>
                <w:sz w:val="24"/>
                <w:szCs w:val="24"/>
              </w:rPr>
              <w:t>№ 6«Внутреннее строение ветки дерева».</w:t>
            </w:r>
          </w:p>
        </w:tc>
        <w:tc>
          <w:tcPr>
            <w:tcW w:w="993" w:type="dxa"/>
            <w:shd w:val="clear" w:color="auto" w:fill="auto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</w:tr>
      <w:tr w:rsidR="00824F08" w:rsidRPr="005E223F" w:rsidTr="00BD717E">
        <w:trPr>
          <w:trHeight w:val="391"/>
        </w:trPr>
        <w:tc>
          <w:tcPr>
            <w:tcW w:w="993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824F08" w:rsidRPr="005E223F" w:rsidRDefault="00824F08" w:rsidP="00824F08">
            <w:pPr>
              <w:pStyle w:val="a4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Видоизменённые побеги.</w:t>
            </w:r>
          </w:p>
          <w:p w:rsidR="00824F08" w:rsidRPr="005E223F" w:rsidRDefault="00824F08" w:rsidP="00824F08">
            <w:pPr>
              <w:pStyle w:val="a4"/>
              <w:rPr>
                <w:bCs/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Л/</w:t>
            </w:r>
            <w:proofErr w:type="spellStart"/>
            <w:proofErr w:type="gramStart"/>
            <w:r w:rsidRPr="005E223F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5E223F">
              <w:rPr>
                <w:sz w:val="24"/>
                <w:szCs w:val="24"/>
              </w:rPr>
              <w:t xml:space="preserve"> </w:t>
            </w:r>
            <w:r w:rsidRPr="005E223F">
              <w:rPr>
                <w:bCs/>
                <w:sz w:val="24"/>
                <w:szCs w:val="24"/>
              </w:rPr>
              <w:t xml:space="preserve">№ 7«Изучение видоизменённых побегов </w:t>
            </w:r>
          </w:p>
          <w:p w:rsidR="00824F08" w:rsidRPr="005E223F" w:rsidRDefault="00824F08" w:rsidP="00824F08">
            <w:pPr>
              <w:pStyle w:val="a4"/>
              <w:rPr>
                <w:sz w:val="24"/>
                <w:szCs w:val="24"/>
              </w:rPr>
            </w:pPr>
            <w:r w:rsidRPr="005E223F">
              <w:rPr>
                <w:bCs/>
                <w:sz w:val="24"/>
                <w:szCs w:val="24"/>
              </w:rPr>
              <w:t>(корневище, клубень, луковица)</w:t>
            </w:r>
          </w:p>
        </w:tc>
        <w:tc>
          <w:tcPr>
            <w:tcW w:w="993" w:type="dxa"/>
            <w:shd w:val="clear" w:color="auto" w:fill="auto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</w:tr>
      <w:tr w:rsidR="00824F08" w:rsidRPr="005E223F" w:rsidTr="00BD717E">
        <w:trPr>
          <w:trHeight w:val="270"/>
        </w:trPr>
        <w:tc>
          <w:tcPr>
            <w:tcW w:w="993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 w:rsidR="00824F08" w:rsidRPr="005E223F" w:rsidRDefault="00824F08" w:rsidP="00824F08">
            <w:pPr>
              <w:pStyle w:val="a4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Строение цветка. Л/</w:t>
            </w:r>
            <w:proofErr w:type="spellStart"/>
            <w:proofErr w:type="gramStart"/>
            <w:r w:rsidRPr="005E223F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5E223F">
              <w:rPr>
                <w:sz w:val="24"/>
                <w:szCs w:val="24"/>
              </w:rPr>
              <w:t xml:space="preserve"> </w:t>
            </w:r>
            <w:r w:rsidRPr="005E223F">
              <w:rPr>
                <w:bCs/>
                <w:sz w:val="24"/>
                <w:szCs w:val="24"/>
              </w:rPr>
              <w:t>№ 8 «Строение цветка. Различные виды соцветий».</w:t>
            </w:r>
          </w:p>
        </w:tc>
        <w:tc>
          <w:tcPr>
            <w:tcW w:w="993" w:type="dxa"/>
            <w:shd w:val="clear" w:color="auto" w:fill="auto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</w:tr>
      <w:tr w:rsidR="00824F08" w:rsidRPr="005E223F" w:rsidTr="00BD717E">
        <w:trPr>
          <w:trHeight w:val="299"/>
        </w:trPr>
        <w:tc>
          <w:tcPr>
            <w:tcW w:w="993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12</w:t>
            </w:r>
          </w:p>
        </w:tc>
        <w:tc>
          <w:tcPr>
            <w:tcW w:w="6378" w:type="dxa"/>
          </w:tcPr>
          <w:p w:rsidR="00824F08" w:rsidRPr="005E223F" w:rsidRDefault="00824F08" w:rsidP="00824F08">
            <w:pPr>
              <w:pStyle w:val="a4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Соцветия. Л/</w:t>
            </w:r>
            <w:proofErr w:type="spellStart"/>
            <w:proofErr w:type="gramStart"/>
            <w:r w:rsidRPr="005E223F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5E223F">
              <w:rPr>
                <w:sz w:val="24"/>
                <w:szCs w:val="24"/>
              </w:rPr>
              <w:t xml:space="preserve"> </w:t>
            </w:r>
            <w:r w:rsidRPr="005E223F">
              <w:rPr>
                <w:bCs/>
                <w:sz w:val="24"/>
                <w:szCs w:val="24"/>
              </w:rPr>
              <w:t>№ 9</w:t>
            </w:r>
          </w:p>
          <w:p w:rsidR="00824F08" w:rsidRPr="005E223F" w:rsidRDefault="00824F08" w:rsidP="00824F08">
            <w:pPr>
              <w:pStyle w:val="a4"/>
              <w:rPr>
                <w:sz w:val="24"/>
                <w:szCs w:val="24"/>
              </w:rPr>
            </w:pPr>
            <w:r w:rsidRPr="005E223F">
              <w:rPr>
                <w:bCs/>
                <w:sz w:val="24"/>
                <w:szCs w:val="24"/>
              </w:rPr>
              <w:t>«Строение цветка. Различные виды соцветий».</w:t>
            </w:r>
          </w:p>
        </w:tc>
        <w:tc>
          <w:tcPr>
            <w:tcW w:w="993" w:type="dxa"/>
            <w:shd w:val="clear" w:color="auto" w:fill="auto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</w:tr>
      <w:tr w:rsidR="00824F08" w:rsidRPr="005E223F" w:rsidTr="00BD717E">
        <w:trPr>
          <w:trHeight w:val="234"/>
        </w:trPr>
        <w:tc>
          <w:tcPr>
            <w:tcW w:w="993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13</w:t>
            </w:r>
          </w:p>
        </w:tc>
        <w:tc>
          <w:tcPr>
            <w:tcW w:w="6378" w:type="dxa"/>
          </w:tcPr>
          <w:p w:rsidR="00824F08" w:rsidRPr="005E223F" w:rsidRDefault="00824F08" w:rsidP="00824F08">
            <w:pPr>
              <w:pStyle w:val="a4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Плоды и их классификация. Л/</w:t>
            </w:r>
            <w:proofErr w:type="spellStart"/>
            <w:proofErr w:type="gramStart"/>
            <w:r w:rsidRPr="005E223F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5E223F">
              <w:rPr>
                <w:sz w:val="24"/>
                <w:szCs w:val="24"/>
              </w:rPr>
              <w:t xml:space="preserve"> </w:t>
            </w:r>
            <w:r w:rsidRPr="005E223F">
              <w:rPr>
                <w:bCs/>
                <w:sz w:val="24"/>
                <w:szCs w:val="24"/>
              </w:rPr>
              <w:t>№ 10 «Ознакомление с сухими и сочными плодами».</w:t>
            </w:r>
          </w:p>
        </w:tc>
        <w:tc>
          <w:tcPr>
            <w:tcW w:w="993" w:type="dxa"/>
            <w:shd w:val="clear" w:color="auto" w:fill="auto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</w:tr>
      <w:tr w:rsidR="00824F08" w:rsidRPr="005E223F" w:rsidTr="00BD717E">
        <w:trPr>
          <w:trHeight w:val="251"/>
        </w:trPr>
        <w:tc>
          <w:tcPr>
            <w:tcW w:w="993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14</w:t>
            </w:r>
          </w:p>
        </w:tc>
        <w:tc>
          <w:tcPr>
            <w:tcW w:w="6378" w:type="dxa"/>
          </w:tcPr>
          <w:p w:rsidR="00824F08" w:rsidRPr="005E223F" w:rsidRDefault="00824F08" w:rsidP="00824F08">
            <w:pPr>
              <w:pStyle w:val="a4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Распространение плодов и семян</w:t>
            </w:r>
          </w:p>
        </w:tc>
        <w:tc>
          <w:tcPr>
            <w:tcW w:w="993" w:type="dxa"/>
            <w:shd w:val="clear" w:color="auto" w:fill="auto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</w:tr>
      <w:tr w:rsidR="00824F08" w:rsidRPr="005E223F" w:rsidTr="00824F08">
        <w:trPr>
          <w:trHeight w:val="585"/>
        </w:trPr>
        <w:tc>
          <w:tcPr>
            <w:tcW w:w="993" w:type="dxa"/>
            <w:tcBorders>
              <w:bottom w:val="single" w:sz="4" w:space="0" w:color="auto"/>
            </w:tcBorders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824F08" w:rsidRDefault="00824F08" w:rsidP="00824F08">
            <w:pPr>
              <w:pStyle w:val="a4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Обобщение по теме «Строение и многообразие покрытосеменных растений»</w:t>
            </w:r>
          </w:p>
          <w:p w:rsidR="00824F08" w:rsidRPr="005E223F" w:rsidRDefault="00824F08" w:rsidP="00824F0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</w:tr>
      <w:tr w:rsidR="00824F08" w:rsidRPr="005E223F" w:rsidTr="00824F08">
        <w:trPr>
          <w:trHeight w:val="228"/>
        </w:trPr>
        <w:tc>
          <w:tcPr>
            <w:tcW w:w="993" w:type="dxa"/>
            <w:tcBorders>
              <w:top w:val="single" w:sz="4" w:space="0" w:color="auto"/>
            </w:tcBorders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824F08" w:rsidRPr="005E223F" w:rsidRDefault="00824F08" w:rsidP="00824F0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24F08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</w:tr>
      <w:tr w:rsidR="00824F08" w:rsidRPr="005E223F" w:rsidTr="00BD717E">
        <w:trPr>
          <w:trHeight w:val="333"/>
        </w:trPr>
        <w:tc>
          <w:tcPr>
            <w:tcW w:w="10326" w:type="dxa"/>
            <w:gridSpan w:val="5"/>
          </w:tcPr>
          <w:p w:rsidR="00824F08" w:rsidRPr="005E223F" w:rsidRDefault="003A7996" w:rsidP="00824F08">
            <w:pPr>
              <w:pStyle w:val="a4"/>
              <w:jc w:val="both"/>
              <w:rPr>
                <w:rFonts w:eastAsia="MS Mincho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 Жизнь растений (10</w:t>
            </w:r>
            <w:r w:rsidR="00824F08" w:rsidRPr="005E223F">
              <w:rPr>
                <w:b/>
                <w:sz w:val="24"/>
                <w:szCs w:val="24"/>
              </w:rPr>
              <w:t xml:space="preserve"> часов).</w:t>
            </w:r>
          </w:p>
        </w:tc>
      </w:tr>
      <w:tr w:rsidR="00824F08" w:rsidRPr="005E223F" w:rsidTr="00BD717E">
        <w:trPr>
          <w:trHeight w:val="371"/>
        </w:trPr>
        <w:tc>
          <w:tcPr>
            <w:tcW w:w="993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824F08" w:rsidRPr="005E223F" w:rsidRDefault="00824F08" w:rsidP="00824F08">
            <w:pPr>
              <w:pStyle w:val="a4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Минеральное питание растений.</w:t>
            </w:r>
          </w:p>
        </w:tc>
        <w:tc>
          <w:tcPr>
            <w:tcW w:w="993" w:type="dxa"/>
            <w:shd w:val="clear" w:color="auto" w:fill="auto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</w:tr>
      <w:tr w:rsidR="00824F08" w:rsidRPr="005E223F" w:rsidTr="00BD717E">
        <w:trPr>
          <w:trHeight w:val="299"/>
        </w:trPr>
        <w:tc>
          <w:tcPr>
            <w:tcW w:w="993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824F08" w:rsidRPr="005E223F" w:rsidRDefault="00824F08" w:rsidP="00824F08">
            <w:pPr>
              <w:pStyle w:val="a4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Фотосинтез.</w:t>
            </w:r>
          </w:p>
        </w:tc>
        <w:tc>
          <w:tcPr>
            <w:tcW w:w="993" w:type="dxa"/>
            <w:shd w:val="clear" w:color="auto" w:fill="auto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</w:tr>
      <w:tr w:rsidR="00824F08" w:rsidRPr="005E223F" w:rsidTr="00BD717E">
        <w:trPr>
          <w:trHeight w:val="243"/>
        </w:trPr>
        <w:tc>
          <w:tcPr>
            <w:tcW w:w="993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824F08" w:rsidRPr="005E223F" w:rsidRDefault="00824F08" w:rsidP="00824F08">
            <w:pPr>
              <w:pStyle w:val="a4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Дыхание растений.</w:t>
            </w:r>
          </w:p>
        </w:tc>
        <w:tc>
          <w:tcPr>
            <w:tcW w:w="993" w:type="dxa"/>
            <w:shd w:val="clear" w:color="auto" w:fill="auto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</w:tr>
      <w:tr w:rsidR="00824F08" w:rsidRPr="005E223F" w:rsidTr="00BD717E">
        <w:trPr>
          <w:trHeight w:val="262"/>
        </w:trPr>
        <w:tc>
          <w:tcPr>
            <w:tcW w:w="993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824F08" w:rsidRPr="005E223F" w:rsidRDefault="00824F08" w:rsidP="00824F08">
            <w:pPr>
              <w:pStyle w:val="a4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Испарение воды. Листопад.</w:t>
            </w:r>
          </w:p>
        </w:tc>
        <w:tc>
          <w:tcPr>
            <w:tcW w:w="993" w:type="dxa"/>
            <w:shd w:val="clear" w:color="auto" w:fill="auto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</w:tr>
      <w:tr w:rsidR="00824F08" w:rsidRPr="005E223F" w:rsidTr="00BD717E">
        <w:trPr>
          <w:trHeight w:val="271"/>
        </w:trPr>
        <w:tc>
          <w:tcPr>
            <w:tcW w:w="993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824F08" w:rsidRPr="005E223F" w:rsidRDefault="00824F08" w:rsidP="00824F08">
            <w:pPr>
              <w:pStyle w:val="a4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 xml:space="preserve">Передвижение воды и питательных веществ в растении. </w:t>
            </w:r>
          </w:p>
          <w:p w:rsidR="00824F08" w:rsidRPr="005E223F" w:rsidRDefault="00824F08" w:rsidP="00824F08">
            <w:pPr>
              <w:pStyle w:val="a4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Л/</w:t>
            </w:r>
            <w:proofErr w:type="spellStart"/>
            <w:proofErr w:type="gramStart"/>
            <w:r w:rsidRPr="005E223F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5E223F">
              <w:rPr>
                <w:sz w:val="24"/>
                <w:szCs w:val="24"/>
              </w:rPr>
              <w:t xml:space="preserve"> №11. «Передвижение воды и минеральных веществ по побегу растения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</w:tr>
      <w:tr w:rsidR="00824F08" w:rsidRPr="005E223F" w:rsidTr="00BD717E">
        <w:trPr>
          <w:trHeight w:val="271"/>
        </w:trPr>
        <w:tc>
          <w:tcPr>
            <w:tcW w:w="993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824F08" w:rsidRPr="005E223F" w:rsidRDefault="00824F08" w:rsidP="00824F08">
            <w:pPr>
              <w:pStyle w:val="a4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Прорастание семян.</w:t>
            </w:r>
          </w:p>
          <w:p w:rsidR="00824F08" w:rsidRPr="005E223F" w:rsidRDefault="00824F08" w:rsidP="00824F08">
            <w:pPr>
              <w:ind w:left="-108" w:right="-108"/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Л/</w:t>
            </w:r>
            <w:proofErr w:type="spellStart"/>
            <w:proofErr w:type="gramStart"/>
            <w:r w:rsidRPr="005E223F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5E223F">
              <w:rPr>
                <w:sz w:val="24"/>
                <w:szCs w:val="24"/>
              </w:rPr>
              <w:t xml:space="preserve"> №12. «Определение всхожести семян растений и их посев».</w:t>
            </w:r>
          </w:p>
        </w:tc>
        <w:tc>
          <w:tcPr>
            <w:tcW w:w="993" w:type="dxa"/>
            <w:shd w:val="clear" w:color="auto" w:fill="auto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</w:tr>
      <w:tr w:rsidR="00824F08" w:rsidRPr="005E223F" w:rsidTr="00BD717E">
        <w:trPr>
          <w:trHeight w:val="271"/>
        </w:trPr>
        <w:tc>
          <w:tcPr>
            <w:tcW w:w="993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824F08" w:rsidRPr="005E223F" w:rsidRDefault="00824F08" w:rsidP="00824F08">
            <w:pPr>
              <w:pStyle w:val="a4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Способы размножения растений.</w:t>
            </w:r>
          </w:p>
        </w:tc>
        <w:tc>
          <w:tcPr>
            <w:tcW w:w="993" w:type="dxa"/>
            <w:shd w:val="clear" w:color="auto" w:fill="auto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</w:tr>
      <w:tr w:rsidR="00824F08" w:rsidRPr="005E223F" w:rsidTr="00BD717E">
        <w:trPr>
          <w:trHeight w:val="271"/>
        </w:trPr>
        <w:tc>
          <w:tcPr>
            <w:tcW w:w="993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824F08" w:rsidRPr="005E223F" w:rsidRDefault="00824F08" w:rsidP="00824F08">
            <w:pPr>
              <w:pStyle w:val="a4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Размножение споровых растений.</w:t>
            </w:r>
          </w:p>
        </w:tc>
        <w:tc>
          <w:tcPr>
            <w:tcW w:w="993" w:type="dxa"/>
            <w:shd w:val="clear" w:color="auto" w:fill="auto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</w:tr>
      <w:tr w:rsidR="00824F08" w:rsidRPr="005E223F" w:rsidTr="00BD717E">
        <w:trPr>
          <w:trHeight w:val="271"/>
        </w:trPr>
        <w:tc>
          <w:tcPr>
            <w:tcW w:w="993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824F08" w:rsidRPr="005E223F" w:rsidRDefault="00824F08" w:rsidP="00824F08">
            <w:pPr>
              <w:pStyle w:val="a4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Размножение голосеменных растений.</w:t>
            </w:r>
          </w:p>
        </w:tc>
        <w:tc>
          <w:tcPr>
            <w:tcW w:w="993" w:type="dxa"/>
            <w:shd w:val="clear" w:color="auto" w:fill="auto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</w:tr>
      <w:tr w:rsidR="00824F08" w:rsidRPr="005E223F" w:rsidTr="00BD717E">
        <w:trPr>
          <w:trHeight w:val="271"/>
        </w:trPr>
        <w:tc>
          <w:tcPr>
            <w:tcW w:w="993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824F08" w:rsidRPr="005E223F" w:rsidRDefault="00824F08" w:rsidP="00824F08">
            <w:pPr>
              <w:pStyle w:val="a4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Размножение покрытосеменных растений.</w:t>
            </w:r>
            <w:r w:rsidR="003A7996" w:rsidRPr="005E223F">
              <w:rPr>
                <w:sz w:val="24"/>
                <w:szCs w:val="24"/>
              </w:rPr>
              <w:t xml:space="preserve"> Л/</w:t>
            </w:r>
            <w:proofErr w:type="spellStart"/>
            <w:proofErr w:type="gramStart"/>
            <w:r w:rsidR="003A7996" w:rsidRPr="005E223F">
              <w:rPr>
                <w:sz w:val="24"/>
                <w:szCs w:val="24"/>
              </w:rPr>
              <w:t>р</w:t>
            </w:r>
            <w:proofErr w:type="spellEnd"/>
            <w:proofErr w:type="gramEnd"/>
            <w:r w:rsidR="003A7996" w:rsidRPr="005E223F">
              <w:rPr>
                <w:sz w:val="24"/>
                <w:szCs w:val="24"/>
              </w:rPr>
              <w:t xml:space="preserve"> №13. «Вегетативное размножение комнатных растений».</w:t>
            </w:r>
          </w:p>
        </w:tc>
        <w:tc>
          <w:tcPr>
            <w:tcW w:w="993" w:type="dxa"/>
            <w:shd w:val="clear" w:color="auto" w:fill="auto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</w:tr>
      <w:tr w:rsidR="00824F08" w:rsidRPr="005E223F" w:rsidTr="00BD717E">
        <w:trPr>
          <w:trHeight w:val="224"/>
        </w:trPr>
        <w:tc>
          <w:tcPr>
            <w:tcW w:w="10326" w:type="dxa"/>
            <w:gridSpan w:val="5"/>
          </w:tcPr>
          <w:p w:rsidR="00824F08" w:rsidRPr="005E223F" w:rsidRDefault="00824F08" w:rsidP="00824F08">
            <w:pPr>
              <w:jc w:val="both"/>
              <w:rPr>
                <w:b/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lastRenderedPageBreak/>
              <w:t xml:space="preserve"> </w:t>
            </w:r>
            <w:r w:rsidRPr="005E223F">
              <w:rPr>
                <w:b/>
                <w:sz w:val="24"/>
                <w:szCs w:val="24"/>
              </w:rPr>
              <w:t>Раздел 3 Классификация растений 5 часов</w:t>
            </w:r>
          </w:p>
        </w:tc>
      </w:tr>
      <w:tr w:rsidR="00824F08" w:rsidRPr="005E223F" w:rsidTr="00BD717E">
        <w:trPr>
          <w:trHeight w:val="337"/>
        </w:trPr>
        <w:tc>
          <w:tcPr>
            <w:tcW w:w="993" w:type="dxa"/>
          </w:tcPr>
          <w:p w:rsidR="00824F08" w:rsidRPr="005E223F" w:rsidRDefault="003A7996" w:rsidP="00824F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824F08" w:rsidRPr="005E223F" w:rsidRDefault="00824F08" w:rsidP="00824F08">
            <w:pPr>
              <w:pStyle w:val="a4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Систематика покрытосеменных растений.</w:t>
            </w:r>
          </w:p>
        </w:tc>
        <w:tc>
          <w:tcPr>
            <w:tcW w:w="993" w:type="dxa"/>
            <w:shd w:val="clear" w:color="auto" w:fill="auto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</w:tr>
      <w:tr w:rsidR="00824F08" w:rsidRPr="005E223F" w:rsidTr="00BD717E">
        <w:trPr>
          <w:trHeight w:val="182"/>
        </w:trPr>
        <w:tc>
          <w:tcPr>
            <w:tcW w:w="993" w:type="dxa"/>
          </w:tcPr>
          <w:p w:rsidR="00824F08" w:rsidRPr="005E223F" w:rsidRDefault="003A7996" w:rsidP="00824F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824F08" w:rsidRPr="005E223F" w:rsidRDefault="00824F08" w:rsidP="00824F08">
            <w:pPr>
              <w:pStyle w:val="a4"/>
              <w:rPr>
                <w:sz w:val="22"/>
                <w:szCs w:val="22"/>
              </w:rPr>
            </w:pPr>
            <w:r w:rsidRPr="005E223F">
              <w:rPr>
                <w:sz w:val="24"/>
                <w:szCs w:val="24"/>
              </w:rPr>
              <w:t>Класс двудольные растения. Семейства Крестоцветные  и Розоцветные.</w:t>
            </w:r>
            <w:r w:rsidRPr="005E223F">
              <w:rPr>
                <w:sz w:val="22"/>
                <w:szCs w:val="22"/>
              </w:rPr>
              <w:t xml:space="preserve"> </w:t>
            </w:r>
          </w:p>
          <w:p w:rsidR="00824F08" w:rsidRPr="005E223F" w:rsidRDefault="00824F08" w:rsidP="00824F08">
            <w:pPr>
              <w:pStyle w:val="a4"/>
              <w:rPr>
                <w:sz w:val="24"/>
                <w:szCs w:val="24"/>
              </w:rPr>
            </w:pPr>
            <w:r w:rsidRPr="005E223F">
              <w:rPr>
                <w:sz w:val="22"/>
                <w:szCs w:val="22"/>
              </w:rPr>
              <w:t>Л/</w:t>
            </w:r>
            <w:proofErr w:type="spellStart"/>
            <w:proofErr w:type="gramStart"/>
            <w:r w:rsidRPr="005E223F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5E223F">
              <w:rPr>
                <w:sz w:val="22"/>
                <w:szCs w:val="22"/>
              </w:rPr>
              <w:t xml:space="preserve"> №13. «Выявление признаков семейства по внешнему строению растений».</w:t>
            </w:r>
          </w:p>
        </w:tc>
        <w:tc>
          <w:tcPr>
            <w:tcW w:w="993" w:type="dxa"/>
            <w:shd w:val="clear" w:color="auto" w:fill="auto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</w:tr>
      <w:tr w:rsidR="00824F08" w:rsidRPr="005E223F" w:rsidTr="00BD717E">
        <w:trPr>
          <w:trHeight w:val="299"/>
        </w:trPr>
        <w:tc>
          <w:tcPr>
            <w:tcW w:w="993" w:type="dxa"/>
          </w:tcPr>
          <w:p w:rsidR="00824F08" w:rsidRPr="005E223F" w:rsidRDefault="003A7996" w:rsidP="00824F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824F08" w:rsidRPr="005E223F" w:rsidRDefault="00824F08" w:rsidP="00824F08">
            <w:pPr>
              <w:pStyle w:val="a4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Семейства Паслёновые и Мотыльковые,  Сложноцветные (Астровые).</w:t>
            </w:r>
          </w:p>
        </w:tc>
        <w:tc>
          <w:tcPr>
            <w:tcW w:w="993" w:type="dxa"/>
            <w:shd w:val="clear" w:color="auto" w:fill="auto"/>
          </w:tcPr>
          <w:p w:rsidR="00824F08" w:rsidRPr="005E223F" w:rsidRDefault="00824F08" w:rsidP="003A79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</w:tr>
      <w:tr w:rsidR="00824F08" w:rsidRPr="005E223F" w:rsidTr="00BD717E">
        <w:trPr>
          <w:trHeight w:val="243"/>
        </w:trPr>
        <w:tc>
          <w:tcPr>
            <w:tcW w:w="993" w:type="dxa"/>
          </w:tcPr>
          <w:p w:rsidR="00824F08" w:rsidRPr="005E223F" w:rsidRDefault="003A7996" w:rsidP="00824F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824F08" w:rsidRPr="005E223F" w:rsidRDefault="00824F08" w:rsidP="00824F08">
            <w:pPr>
              <w:pStyle w:val="a4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 xml:space="preserve">Класс </w:t>
            </w:r>
            <w:proofErr w:type="gramStart"/>
            <w:r w:rsidRPr="005E223F">
              <w:rPr>
                <w:sz w:val="24"/>
                <w:szCs w:val="24"/>
              </w:rPr>
              <w:t>Однодольные</w:t>
            </w:r>
            <w:proofErr w:type="gramEnd"/>
            <w:r w:rsidRPr="005E223F">
              <w:rPr>
                <w:sz w:val="24"/>
                <w:szCs w:val="24"/>
              </w:rPr>
              <w:t>. Семейства Лилейные и Злаки (Мятликовые).</w:t>
            </w:r>
          </w:p>
        </w:tc>
        <w:tc>
          <w:tcPr>
            <w:tcW w:w="993" w:type="dxa"/>
            <w:shd w:val="clear" w:color="auto" w:fill="auto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</w:tr>
      <w:tr w:rsidR="00824F08" w:rsidRPr="005E223F" w:rsidTr="00BD717E">
        <w:trPr>
          <w:trHeight w:val="294"/>
        </w:trPr>
        <w:tc>
          <w:tcPr>
            <w:tcW w:w="993" w:type="dxa"/>
          </w:tcPr>
          <w:p w:rsidR="00824F08" w:rsidRPr="005E223F" w:rsidRDefault="003A7996" w:rsidP="00824F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824F08" w:rsidRPr="005E223F" w:rsidRDefault="00824F08" w:rsidP="00824F08">
            <w:pPr>
              <w:pStyle w:val="a4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Важнейшие сельскохозяйственные растения.</w:t>
            </w:r>
          </w:p>
        </w:tc>
        <w:tc>
          <w:tcPr>
            <w:tcW w:w="993" w:type="dxa"/>
            <w:shd w:val="clear" w:color="auto" w:fill="auto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</w:tr>
      <w:tr w:rsidR="00824F08" w:rsidRPr="005E223F" w:rsidTr="00BD717E">
        <w:trPr>
          <w:trHeight w:val="455"/>
        </w:trPr>
        <w:tc>
          <w:tcPr>
            <w:tcW w:w="10326" w:type="dxa"/>
            <w:gridSpan w:val="5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b/>
                <w:sz w:val="24"/>
                <w:szCs w:val="24"/>
              </w:rPr>
              <w:t>Раздел 4. Природные сообщества (2 ч)</w:t>
            </w:r>
          </w:p>
        </w:tc>
      </w:tr>
      <w:tr w:rsidR="00824F08" w:rsidRPr="005E223F" w:rsidTr="00BD717E">
        <w:trPr>
          <w:trHeight w:val="196"/>
        </w:trPr>
        <w:tc>
          <w:tcPr>
            <w:tcW w:w="993" w:type="dxa"/>
          </w:tcPr>
          <w:p w:rsidR="00824F08" w:rsidRPr="005E223F" w:rsidRDefault="003A7996" w:rsidP="00824F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824F08" w:rsidRPr="005E223F" w:rsidRDefault="00824F08" w:rsidP="00824F08">
            <w:pPr>
              <w:pStyle w:val="a4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Природные сообщества. Взаимосвязи</w:t>
            </w:r>
          </w:p>
          <w:p w:rsidR="00824F08" w:rsidRPr="005E223F" w:rsidRDefault="00824F08" w:rsidP="00824F08">
            <w:pPr>
              <w:pStyle w:val="a4"/>
              <w:rPr>
                <w:b/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в растительном сообществе.</w:t>
            </w:r>
          </w:p>
        </w:tc>
        <w:tc>
          <w:tcPr>
            <w:tcW w:w="993" w:type="dxa"/>
            <w:shd w:val="clear" w:color="auto" w:fill="auto"/>
          </w:tcPr>
          <w:p w:rsidR="00824F08" w:rsidRPr="005E223F" w:rsidRDefault="00824F08" w:rsidP="003A7996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69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</w:tr>
      <w:tr w:rsidR="00824F08" w:rsidRPr="005E223F" w:rsidTr="003A7996">
        <w:trPr>
          <w:trHeight w:val="480"/>
        </w:trPr>
        <w:tc>
          <w:tcPr>
            <w:tcW w:w="993" w:type="dxa"/>
            <w:tcBorders>
              <w:bottom w:val="single" w:sz="4" w:space="0" w:color="auto"/>
            </w:tcBorders>
          </w:tcPr>
          <w:p w:rsidR="00824F08" w:rsidRPr="005E223F" w:rsidRDefault="003A7996" w:rsidP="00824F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824F08" w:rsidRPr="005E223F" w:rsidRDefault="00824F08" w:rsidP="00824F08">
            <w:pPr>
              <w:pStyle w:val="a4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Влияние хозяйственной деятельности</w:t>
            </w:r>
          </w:p>
          <w:p w:rsidR="003A7996" w:rsidRPr="005E223F" w:rsidRDefault="00824F08" w:rsidP="00824F08">
            <w:pPr>
              <w:pStyle w:val="a4"/>
              <w:rPr>
                <w:b/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человека на растительный мир.</w:t>
            </w:r>
            <w:r w:rsidRPr="005E223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</w:tr>
      <w:tr w:rsidR="003A7996" w:rsidRPr="005E223F" w:rsidTr="003A7996">
        <w:trPr>
          <w:trHeight w:val="333"/>
        </w:trPr>
        <w:tc>
          <w:tcPr>
            <w:tcW w:w="993" w:type="dxa"/>
            <w:tcBorders>
              <w:top w:val="single" w:sz="4" w:space="0" w:color="auto"/>
            </w:tcBorders>
          </w:tcPr>
          <w:p w:rsidR="003A7996" w:rsidRPr="005E223F" w:rsidRDefault="003A7996" w:rsidP="00824F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A7996" w:rsidRPr="005E223F" w:rsidRDefault="003A7996" w:rsidP="00824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3A7996" w:rsidRPr="005E223F" w:rsidRDefault="003A7996" w:rsidP="00824F0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3A7996" w:rsidRDefault="003A7996" w:rsidP="00824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3A7996" w:rsidRPr="005E223F" w:rsidRDefault="003A7996" w:rsidP="00824F08">
            <w:pPr>
              <w:jc w:val="both"/>
              <w:rPr>
                <w:sz w:val="24"/>
                <w:szCs w:val="24"/>
              </w:rPr>
            </w:pPr>
          </w:p>
        </w:tc>
      </w:tr>
      <w:tr w:rsidR="00824F08" w:rsidRPr="005E223F" w:rsidTr="00BD717E">
        <w:trPr>
          <w:trHeight w:val="215"/>
        </w:trPr>
        <w:tc>
          <w:tcPr>
            <w:tcW w:w="993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824F08" w:rsidRPr="005E223F" w:rsidRDefault="00824F08" w:rsidP="00824F08">
            <w:pPr>
              <w:pStyle w:val="a4"/>
              <w:jc w:val="both"/>
              <w:rPr>
                <w:sz w:val="24"/>
                <w:szCs w:val="24"/>
              </w:rPr>
            </w:pPr>
            <w:r w:rsidRPr="005E223F">
              <w:rPr>
                <w:sz w:val="24"/>
                <w:szCs w:val="24"/>
              </w:rPr>
              <w:t xml:space="preserve">Итоговый урок </w:t>
            </w:r>
          </w:p>
        </w:tc>
        <w:tc>
          <w:tcPr>
            <w:tcW w:w="993" w:type="dxa"/>
            <w:shd w:val="clear" w:color="auto" w:fill="auto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824F08" w:rsidRPr="005E223F" w:rsidRDefault="00824F08" w:rsidP="00824F08">
            <w:pPr>
              <w:jc w:val="both"/>
              <w:rPr>
                <w:sz w:val="24"/>
                <w:szCs w:val="24"/>
              </w:rPr>
            </w:pPr>
          </w:p>
        </w:tc>
      </w:tr>
    </w:tbl>
    <w:p w:rsidR="007E0DD1" w:rsidRPr="005E223F" w:rsidRDefault="007E0DD1" w:rsidP="009D55E1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7E0DD1" w:rsidRPr="005E223F" w:rsidSect="005E223F">
      <w:pgSz w:w="11906" w:h="16838"/>
      <w:pgMar w:top="680" w:right="1134" w:bottom="68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95E" w:rsidRDefault="00CC495E" w:rsidP="00700B8F">
      <w:pPr>
        <w:spacing w:after="0" w:line="240" w:lineRule="auto"/>
      </w:pPr>
      <w:r>
        <w:separator/>
      </w:r>
    </w:p>
  </w:endnote>
  <w:endnote w:type="continuationSeparator" w:id="0">
    <w:p w:rsidR="00CC495E" w:rsidRDefault="00CC495E" w:rsidP="0070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95E" w:rsidRDefault="00CC495E" w:rsidP="00700B8F">
      <w:pPr>
        <w:spacing w:after="0" w:line="240" w:lineRule="auto"/>
      </w:pPr>
      <w:r>
        <w:separator/>
      </w:r>
    </w:p>
  </w:footnote>
  <w:footnote w:type="continuationSeparator" w:id="0">
    <w:p w:rsidR="00CC495E" w:rsidRDefault="00CC495E" w:rsidP="00700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>
    <w:nsid w:val="059C5BF0"/>
    <w:multiLevelType w:val="hybridMultilevel"/>
    <w:tmpl w:val="48EE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24AA7"/>
    <w:multiLevelType w:val="hybridMultilevel"/>
    <w:tmpl w:val="71E0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51B72"/>
    <w:multiLevelType w:val="hybridMultilevel"/>
    <w:tmpl w:val="3C3AEF2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0EC70CFC"/>
    <w:multiLevelType w:val="hybridMultilevel"/>
    <w:tmpl w:val="9940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3012D"/>
    <w:multiLevelType w:val="hybridMultilevel"/>
    <w:tmpl w:val="8D0A3962"/>
    <w:lvl w:ilvl="0" w:tplc="7E62E13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46F60B8"/>
    <w:multiLevelType w:val="hybridMultilevel"/>
    <w:tmpl w:val="5F48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80744"/>
    <w:multiLevelType w:val="hybridMultilevel"/>
    <w:tmpl w:val="2FFC531C"/>
    <w:lvl w:ilvl="0" w:tplc="19ECBC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14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30F01"/>
    <w:multiLevelType w:val="hybridMultilevel"/>
    <w:tmpl w:val="3B9E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658BB"/>
    <w:multiLevelType w:val="hybridMultilevel"/>
    <w:tmpl w:val="90464A0E"/>
    <w:lvl w:ilvl="0" w:tplc="258006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5244E"/>
    <w:multiLevelType w:val="hybridMultilevel"/>
    <w:tmpl w:val="CB564C86"/>
    <w:lvl w:ilvl="0" w:tplc="7F10E9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9"/>
  </w:num>
  <w:num w:numId="8">
    <w:abstractNumId w:val="13"/>
  </w:num>
  <w:num w:numId="9">
    <w:abstractNumId w:val="14"/>
  </w:num>
  <w:num w:numId="10">
    <w:abstractNumId w:val="8"/>
  </w:num>
  <w:num w:numId="11">
    <w:abstractNumId w:val="15"/>
  </w:num>
  <w:num w:numId="12">
    <w:abstractNumId w:val="9"/>
  </w:num>
  <w:num w:numId="13">
    <w:abstractNumId w:val="16"/>
  </w:num>
  <w:num w:numId="14">
    <w:abstractNumId w:val="20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  <w:num w:numId="18">
    <w:abstractNumId w:val="11"/>
  </w:num>
  <w:num w:numId="19">
    <w:abstractNumId w:val="17"/>
  </w:num>
  <w:num w:numId="20">
    <w:abstractNumId w:val="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CA9"/>
    <w:rsid w:val="00001973"/>
    <w:rsid w:val="00055945"/>
    <w:rsid w:val="00067AB6"/>
    <w:rsid w:val="0009683A"/>
    <w:rsid w:val="000D3096"/>
    <w:rsid w:val="00174016"/>
    <w:rsid w:val="00192FDB"/>
    <w:rsid w:val="001D4DB8"/>
    <w:rsid w:val="00211CC7"/>
    <w:rsid w:val="002B17CB"/>
    <w:rsid w:val="002C188D"/>
    <w:rsid w:val="002E1306"/>
    <w:rsid w:val="002F0709"/>
    <w:rsid w:val="002F434F"/>
    <w:rsid w:val="00325564"/>
    <w:rsid w:val="00356151"/>
    <w:rsid w:val="003A7996"/>
    <w:rsid w:val="003C0813"/>
    <w:rsid w:val="003E5076"/>
    <w:rsid w:val="003F245D"/>
    <w:rsid w:val="00407616"/>
    <w:rsid w:val="004166A4"/>
    <w:rsid w:val="00416E49"/>
    <w:rsid w:val="00484301"/>
    <w:rsid w:val="004E240B"/>
    <w:rsid w:val="004F73CA"/>
    <w:rsid w:val="005279EA"/>
    <w:rsid w:val="00570482"/>
    <w:rsid w:val="005B0F7E"/>
    <w:rsid w:val="005E223F"/>
    <w:rsid w:val="00672D56"/>
    <w:rsid w:val="00690605"/>
    <w:rsid w:val="006F5877"/>
    <w:rsid w:val="00700B8F"/>
    <w:rsid w:val="007138FE"/>
    <w:rsid w:val="00716B32"/>
    <w:rsid w:val="00741AF9"/>
    <w:rsid w:val="007D53BA"/>
    <w:rsid w:val="007E0DD1"/>
    <w:rsid w:val="00803DCC"/>
    <w:rsid w:val="00824F08"/>
    <w:rsid w:val="00827DEC"/>
    <w:rsid w:val="00904057"/>
    <w:rsid w:val="0092473F"/>
    <w:rsid w:val="00957DC5"/>
    <w:rsid w:val="009C059B"/>
    <w:rsid w:val="009D55E1"/>
    <w:rsid w:val="009E35F8"/>
    <w:rsid w:val="00A13FE7"/>
    <w:rsid w:val="00A42D6C"/>
    <w:rsid w:val="00A464A7"/>
    <w:rsid w:val="00A73A7F"/>
    <w:rsid w:val="00A83446"/>
    <w:rsid w:val="00A83466"/>
    <w:rsid w:val="00A93272"/>
    <w:rsid w:val="00AB1B5C"/>
    <w:rsid w:val="00AF6DE5"/>
    <w:rsid w:val="00B3375F"/>
    <w:rsid w:val="00B700CC"/>
    <w:rsid w:val="00BA455F"/>
    <w:rsid w:val="00BD717E"/>
    <w:rsid w:val="00BF3D0A"/>
    <w:rsid w:val="00C33381"/>
    <w:rsid w:val="00C4256A"/>
    <w:rsid w:val="00C876F6"/>
    <w:rsid w:val="00C96811"/>
    <w:rsid w:val="00CA2C70"/>
    <w:rsid w:val="00CC495E"/>
    <w:rsid w:val="00CF2B9D"/>
    <w:rsid w:val="00D06277"/>
    <w:rsid w:val="00D167FF"/>
    <w:rsid w:val="00D24C84"/>
    <w:rsid w:val="00D31B27"/>
    <w:rsid w:val="00D57156"/>
    <w:rsid w:val="00DB0185"/>
    <w:rsid w:val="00DF1C83"/>
    <w:rsid w:val="00E14049"/>
    <w:rsid w:val="00E42CA9"/>
    <w:rsid w:val="00E92413"/>
    <w:rsid w:val="00EB74C7"/>
    <w:rsid w:val="00EF16AC"/>
    <w:rsid w:val="00F12F9A"/>
    <w:rsid w:val="00F22D53"/>
    <w:rsid w:val="00FA1093"/>
    <w:rsid w:val="00FA1919"/>
    <w:rsid w:val="00FD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D31B2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D31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D31B27"/>
    <w:pPr>
      <w:ind w:left="720"/>
      <w:contextualSpacing/>
    </w:pPr>
  </w:style>
  <w:style w:type="paragraph" w:styleId="a4">
    <w:name w:val="No Spacing"/>
    <w:uiPriority w:val="1"/>
    <w:qFormat/>
    <w:rsid w:val="00211CC7"/>
    <w:pPr>
      <w:spacing w:after="0" w:line="240" w:lineRule="auto"/>
    </w:pPr>
  </w:style>
  <w:style w:type="table" w:styleId="a5">
    <w:name w:val="Table Grid"/>
    <w:basedOn w:val="a1"/>
    <w:rsid w:val="0021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1">
    <w:name w:val="WW8Num2z1"/>
    <w:rsid w:val="003E5076"/>
    <w:rPr>
      <w:rFonts w:ascii="Courier New" w:hAnsi="Courier New" w:cs="Courier New"/>
    </w:rPr>
  </w:style>
  <w:style w:type="paragraph" w:customStyle="1" w:styleId="21">
    <w:name w:val="Основной текст с отступом 21"/>
    <w:basedOn w:val="a"/>
    <w:rsid w:val="00B700C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AF6DE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CA2C70"/>
    <w:pPr>
      <w:spacing w:after="0" w:line="240" w:lineRule="auto"/>
      <w:ind w:left="66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A2C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6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6B32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0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0B8F"/>
  </w:style>
  <w:style w:type="paragraph" w:styleId="ac">
    <w:name w:val="footer"/>
    <w:basedOn w:val="a"/>
    <w:link w:val="ad"/>
    <w:uiPriority w:val="99"/>
    <w:unhideWhenUsed/>
    <w:rsid w:val="0070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0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2CD93-324A-4329-B11A-A3DCCBA4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8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33</cp:revision>
  <cp:lastPrinted>2020-10-01T02:52:00Z</cp:lastPrinted>
  <dcterms:created xsi:type="dcterms:W3CDTF">2016-06-13T16:43:00Z</dcterms:created>
  <dcterms:modified xsi:type="dcterms:W3CDTF">2021-09-15T05:40:00Z</dcterms:modified>
</cp:coreProperties>
</file>