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3A8" w:rsidRDefault="00E563A8" w:rsidP="00C105A4">
      <w:pPr>
        <w:shd w:val="clear" w:color="auto" w:fill="FFFFFF"/>
        <w:spacing w:after="0" w:line="240" w:lineRule="auto"/>
        <w:jc w:val="center"/>
        <w:outlineLvl w:val="0"/>
        <w:rPr>
          <w:rFonts w:ascii="Times New Roman" w:hAnsi="Times New Roman" w:cs="Times New Roman"/>
          <w:b/>
          <w:bCs/>
          <w:sz w:val="24"/>
          <w:szCs w:val="24"/>
        </w:rPr>
      </w:pPr>
      <w:r w:rsidRPr="00E563A8">
        <w:rPr>
          <w:rFonts w:ascii="Times New Roman" w:hAnsi="Times New Roman" w:cs="Times New Roman"/>
          <w:b/>
          <w:bCs/>
          <w:noProof/>
          <w:sz w:val="24"/>
          <w:szCs w:val="24"/>
        </w:rPr>
        <w:drawing>
          <wp:inline distT="0" distB="0" distL="0" distR="0">
            <wp:extent cx="6819519" cy="9896475"/>
            <wp:effectExtent l="0" t="0" r="0" b="0"/>
            <wp:docPr id="1" name="Рисунок 1" descr="C:\Users\User\Pictures\2021-03-21 т\т 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3-21 т\т 008.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22774" cy="9901199"/>
                    </a:xfrm>
                    <a:prstGeom prst="rect">
                      <a:avLst/>
                    </a:prstGeom>
                    <a:noFill/>
                    <a:ln>
                      <a:noFill/>
                    </a:ln>
                  </pic:spPr>
                </pic:pic>
              </a:graphicData>
            </a:graphic>
          </wp:inline>
        </w:drawing>
      </w:r>
    </w:p>
    <w:p w:rsidR="00E563A8" w:rsidRDefault="00E563A8" w:rsidP="00C105A4">
      <w:pPr>
        <w:shd w:val="clear" w:color="auto" w:fill="FFFFFF"/>
        <w:spacing w:after="0" w:line="240" w:lineRule="auto"/>
        <w:jc w:val="center"/>
        <w:outlineLvl w:val="0"/>
        <w:rPr>
          <w:rFonts w:ascii="Times New Roman" w:hAnsi="Times New Roman" w:cs="Times New Roman"/>
          <w:b/>
          <w:bCs/>
          <w:sz w:val="24"/>
          <w:szCs w:val="24"/>
        </w:rPr>
      </w:pPr>
    </w:p>
    <w:p w:rsidR="00E563A8" w:rsidRPr="00682A24" w:rsidRDefault="00E563A8" w:rsidP="00C105A4">
      <w:pPr>
        <w:shd w:val="clear" w:color="auto" w:fill="FFFFFF"/>
        <w:spacing w:after="0" w:line="240" w:lineRule="auto"/>
        <w:jc w:val="center"/>
        <w:outlineLvl w:val="0"/>
        <w:rPr>
          <w:rFonts w:ascii="Times New Roman" w:hAnsi="Times New Roman" w:cs="Times New Roman"/>
          <w:b/>
          <w:bCs/>
          <w:sz w:val="24"/>
          <w:szCs w:val="24"/>
        </w:rPr>
      </w:pPr>
    </w:p>
    <w:p w:rsidR="00C105A4" w:rsidRPr="00E563A8" w:rsidRDefault="00C105A4" w:rsidP="00E563A8">
      <w:pPr>
        <w:pStyle w:val="a3"/>
        <w:numPr>
          <w:ilvl w:val="0"/>
          <w:numId w:val="12"/>
        </w:numPr>
        <w:shd w:val="clear" w:color="auto" w:fill="FFFFFF"/>
        <w:spacing w:after="0" w:line="240" w:lineRule="auto"/>
        <w:jc w:val="center"/>
        <w:outlineLvl w:val="0"/>
        <w:rPr>
          <w:rFonts w:ascii="Times New Roman" w:hAnsi="Times New Roman" w:cs="Times New Roman"/>
          <w:sz w:val="24"/>
          <w:szCs w:val="24"/>
        </w:rPr>
      </w:pPr>
      <w:bookmarkStart w:id="0" w:name="_GoBack"/>
      <w:bookmarkEnd w:id="0"/>
      <w:r w:rsidRPr="00E563A8">
        <w:rPr>
          <w:rFonts w:ascii="Times New Roman" w:hAnsi="Times New Roman" w:cs="Times New Roman"/>
          <w:b/>
          <w:bCs/>
          <w:sz w:val="24"/>
          <w:szCs w:val="24"/>
        </w:rPr>
        <w:t>Пояснительная записка</w:t>
      </w:r>
    </w:p>
    <w:p w:rsidR="00C105A4" w:rsidRPr="00682A24" w:rsidRDefault="00C105A4" w:rsidP="00C105A4">
      <w:pPr>
        <w:spacing w:after="0" w:line="240" w:lineRule="auto"/>
        <w:ind w:right="75"/>
        <w:jc w:val="both"/>
        <w:outlineLvl w:val="0"/>
        <w:rPr>
          <w:rFonts w:ascii="Times New Roman" w:hAnsi="Times New Roman" w:cs="Times New Roman"/>
          <w:sz w:val="24"/>
          <w:szCs w:val="24"/>
        </w:rPr>
      </w:pPr>
      <w:r w:rsidRPr="00682A24">
        <w:rPr>
          <w:rFonts w:ascii="Times New Roman" w:hAnsi="Times New Roman" w:cs="Times New Roman"/>
          <w:sz w:val="24"/>
          <w:szCs w:val="24"/>
        </w:rPr>
        <w:t>Рабочая</w:t>
      </w:r>
      <w:r w:rsidR="00F3581F" w:rsidRPr="00682A24">
        <w:rPr>
          <w:rFonts w:ascii="Times New Roman" w:hAnsi="Times New Roman" w:cs="Times New Roman"/>
          <w:sz w:val="24"/>
          <w:szCs w:val="24"/>
        </w:rPr>
        <w:t xml:space="preserve"> программа по х</w:t>
      </w:r>
      <w:r w:rsidRPr="00682A24">
        <w:rPr>
          <w:rFonts w:ascii="Times New Roman" w:hAnsi="Times New Roman" w:cs="Times New Roman"/>
          <w:sz w:val="24"/>
          <w:szCs w:val="24"/>
        </w:rPr>
        <w:t>имии разработана на основании:</w:t>
      </w:r>
    </w:p>
    <w:p w:rsidR="00F3581F" w:rsidRPr="00682A24" w:rsidRDefault="00F3581F" w:rsidP="00F3581F">
      <w:pPr>
        <w:spacing w:after="0" w:line="240" w:lineRule="auto"/>
        <w:ind w:right="75"/>
        <w:jc w:val="both"/>
        <w:outlineLvl w:val="0"/>
        <w:rPr>
          <w:rFonts w:ascii="Times New Roman" w:hAnsi="Times New Roman" w:cs="Times New Roman"/>
          <w:sz w:val="24"/>
          <w:szCs w:val="24"/>
        </w:rPr>
      </w:pPr>
      <w:r w:rsidRPr="00682A24">
        <w:rPr>
          <w:rFonts w:ascii="Times New Roman" w:hAnsi="Times New Roman" w:cs="Times New Roman"/>
          <w:sz w:val="24"/>
          <w:szCs w:val="24"/>
        </w:rPr>
        <w:t>- федерального компонента государственного стандарта общего образования;</w:t>
      </w:r>
    </w:p>
    <w:p w:rsidR="00F3581F" w:rsidRPr="00682A24" w:rsidRDefault="00F3581F" w:rsidP="00F3581F">
      <w:pPr>
        <w:spacing w:after="0" w:line="240" w:lineRule="auto"/>
        <w:ind w:right="75"/>
        <w:jc w:val="both"/>
        <w:outlineLvl w:val="0"/>
        <w:rPr>
          <w:rFonts w:ascii="Times New Roman" w:hAnsi="Times New Roman" w:cs="Times New Roman"/>
          <w:sz w:val="24"/>
          <w:szCs w:val="24"/>
        </w:rPr>
      </w:pPr>
      <w:r w:rsidRPr="00682A24">
        <w:rPr>
          <w:rFonts w:ascii="Times New Roman" w:hAnsi="Times New Roman" w:cs="Times New Roman"/>
          <w:sz w:val="24"/>
          <w:szCs w:val="24"/>
        </w:rPr>
        <w:t>- ООП МБОУ «</w:t>
      </w:r>
      <w:proofErr w:type="spellStart"/>
      <w:r w:rsidRPr="00682A24">
        <w:rPr>
          <w:rFonts w:ascii="Times New Roman" w:hAnsi="Times New Roman" w:cs="Times New Roman"/>
          <w:sz w:val="24"/>
          <w:szCs w:val="24"/>
        </w:rPr>
        <w:t>Новомарьясовская</w:t>
      </w:r>
      <w:proofErr w:type="spellEnd"/>
      <w:r w:rsidRPr="00682A24">
        <w:rPr>
          <w:rFonts w:ascii="Times New Roman" w:hAnsi="Times New Roman" w:cs="Times New Roman"/>
          <w:sz w:val="24"/>
          <w:szCs w:val="24"/>
        </w:rPr>
        <w:t xml:space="preserve"> СОШ-И»;</w:t>
      </w:r>
    </w:p>
    <w:p w:rsidR="00F3581F" w:rsidRPr="00682A24" w:rsidRDefault="00F3581F" w:rsidP="00F3581F">
      <w:pPr>
        <w:spacing w:after="0" w:line="240" w:lineRule="auto"/>
        <w:ind w:right="75"/>
        <w:jc w:val="both"/>
        <w:outlineLvl w:val="0"/>
        <w:rPr>
          <w:rFonts w:ascii="Times New Roman" w:hAnsi="Times New Roman" w:cs="Times New Roman"/>
          <w:sz w:val="24"/>
          <w:szCs w:val="24"/>
        </w:rPr>
      </w:pPr>
      <w:r w:rsidRPr="00682A24">
        <w:rPr>
          <w:rFonts w:ascii="Times New Roman" w:hAnsi="Times New Roman" w:cs="Times New Roman"/>
          <w:sz w:val="24"/>
          <w:szCs w:val="24"/>
        </w:rPr>
        <w:t>- федерального перечня учебников, рекомендованных Министерством образования Российской Федерации к использованию образовательном процессе в общеоб</w:t>
      </w:r>
      <w:r w:rsidR="00FD5E8D">
        <w:rPr>
          <w:rFonts w:ascii="Times New Roman" w:hAnsi="Times New Roman" w:cs="Times New Roman"/>
          <w:sz w:val="24"/>
          <w:szCs w:val="24"/>
        </w:rPr>
        <w:t>разовательных учреждениях на 2020</w:t>
      </w:r>
      <w:r w:rsidRPr="00682A24">
        <w:rPr>
          <w:rFonts w:ascii="Times New Roman" w:hAnsi="Times New Roman" w:cs="Times New Roman"/>
          <w:sz w:val="24"/>
          <w:szCs w:val="24"/>
        </w:rPr>
        <w:t xml:space="preserve"> – 20</w:t>
      </w:r>
      <w:r w:rsidR="00FD5E8D">
        <w:rPr>
          <w:rFonts w:ascii="Times New Roman" w:hAnsi="Times New Roman" w:cs="Times New Roman"/>
          <w:sz w:val="24"/>
          <w:szCs w:val="24"/>
        </w:rPr>
        <w:t>21</w:t>
      </w:r>
      <w:r w:rsidRPr="00682A24">
        <w:rPr>
          <w:rFonts w:ascii="Times New Roman" w:hAnsi="Times New Roman" w:cs="Times New Roman"/>
          <w:sz w:val="24"/>
          <w:szCs w:val="24"/>
        </w:rPr>
        <w:t xml:space="preserve"> учебный год;</w:t>
      </w:r>
    </w:p>
    <w:p w:rsidR="00C105A4" w:rsidRPr="00682A24" w:rsidRDefault="00C105A4" w:rsidP="00C105A4">
      <w:pPr>
        <w:spacing w:after="0" w:line="240" w:lineRule="auto"/>
        <w:ind w:right="75"/>
        <w:jc w:val="both"/>
        <w:outlineLvl w:val="0"/>
        <w:rPr>
          <w:rFonts w:ascii="Times New Roman" w:hAnsi="Times New Roman" w:cs="Times New Roman"/>
          <w:sz w:val="24"/>
          <w:szCs w:val="24"/>
        </w:rPr>
      </w:pPr>
      <w:r w:rsidRPr="00682A24">
        <w:rPr>
          <w:rFonts w:ascii="Times New Roman" w:hAnsi="Times New Roman" w:cs="Times New Roman"/>
          <w:sz w:val="24"/>
          <w:szCs w:val="24"/>
        </w:rPr>
        <w:t xml:space="preserve">- авторской программы </w:t>
      </w:r>
      <w:r w:rsidR="00F3581F" w:rsidRPr="00682A24">
        <w:rPr>
          <w:rFonts w:ascii="Times New Roman" w:hAnsi="Times New Roman" w:cs="Times New Roman"/>
          <w:sz w:val="24"/>
          <w:szCs w:val="24"/>
        </w:rPr>
        <w:t>по химии, автор: Габриелян О.С.</w:t>
      </w:r>
    </w:p>
    <w:p w:rsidR="00C105A4" w:rsidRPr="00682A24" w:rsidRDefault="00F3581F" w:rsidP="00F3581F">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 </w:t>
      </w:r>
      <w:r w:rsidR="00C105A4" w:rsidRPr="00682A24">
        <w:rPr>
          <w:rFonts w:ascii="Times New Roman" w:hAnsi="Times New Roman" w:cs="Times New Roman"/>
          <w:sz w:val="24"/>
          <w:szCs w:val="24"/>
        </w:rPr>
        <w:t xml:space="preserve">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учётом </w:t>
      </w:r>
      <w:proofErr w:type="spellStart"/>
      <w:r w:rsidR="00C105A4" w:rsidRPr="00682A24">
        <w:rPr>
          <w:rFonts w:ascii="Times New Roman" w:hAnsi="Times New Roman" w:cs="Times New Roman"/>
          <w:sz w:val="24"/>
          <w:szCs w:val="24"/>
        </w:rPr>
        <w:t>межпредметных</w:t>
      </w:r>
      <w:proofErr w:type="spellEnd"/>
      <w:r w:rsidR="00C105A4" w:rsidRPr="00682A24">
        <w:rPr>
          <w:rFonts w:ascii="Times New Roman" w:hAnsi="Times New Roman" w:cs="Times New Roman"/>
          <w:sz w:val="24"/>
          <w:szCs w:val="24"/>
        </w:rPr>
        <w:t xml:space="preserve"> и </w:t>
      </w:r>
      <w:proofErr w:type="spellStart"/>
      <w:r w:rsidR="00C105A4" w:rsidRPr="00682A24">
        <w:rPr>
          <w:rFonts w:ascii="Times New Roman" w:hAnsi="Times New Roman" w:cs="Times New Roman"/>
          <w:sz w:val="24"/>
          <w:szCs w:val="24"/>
        </w:rPr>
        <w:t>внутрипредметных</w:t>
      </w:r>
      <w:proofErr w:type="spellEnd"/>
      <w:r w:rsidR="00C105A4" w:rsidRPr="00682A24">
        <w:rPr>
          <w:rFonts w:ascii="Times New Roman" w:hAnsi="Times New Roman" w:cs="Times New Roman"/>
          <w:sz w:val="24"/>
          <w:szCs w:val="24"/>
        </w:rPr>
        <w:t xml:space="preserve"> связей, логики учебного процесса, возрастных особенностей учащихся. В программе определён перечень демонстраций, лабораторных опытов, практических занятий и расчётных задач.</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Ведущими </w:t>
      </w:r>
      <w:r w:rsidR="00F3581F" w:rsidRPr="00682A24">
        <w:rPr>
          <w:rFonts w:ascii="Times New Roman" w:hAnsi="Times New Roman" w:cs="Times New Roman"/>
          <w:sz w:val="24"/>
          <w:szCs w:val="24"/>
        </w:rPr>
        <w:t>целями</w:t>
      </w:r>
      <w:r w:rsidRPr="00682A24">
        <w:rPr>
          <w:rFonts w:ascii="Times New Roman" w:hAnsi="Times New Roman" w:cs="Times New Roman"/>
          <w:sz w:val="24"/>
          <w:szCs w:val="24"/>
        </w:rPr>
        <w:t xml:space="preserve"> программы являются: </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материальное единство вещества природы, их генетическая связь;</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причинно-следственные связи между составом, строением, свойствами и применением веществ;</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познаваемость закономерностей протекания химических реакций;</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 объясняющая и прогнозирующая роль теоретических знаний для </w:t>
      </w:r>
      <w:proofErr w:type="spellStart"/>
      <w:r w:rsidRPr="00682A24">
        <w:rPr>
          <w:rFonts w:ascii="Times New Roman" w:hAnsi="Times New Roman" w:cs="Times New Roman"/>
          <w:sz w:val="24"/>
          <w:szCs w:val="24"/>
        </w:rPr>
        <w:t>фактологического</w:t>
      </w:r>
      <w:proofErr w:type="spellEnd"/>
      <w:r w:rsidRPr="00682A24">
        <w:rPr>
          <w:rFonts w:ascii="Times New Roman" w:hAnsi="Times New Roman" w:cs="Times New Roman"/>
          <w:sz w:val="24"/>
          <w:szCs w:val="24"/>
        </w:rPr>
        <w:t xml:space="preserve">  материала химии элементов;</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представление о химическом соединении как о звене в непрерывной цепи превращений веществ, об участии веществ в круговороте химических элементов и в химической эволюции;</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объективность и познаваемость - основа разработки принципов управления химическими превращениями веществ, экологически безопасных способов их производства и мероприятий по охране окружающей среды от загрязнения;</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взаимосвязанность науки и практики: практика- движущая сила развития науки, а успехи практики- результаты развития науки;</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гуманистический характер химической науки и химизации народного хозяйства, их направленность на решение глобальных проблем современности.</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Основное содержание курса химии 8 класса составляют сведения о химическом элементе и формах его существования - атомах, изотопах, ионах, простых веществах и их важнейших соединениях, о строении вещества (типы химических связей и виды кристаллических решеток), закономерностях протекания реакций и их классификации.</w:t>
      </w:r>
    </w:p>
    <w:p w:rsidR="00C105A4" w:rsidRPr="00682A24" w:rsidRDefault="00C105A4" w:rsidP="00C105A4">
      <w:pPr>
        <w:spacing w:before="30"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Введенный в курс химический эксперимент преследует цель сформировать у учащихся практические навыки в проведении основных химических операций, приобщить их к самостоятельной химической работе, обучить безопасному и экологически грамотному обращению с веществами в быту и на производстве.</w:t>
      </w:r>
    </w:p>
    <w:p w:rsidR="00C105A4" w:rsidRPr="00682A24" w:rsidRDefault="00C105A4" w:rsidP="00C105A4">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Практические работы сгруппированы в блоки – химические практикумы, которые служат не только средством закрепления знаний, но также способом контроля за качеством их </w:t>
      </w:r>
      <w:proofErr w:type="spellStart"/>
      <w:r w:rsidRPr="00682A24">
        <w:rPr>
          <w:rFonts w:ascii="Times New Roman" w:hAnsi="Times New Roman" w:cs="Times New Roman"/>
          <w:sz w:val="24"/>
          <w:szCs w:val="24"/>
        </w:rPr>
        <w:t>сформированности</w:t>
      </w:r>
      <w:proofErr w:type="spellEnd"/>
      <w:r w:rsidRPr="00682A24">
        <w:rPr>
          <w:rFonts w:ascii="Times New Roman" w:hAnsi="Times New Roman" w:cs="Times New Roman"/>
          <w:sz w:val="24"/>
          <w:szCs w:val="24"/>
        </w:rPr>
        <w:t>.</w:t>
      </w:r>
    </w:p>
    <w:p w:rsidR="00C105A4" w:rsidRPr="00682A24" w:rsidRDefault="00C105A4" w:rsidP="00C105A4">
      <w:pPr>
        <w:spacing w:after="0" w:line="240" w:lineRule="auto"/>
        <w:ind w:firstLine="360"/>
        <w:jc w:val="both"/>
        <w:outlineLvl w:val="0"/>
        <w:rPr>
          <w:rFonts w:ascii="Times New Roman" w:hAnsi="Times New Roman" w:cs="Times New Roman"/>
          <w:sz w:val="24"/>
          <w:szCs w:val="24"/>
        </w:rPr>
      </w:pPr>
      <w:r w:rsidRPr="00682A24">
        <w:rPr>
          <w:rFonts w:ascii="Times New Roman" w:hAnsi="Times New Roman" w:cs="Times New Roman"/>
          <w:sz w:val="24"/>
          <w:szCs w:val="24"/>
        </w:rPr>
        <w:t xml:space="preserve">    </w:t>
      </w:r>
      <w:r w:rsidR="00F3581F" w:rsidRPr="00682A24">
        <w:rPr>
          <w:rFonts w:ascii="Times New Roman" w:hAnsi="Times New Roman" w:cs="Times New Roman"/>
          <w:sz w:val="24"/>
          <w:szCs w:val="24"/>
        </w:rPr>
        <w:t>Задачи:</w:t>
      </w:r>
    </w:p>
    <w:p w:rsidR="00C105A4" w:rsidRPr="00682A24" w:rsidRDefault="00C105A4" w:rsidP="00C105A4">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1. Добиться усвоения знаний об основных понятиях и законах химии, химической символике;</w:t>
      </w:r>
    </w:p>
    <w:p w:rsidR="00C105A4" w:rsidRPr="00682A24" w:rsidRDefault="00C105A4" w:rsidP="00C105A4">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2. Добиться овладения умениями наблюдать химические явления, проводить химический эксперимент, производить расчёты на основе химических формул веществ и уравнений реакций;</w:t>
      </w:r>
    </w:p>
    <w:p w:rsidR="00C105A4" w:rsidRPr="00682A24" w:rsidRDefault="00C105A4" w:rsidP="00C105A4">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3. Развивать познавательные интересы и интеллектуальные способности в процессе проведения химического эксперимента, самостоятельного приобретения знаний в соответствии с возникающими современными потребностями;</w:t>
      </w:r>
    </w:p>
    <w:p w:rsidR="00C105A4" w:rsidRPr="00682A24" w:rsidRDefault="00C105A4" w:rsidP="00C105A4">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4. Воспитывать отношение к химии как к одному из компонентов естествознания и элементу общечеловеческой культуры;</w:t>
      </w:r>
    </w:p>
    <w:p w:rsidR="00C105A4" w:rsidRPr="00682A24" w:rsidRDefault="00C105A4" w:rsidP="00C105A4">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5. Научить применять полученные знания для безопасного использования веществ и материалов в быту, для решения задач в повседневной жизни, предупреждения явлений, наносящих вред здоровью человека и окружающей среде.</w:t>
      </w:r>
    </w:p>
    <w:p w:rsidR="00C105A4" w:rsidRPr="00682A24" w:rsidRDefault="00C105A4" w:rsidP="00C105A4">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    В соответствии с учебным планом МБОУ «</w:t>
      </w:r>
      <w:proofErr w:type="spellStart"/>
      <w:r w:rsidRPr="00682A24">
        <w:rPr>
          <w:rFonts w:ascii="Times New Roman" w:hAnsi="Times New Roman" w:cs="Times New Roman"/>
          <w:sz w:val="24"/>
          <w:szCs w:val="24"/>
        </w:rPr>
        <w:t>Новомарьясовская</w:t>
      </w:r>
      <w:proofErr w:type="spellEnd"/>
      <w:r w:rsidRPr="00682A24">
        <w:rPr>
          <w:rFonts w:ascii="Times New Roman" w:hAnsi="Times New Roman" w:cs="Times New Roman"/>
          <w:sz w:val="24"/>
          <w:szCs w:val="24"/>
        </w:rPr>
        <w:t xml:space="preserve"> СОШ-И» на изучение химии в 8 классе отводится 2 часа в неделю, 68 часов в год. </w:t>
      </w:r>
      <w:r w:rsidR="00CB775E">
        <w:rPr>
          <w:rFonts w:ascii="Times New Roman" w:hAnsi="Times New Roman" w:cs="Times New Roman"/>
          <w:sz w:val="24"/>
          <w:szCs w:val="24"/>
        </w:rPr>
        <w:t>С учетом выходных и расписания – 67 часов.</w:t>
      </w:r>
    </w:p>
    <w:p w:rsidR="008A444C" w:rsidRPr="00682A24" w:rsidRDefault="008A444C" w:rsidP="00F3581F">
      <w:pPr>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Учебно-методический комплект</w:t>
      </w:r>
      <w:r w:rsidR="00F3581F" w:rsidRPr="00682A24">
        <w:rPr>
          <w:rFonts w:ascii="Times New Roman" w:hAnsi="Times New Roman" w:cs="Times New Roman"/>
          <w:sz w:val="24"/>
          <w:szCs w:val="24"/>
        </w:rPr>
        <w:t xml:space="preserve">: </w:t>
      </w:r>
    </w:p>
    <w:p w:rsidR="008A444C" w:rsidRPr="00682A24" w:rsidRDefault="008A444C" w:rsidP="00F3581F">
      <w:pPr>
        <w:shd w:val="clear" w:color="auto" w:fill="FFFFFF"/>
        <w:spacing w:after="0" w:line="240" w:lineRule="auto"/>
        <w:jc w:val="both"/>
        <w:rPr>
          <w:rFonts w:ascii="Times New Roman" w:hAnsi="Times New Roman" w:cs="Times New Roman"/>
          <w:sz w:val="24"/>
          <w:szCs w:val="24"/>
        </w:rPr>
      </w:pPr>
      <w:r w:rsidRPr="00682A24">
        <w:rPr>
          <w:rFonts w:ascii="Times New Roman" w:hAnsi="Times New Roman" w:cs="Times New Roman"/>
          <w:i/>
          <w:iCs/>
          <w:sz w:val="24"/>
          <w:szCs w:val="24"/>
        </w:rPr>
        <w:t xml:space="preserve">Габриелян О. С.Химия 8 класс. </w:t>
      </w:r>
      <w:r w:rsidRPr="00682A24">
        <w:rPr>
          <w:rFonts w:ascii="Times New Roman" w:hAnsi="Times New Roman" w:cs="Times New Roman"/>
          <w:sz w:val="24"/>
          <w:szCs w:val="24"/>
        </w:rPr>
        <w:t>— М.: Дрофа, 2010.</w:t>
      </w:r>
    </w:p>
    <w:p w:rsidR="008A444C" w:rsidRPr="00682A24" w:rsidRDefault="008A444C" w:rsidP="00F3581F">
      <w:pPr>
        <w:shd w:val="clear" w:color="auto" w:fill="FFFFFF"/>
        <w:spacing w:after="0" w:line="240" w:lineRule="auto"/>
        <w:jc w:val="both"/>
        <w:rPr>
          <w:rFonts w:ascii="Times New Roman" w:hAnsi="Times New Roman" w:cs="Times New Roman"/>
          <w:sz w:val="24"/>
          <w:szCs w:val="24"/>
        </w:rPr>
      </w:pPr>
      <w:r w:rsidRPr="00682A24">
        <w:rPr>
          <w:rFonts w:ascii="Times New Roman" w:hAnsi="Times New Roman" w:cs="Times New Roman"/>
          <w:i/>
          <w:iCs/>
          <w:sz w:val="24"/>
          <w:szCs w:val="24"/>
        </w:rPr>
        <w:t xml:space="preserve">Габриелян О. С.,  Воскобойникова Н. П., </w:t>
      </w:r>
      <w:proofErr w:type="spellStart"/>
      <w:r w:rsidRPr="00682A24">
        <w:rPr>
          <w:rFonts w:ascii="Times New Roman" w:hAnsi="Times New Roman" w:cs="Times New Roman"/>
          <w:i/>
          <w:iCs/>
          <w:sz w:val="24"/>
          <w:szCs w:val="24"/>
        </w:rPr>
        <w:t>Яшукова</w:t>
      </w:r>
      <w:proofErr w:type="spellEnd"/>
      <w:r w:rsidRPr="00682A24">
        <w:rPr>
          <w:rFonts w:ascii="Times New Roman" w:hAnsi="Times New Roman" w:cs="Times New Roman"/>
          <w:i/>
          <w:iCs/>
          <w:sz w:val="24"/>
          <w:szCs w:val="24"/>
        </w:rPr>
        <w:t xml:space="preserve"> А. В. </w:t>
      </w:r>
      <w:r w:rsidRPr="00682A24">
        <w:rPr>
          <w:rFonts w:ascii="Times New Roman" w:hAnsi="Times New Roman" w:cs="Times New Roman"/>
          <w:sz w:val="24"/>
          <w:szCs w:val="24"/>
        </w:rPr>
        <w:t>Настольная книга учителя. Химия. 8 к л.: Методическое пособие. — М.: Дрофа, 2009.</w:t>
      </w:r>
    </w:p>
    <w:p w:rsidR="008A444C" w:rsidRPr="00682A24" w:rsidRDefault="008A444C" w:rsidP="00F3581F">
      <w:pPr>
        <w:shd w:val="clear" w:color="auto" w:fill="FFFFFF"/>
        <w:spacing w:after="0" w:line="240" w:lineRule="auto"/>
        <w:jc w:val="both"/>
        <w:rPr>
          <w:rFonts w:ascii="Times New Roman" w:hAnsi="Times New Roman" w:cs="Times New Roman"/>
          <w:sz w:val="24"/>
          <w:szCs w:val="24"/>
        </w:rPr>
      </w:pPr>
      <w:r w:rsidRPr="00682A24">
        <w:rPr>
          <w:rFonts w:ascii="Times New Roman" w:hAnsi="Times New Roman" w:cs="Times New Roman"/>
          <w:sz w:val="24"/>
          <w:szCs w:val="24"/>
        </w:rPr>
        <w:lastRenderedPageBreak/>
        <w:t xml:space="preserve">Химия. 8 </w:t>
      </w:r>
      <w:proofErr w:type="spellStart"/>
      <w:r w:rsidRPr="00682A24">
        <w:rPr>
          <w:rFonts w:ascii="Times New Roman" w:hAnsi="Times New Roman" w:cs="Times New Roman"/>
          <w:sz w:val="24"/>
          <w:szCs w:val="24"/>
        </w:rPr>
        <w:t>кл</w:t>
      </w:r>
      <w:proofErr w:type="spellEnd"/>
      <w:r w:rsidRPr="00682A24">
        <w:rPr>
          <w:rFonts w:ascii="Times New Roman" w:hAnsi="Times New Roman" w:cs="Times New Roman"/>
          <w:sz w:val="24"/>
          <w:szCs w:val="24"/>
        </w:rPr>
        <w:t>.: Контрольные и проверочные работы к учебнику О. С. Габриеляна «Химия. 8»/ О. С. Габриелян, П. Н. Березкин, А. А. Ушакова и др. — М.: Дрофа, 2009.</w:t>
      </w:r>
    </w:p>
    <w:p w:rsidR="008A444C" w:rsidRPr="00682A24" w:rsidRDefault="008A444C" w:rsidP="00F3581F">
      <w:pPr>
        <w:shd w:val="clear" w:color="auto" w:fill="FFFFFF"/>
        <w:spacing w:after="0" w:line="240" w:lineRule="auto"/>
        <w:jc w:val="both"/>
        <w:rPr>
          <w:rFonts w:ascii="Times New Roman" w:hAnsi="Times New Roman" w:cs="Times New Roman"/>
          <w:sz w:val="24"/>
          <w:szCs w:val="24"/>
        </w:rPr>
      </w:pPr>
      <w:r w:rsidRPr="00682A24">
        <w:rPr>
          <w:rFonts w:ascii="Times New Roman" w:hAnsi="Times New Roman" w:cs="Times New Roman"/>
          <w:iCs/>
          <w:sz w:val="24"/>
          <w:szCs w:val="24"/>
        </w:rPr>
        <w:t xml:space="preserve">Рябов М.А., </w:t>
      </w:r>
      <w:proofErr w:type="spellStart"/>
      <w:r w:rsidRPr="00682A24">
        <w:rPr>
          <w:rFonts w:ascii="Times New Roman" w:hAnsi="Times New Roman" w:cs="Times New Roman"/>
          <w:iCs/>
          <w:sz w:val="24"/>
          <w:szCs w:val="24"/>
        </w:rPr>
        <w:t>Линко</w:t>
      </w:r>
      <w:proofErr w:type="spellEnd"/>
      <w:r w:rsidRPr="00682A24">
        <w:rPr>
          <w:rFonts w:ascii="Times New Roman" w:hAnsi="Times New Roman" w:cs="Times New Roman"/>
          <w:iCs/>
          <w:sz w:val="24"/>
          <w:szCs w:val="24"/>
        </w:rPr>
        <w:t xml:space="preserve"> Р.В. и </w:t>
      </w:r>
      <w:proofErr w:type="spellStart"/>
      <w:r w:rsidRPr="00682A24">
        <w:rPr>
          <w:rFonts w:ascii="Times New Roman" w:hAnsi="Times New Roman" w:cs="Times New Roman"/>
          <w:iCs/>
          <w:sz w:val="24"/>
          <w:szCs w:val="24"/>
        </w:rPr>
        <w:t>др</w:t>
      </w:r>
      <w:proofErr w:type="spellEnd"/>
      <w:r w:rsidRPr="00682A24">
        <w:rPr>
          <w:rFonts w:ascii="Times New Roman" w:hAnsi="Times New Roman" w:cs="Times New Roman"/>
          <w:iCs/>
          <w:sz w:val="24"/>
          <w:szCs w:val="24"/>
        </w:rPr>
        <w:t xml:space="preserve"> Тесты по химии к учебнику О.С. Габриеляна. 8 класс. </w:t>
      </w:r>
      <w:r w:rsidRPr="00682A24">
        <w:rPr>
          <w:rFonts w:ascii="Times New Roman" w:hAnsi="Times New Roman" w:cs="Times New Roman"/>
          <w:sz w:val="24"/>
          <w:szCs w:val="24"/>
        </w:rPr>
        <w:t>— М.: Дрофа, 2009.</w:t>
      </w:r>
    </w:p>
    <w:p w:rsidR="00F3581F" w:rsidRPr="00682A24" w:rsidRDefault="00F3581F" w:rsidP="00F3581F">
      <w:pPr>
        <w:shd w:val="clear" w:color="auto" w:fill="FFFFFF"/>
        <w:spacing w:after="0" w:line="240" w:lineRule="auto"/>
        <w:jc w:val="both"/>
        <w:outlineLvl w:val="0"/>
        <w:rPr>
          <w:rFonts w:ascii="Times New Roman" w:hAnsi="Times New Roman" w:cs="Times New Roman"/>
          <w:sz w:val="24"/>
          <w:szCs w:val="24"/>
        </w:rPr>
      </w:pPr>
      <w:r w:rsidRPr="00682A24">
        <w:rPr>
          <w:rFonts w:ascii="Times New Roman" w:hAnsi="Times New Roman" w:cs="Times New Roman"/>
          <w:sz w:val="24"/>
          <w:szCs w:val="24"/>
        </w:rPr>
        <w:t>Возможные риски: актированные дни (низкий температурный режим), карантин (повышенный уровень заболеваемости), больничный лист, курсовая переподготовка, семинары. В случае болезни учителя, курсовой переподготовки, поездках на семинары, уроки согласно рабочей программы, будет</w:t>
      </w:r>
      <w:r w:rsidR="00DA6D49">
        <w:rPr>
          <w:rFonts w:ascii="Times New Roman" w:hAnsi="Times New Roman" w:cs="Times New Roman"/>
          <w:sz w:val="24"/>
          <w:szCs w:val="24"/>
        </w:rPr>
        <w:t xml:space="preserve"> проводить другой учитель</w:t>
      </w:r>
      <w:r w:rsidRPr="00682A24">
        <w:rPr>
          <w:rFonts w:ascii="Times New Roman" w:hAnsi="Times New Roman" w:cs="Times New Roman"/>
          <w:sz w:val="24"/>
          <w:szCs w:val="24"/>
        </w:rPr>
        <w:t xml:space="preserve"> соответствующего профиля. Возможен вариант переноса тем уроков во внеурочное время (элективные учебные предметы, факультативы, консультации, предметные недели). В случае карантина, актированных дней возможно внесение изменений в график годового календарного учебного года по продлению учебного года, либо перенос каникулярных периодов в другое время.</w:t>
      </w:r>
    </w:p>
    <w:p w:rsidR="00F3581F" w:rsidRPr="00682A24" w:rsidRDefault="00F3581F" w:rsidP="00F3581F">
      <w:pPr>
        <w:pStyle w:val="4"/>
        <w:shd w:val="clear" w:color="auto" w:fill="auto"/>
        <w:spacing w:line="240" w:lineRule="auto"/>
        <w:ind w:right="20" w:firstLine="360"/>
        <w:rPr>
          <w:rFonts w:ascii="Times New Roman" w:hAnsi="Times New Roman"/>
          <w:b/>
          <w:sz w:val="24"/>
          <w:szCs w:val="24"/>
        </w:rPr>
      </w:pPr>
      <w:r w:rsidRPr="00682A24">
        <w:rPr>
          <w:rFonts w:ascii="Times New Roman" w:hAnsi="Times New Roman"/>
          <w:sz w:val="24"/>
          <w:szCs w:val="24"/>
        </w:rPr>
        <w:t xml:space="preserve">Специфика класса: </w:t>
      </w:r>
      <w:r w:rsidRPr="00682A24">
        <w:rPr>
          <w:rFonts w:ascii="Times New Roman" w:hAnsi="Times New Roman"/>
          <w:bCs/>
          <w:sz w:val="24"/>
          <w:szCs w:val="24"/>
        </w:rPr>
        <w:t xml:space="preserve">В </w:t>
      </w:r>
      <w:proofErr w:type="gramStart"/>
      <w:r w:rsidRPr="00682A24">
        <w:rPr>
          <w:rFonts w:ascii="Times New Roman" w:hAnsi="Times New Roman"/>
          <w:bCs/>
          <w:sz w:val="24"/>
          <w:szCs w:val="24"/>
        </w:rPr>
        <w:t xml:space="preserve">классе </w:t>
      </w:r>
      <w:r w:rsidR="002F4176" w:rsidRPr="00682A24">
        <w:rPr>
          <w:rFonts w:ascii="Times New Roman" w:hAnsi="Times New Roman"/>
          <w:bCs/>
          <w:sz w:val="24"/>
          <w:szCs w:val="24"/>
        </w:rPr>
        <w:t xml:space="preserve"> </w:t>
      </w:r>
      <w:r w:rsidR="00662816">
        <w:rPr>
          <w:rFonts w:ascii="Times New Roman" w:hAnsi="Times New Roman"/>
          <w:bCs/>
          <w:sz w:val="24"/>
          <w:szCs w:val="24"/>
        </w:rPr>
        <w:t>15</w:t>
      </w:r>
      <w:proofErr w:type="gramEnd"/>
      <w:r w:rsidR="002F4176" w:rsidRPr="00682A24">
        <w:rPr>
          <w:rFonts w:ascii="Times New Roman" w:hAnsi="Times New Roman"/>
          <w:bCs/>
          <w:sz w:val="24"/>
          <w:szCs w:val="24"/>
        </w:rPr>
        <w:t xml:space="preserve"> </w:t>
      </w:r>
      <w:r w:rsidRPr="00682A24">
        <w:rPr>
          <w:rFonts w:ascii="Times New Roman" w:hAnsi="Times New Roman"/>
          <w:bCs/>
          <w:sz w:val="24"/>
          <w:szCs w:val="24"/>
        </w:rPr>
        <w:t xml:space="preserve"> учеников. По уровню подготовки и уровню развития все ребята разные. Легко усваивают знания </w:t>
      </w:r>
      <w:r w:rsidR="00DA6D49">
        <w:rPr>
          <w:rFonts w:ascii="Times New Roman" w:hAnsi="Times New Roman"/>
          <w:bCs/>
          <w:sz w:val="24"/>
          <w:szCs w:val="24"/>
        </w:rPr>
        <w:t>3</w:t>
      </w:r>
      <w:r w:rsidRPr="00682A24">
        <w:rPr>
          <w:rFonts w:ascii="Times New Roman" w:hAnsi="Times New Roman"/>
          <w:bCs/>
          <w:sz w:val="24"/>
          <w:szCs w:val="24"/>
        </w:rPr>
        <w:t xml:space="preserve"> обучающихся. Хуже усваивают информацию – </w:t>
      </w:r>
      <w:r w:rsidR="00DA6D49">
        <w:rPr>
          <w:rFonts w:ascii="Times New Roman" w:hAnsi="Times New Roman"/>
          <w:bCs/>
          <w:sz w:val="24"/>
          <w:szCs w:val="24"/>
        </w:rPr>
        <w:t>7</w:t>
      </w:r>
      <w:r w:rsidRPr="00682A24">
        <w:rPr>
          <w:rFonts w:ascii="Times New Roman" w:hAnsi="Times New Roman"/>
          <w:bCs/>
          <w:sz w:val="24"/>
          <w:szCs w:val="24"/>
        </w:rPr>
        <w:t xml:space="preserve"> обучающихся.  Эти ученики  меньше прилагают усердия к учебе, слабый контроль со стороны родителей.  Поэтому нужно постоянно активизировать их деятельность на уроке. Здесь необходим индивидуальный подход на каждом уроке и при контроле знаний.</w:t>
      </w:r>
    </w:p>
    <w:p w:rsidR="008D1455" w:rsidRPr="00682A24" w:rsidRDefault="008D1455" w:rsidP="008D1455">
      <w:pPr>
        <w:pStyle w:val="a3"/>
        <w:spacing w:after="0" w:line="240" w:lineRule="auto"/>
        <w:jc w:val="center"/>
        <w:rPr>
          <w:rFonts w:ascii="Calibri" w:eastAsia="Times New Roman" w:hAnsi="Calibri" w:cs="Times New Roman"/>
        </w:rPr>
      </w:pPr>
      <w:r w:rsidRPr="00682A24">
        <w:rPr>
          <w:rFonts w:ascii="Times New Roman" w:eastAsia="Times New Roman" w:hAnsi="Times New Roman" w:cs="Times New Roman"/>
          <w:b/>
          <w:bCs/>
          <w:sz w:val="24"/>
          <w:szCs w:val="24"/>
        </w:rPr>
        <w:t>Планируемые результаты</w:t>
      </w:r>
    </w:p>
    <w:p w:rsidR="008D1455" w:rsidRPr="00682A24" w:rsidRDefault="008D1455" w:rsidP="008D1455">
      <w:pPr>
        <w:shd w:val="clear" w:color="auto" w:fill="FFFFFF"/>
        <w:spacing w:after="0" w:line="240" w:lineRule="auto"/>
        <w:ind w:firstLine="568"/>
        <w:jc w:val="both"/>
        <w:rPr>
          <w:rFonts w:ascii="Times New Roman" w:eastAsia="Times New Roman" w:hAnsi="Times New Roman" w:cs="Times New Roman"/>
          <w:sz w:val="20"/>
          <w:szCs w:val="20"/>
        </w:rPr>
      </w:pPr>
      <w:r w:rsidRPr="00682A24">
        <w:rPr>
          <w:rFonts w:ascii="Times New Roman" w:eastAsia="Times New Roman" w:hAnsi="Times New Roman" w:cs="Times New Roman"/>
          <w:b/>
          <w:bCs/>
          <w:sz w:val="24"/>
          <w:szCs w:val="24"/>
        </w:rPr>
        <w:t>Личностными результатами</w:t>
      </w:r>
      <w:r w:rsidRPr="00682A24">
        <w:rPr>
          <w:rFonts w:ascii="Times New Roman" w:eastAsia="Times New Roman" w:hAnsi="Times New Roman" w:cs="Times New Roman"/>
          <w:sz w:val="24"/>
          <w:szCs w:val="24"/>
        </w:rPr>
        <w:t> изучения предмета «Химия» в 8 классе являются следующие умения:</w:t>
      </w:r>
    </w:p>
    <w:p w:rsidR="008D1455" w:rsidRPr="00682A24" w:rsidRDefault="008D1455" w:rsidP="008D1455">
      <w:pPr>
        <w:numPr>
          <w:ilvl w:val="0"/>
          <w:numId w:val="3"/>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осознавать единство и целостность окружающего мира, возможности его познаваемости и объяснимости на основе достижений науки;</w:t>
      </w:r>
    </w:p>
    <w:p w:rsidR="008D1455" w:rsidRPr="00682A24" w:rsidRDefault="008D1455" w:rsidP="008D1455">
      <w:pPr>
        <w:numPr>
          <w:ilvl w:val="0"/>
          <w:numId w:val="3"/>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8D1455" w:rsidRPr="00682A24" w:rsidRDefault="008D1455" w:rsidP="008D1455">
      <w:pPr>
        <w:numPr>
          <w:ilvl w:val="0"/>
          <w:numId w:val="3"/>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оценивать жизненные ситуации с точки зрения безопасного образа жизни и сохранения здоровья;</w:t>
      </w:r>
    </w:p>
    <w:p w:rsidR="008D1455" w:rsidRPr="00682A24" w:rsidRDefault="008D1455" w:rsidP="008D1455">
      <w:pPr>
        <w:numPr>
          <w:ilvl w:val="0"/>
          <w:numId w:val="3"/>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оценивать экологический риск взаимоотношений человека и природы.</w:t>
      </w:r>
    </w:p>
    <w:p w:rsidR="008D1455" w:rsidRPr="00682A24" w:rsidRDefault="008D1455" w:rsidP="008D1455">
      <w:pPr>
        <w:numPr>
          <w:ilvl w:val="0"/>
          <w:numId w:val="3"/>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D1455" w:rsidRPr="00682A24" w:rsidRDefault="008D1455" w:rsidP="008D1455">
      <w:pPr>
        <w:shd w:val="clear" w:color="auto" w:fill="FFFFFF"/>
        <w:spacing w:after="0" w:line="240" w:lineRule="auto"/>
        <w:ind w:firstLine="284"/>
        <w:jc w:val="both"/>
        <w:rPr>
          <w:rFonts w:ascii="Times New Roman" w:eastAsia="Times New Roman" w:hAnsi="Times New Roman" w:cs="Times New Roman"/>
          <w:sz w:val="20"/>
          <w:szCs w:val="20"/>
        </w:rPr>
      </w:pPr>
      <w:proofErr w:type="spellStart"/>
      <w:r w:rsidRPr="00682A24">
        <w:rPr>
          <w:rFonts w:ascii="Times New Roman" w:eastAsia="Times New Roman" w:hAnsi="Times New Roman" w:cs="Times New Roman"/>
          <w:b/>
          <w:bCs/>
          <w:sz w:val="24"/>
          <w:szCs w:val="24"/>
        </w:rPr>
        <w:t>Метапредметными</w:t>
      </w:r>
      <w:proofErr w:type="spellEnd"/>
      <w:r w:rsidRPr="00682A24">
        <w:rPr>
          <w:rFonts w:ascii="Times New Roman" w:eastAsia="Times New Roman" w:hAnsi="Times New Roman" w:cs="Times New Roman"/>
          <w:sz w:val="24"/>
          <w:szCs w:val="24"/>
        </w:rPr>
        <w:t> результатами изучения курса «Химия» является формирование универсальных учебных действий (УУД).</w:t>
      </w:r>
    </w:p>
    <w:p w:rsidR="008D1455" w:rsidRPr="00682A24" w:rsidRDefault="008D1455" w:rsidP="008D1455">
      <w:pPr>
        <w:shd w:val="clear" w:color="auto" w:fill="FFFFFF"/>
        <w:spacing w:after="0" w:line="240" w:lineRule="auto"/>
        <w:ind w:firstLine="284"/>
        <w:jc w:val="both"/>
        <w:rPr>
          <w:rFonts w:ascii="Times New Roman" w:eastAsia="Times New Roman" w:hAnsi="Times New Roman" w:cs="Times New Roman"/>
          <w:sz w:val="20"/>
          <w:szCs w:val="20"/>
        </w:rPr>
      </w:pPr>
      <w:r w:rsidRPr="00682A24">
        <w:rPr>
          <w:rFonts w:ascii="Times New Roman" w:eastAsia="Times New Roman" w:hAnsi="Times New Roman" w:cs="Times New Roman"/>
          <w:i/>
          <w:iCs/>
          <w:sz w:val="24"/>
          <w:szCs w:val="24"/>
          <w:u w:val="single"/>
        </w:rPr>
        <w:t>Регулятивные УУД</w:t>
      </w:r>
      <w:r w:rsidRPr="00682A24">
        <w:rPr>
          <w:rFonts w:ascii="Times New Roman" w:eastAsia="Times New Roman" w:hAnsi="Times New Roman" w:cs="Times New Roman"/>
          <w:sz w:val="24"/>
          <w:szCs w:val="24"/>
        </w:rPr>
        <w:t>:</w:t>
      </w:r>
    </w:p>
    <w:p w:rsidR="008D1455" w:rsidRPr="00682A24" w:rsidRDefault="008D1455" w:rsidP="008D1455">
      <w:pPr>
        <w:numPr>
          <w:ilvl w:val="0"/>
          <w:numId w:val="4"/>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самостоятельно обнаруживать и формулировать учебную проблему, определять цель учебной деятельности;</w:t>
      </w:r>
    </w:p>
    <w:p w:rsidR="008D1455" w:rsidRPr="00682A24" w:rsidRDefault="008D1455" w:rsidP="008D1455">
      <w:pPr>
        <w:numPr>
          <w:ilvl w:val="0"/>
          <w:numId w:val="4"/>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xml:space="preserve">выдвигать версии решения проблемы, осознавать конечный результат, выбирать из предложенных и искать </w:t>
      </w:r>
      <w:proofErr w:type="gramStart"/>
      <w:r w:rsidRPr="00682A24">
        <w:rPr>
          <w:rFonts w:ascii="Times New Roman" w:eastAsia="Times New Roman" w:hAnsi="Times New Roman" w:cs="Times New Roman"/>
          <w:sz w:val="24"/>
          <w:szCs w:val="24"/>
        </w:rPr>
        <w:t>самостоятельно  средства</w:t>
      </w:r>
      <w:proofErr w:type="gramEnd"/>
      <w:r w:rsidRPr="00682A24">
        <w:rPr>
          <w:rFonts w:ascii="Times New Roman" w:eastAsia="Times New Roman" w:hAnsi="Times New Roman" w:cs="Times New Roman"/>
          <w:sz w:val="24"/>
          <w:szCs w:val="24"/>
        </w:rPr>
        <w:t xml:space="preserve"> достижения цели;</w:t>
      </w:r>
    </w:p>
    <w:p w:rsidR="008D1455" w:rsidRPr="00682A24" w:rsidRDefault="008D1455" w:rsidP="008D1455">
      <w:pPr>
        <w:numPr>
          <w:ilvl w:val="0"/>
          <w:numId w:val="4"/>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составлять (индивидуально или в группе) план решения проблемы;</w:t>
      </w:r>
    </w:p>
    <w:p w:rsidR="008D1455" w:rsidRPr="00682A24" w:rsidRDefault="008D1455" w:rsidP="008D1455">
      <w:pPr>
        <w:numPr>
          <w:ilvl w:val="0"/>
          <w:numId w:val="4"/>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работая по плану, сверять свои действия с целью и, при необходимости, исправлять ошибки самостоятельно;</w:t>
      </w:r>
    </w:p>
    <w:p w:rsidR="008D1455" w:rsidRPr="00682A24" w:rsidRDefault="008D1455" w:rsidP="008D1455">
      <w:pPr>
        <w:numPr>
          <w:ilvl w:val="0"/>
          <w:numId w:val="4"/>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в диалоге с учителем совершенствовать самостоятельно выработанные критерии оценки.</w:t>
      </w:r>
    </w:p>
    <w:p w:rsidR="008D1455" w:rsidRPr="00682A24" w:rsidRDefault="008D1455" w:rsidP="008D1455">
      <w:pPr>
        <w:shd w:val="clear" w:color="auto" w:fill="FFFFFF"/>
        <w:spacing w:after="0" w:line="240" w:lineRule="auto"/>
        <w:ind w:firstLine="284"/>
        <w:jc w:val="both"/>
        <w:rPr>
          <w:rFonts w:ascii="Times New Roman" w:eastAsia="Times New Roman" w:hAnsi="Times New Roman" w:cs="Times New Roman"/>
          <w:sz w:val="20"/>
          <w:szCs w:val="20"/>
        </w:rPr>
      </w:pPr>
      <w:r w:rsidRPr="00682A24">
        <w:rPr>
          <w:rFonts w:ascii="Times New Roman" w:eastAsia="Times New Roman" w:hAnsi="Times New Roman" w:cs="Times New Roman"/>
          <w:i/>
          <w:iCs/>
          <w:sz w:val="24"/>
          <w:szCs w:val="24"/>
          <w:u w:val="single"/>
        </w:rPr>
        <w:t>Познавательные УУД:</w:t>
      </w:r>
    </w:p>
    <w:p w:rsidR="008D1455" w:rsidRPr="00682A24" w:rsidRDefault="008D1455" w:rsidP="008D1455">
      <w:pPr>
        <w:numPr>
          <w:ilvl w:val="0"/>
          <w:numId w:val="5"/>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8D1455" w:rsidRPr="00682A24" w:rsidRDefault="008D1455" w:rsidP="008D1455">
      <w:pPr>
        <w:numPr>
          <w:ilvl w:val="0"/>
          <w:numId w:val="5"/>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осуществлять сравнение, классификацию, самостоятельно выбирая основания и критерии для указанных логических операций;</w:t>
      </w:r>
    </w:p>
    <w:p w:rsidR="008D1455" w:rsidRPr="00682A24" w:rsidRDefault="008D1455" w:rsidP="008D1455">
      <w:pPr>
        <w:numPr>
          <w:ilvl w:val="0"/>
          <w:numId w:val="5"/>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строить логическое рассуждение, включающее установление причинно-следственных связей.</w:t>
      </w:r>
    </w:p>
    <w:p w:rsidR="008D1455" w:rsidRPr="00682A24" w:rsidRDefault="008D1455" w:rsidP="008D1455">
      <w:pPr>
        <w:numPr>
          <w:ilvl w:val="0"/>
          <w:numId w:val="5"/>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создавать схематические модели с выделением существенных характеристик объекта.</w:t>
      </w:r>
    </w:p>
    <w:p w:rsidR="008D1455" w:rsidRPr="00682A24" w:rsidRDefault="008D1455" w:rsidP="008D1455">
      <w:pPr>
        <w:numPr>
          <w:ilvl w:val="0"/>
          <w:numId w:val="5"/>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составлять тезисы, различные виды планов (простых, сложных и т.п.).</w:t>
      </w:r>
    </w:p>
    <w:p w:rsidR="008D1455" w:rsidRPr="00682A24" w:rsidRDefault="008D1455" w:rsidP="008D1455">
      <w:pPr>
        <w:numPr>
          <w:ilvl w:val="0"/>
          <w:numId w:val="5"/>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преобразовывать информацию  из одного вида в другой (таблицу в текст и пр.).</w:t>
      </w:r>
    </w:p>
    <w:p w:rsidR="008D1455" w:rsidRPr="00682A24" w:rsidRDefault="008D1455" w:rsidP="008D1455">
      <w:pPr>
        <w:numPr>
          <w:ilvl w:val="0"/>
          <w:numId w:val="5"/>
        </w:numPr>
        <w:shd w:val="clear" w:color="auto" w:fill="FFFFFF"/>
        <w:spacing w:after="0" w:line="240" w:lineRule="auto"/>
        <w:ind w:left="926"/>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уметь определять возможные источники необходимых сведений, производить поиск информации, анализировать и оценивать её достоверность.</w:t>
      </w:r>
    </w:p>
    <w:p w:rsidR="008D1455" w:rsidRPr="00682A24" w:rsidRDefault="008D1455" w:rsidP="008D1455">
      <w:pPr>
        <w:shd w:val="clear" w:color="auto" w:fill="FFFFFF"/>
        <w:spacing w:after="0" w:line="240" w:lineRule="auto"/>
        <w:ind w:firstLine="284"/>
        <w:jc w:val="both"/>
        <w:rPr>
          <w:rFonts w:ascii="Times New Roman" w:eastAsia="Times New Roman" w:hAnsi="Times New Roman" w:cs="Times New Roman"/>
          <w:sz w:val="20"/>
          <w:szCs w:val="20"/>
        </w:rPr>
      </w:pPr>
      <w:r w:rsidRPr="00682A24">
        <w:rPr>
          <w:rFonts w:ascii="Times New Roman" w:eastAsia="Times New Roman" w:hAnsi="Times New Roman" w:cs="Times New Roman"/>
          <w:i/>
          <w:iCs/>
          <w:sz w:val="24"/>
          <w:szCs w:val="24"/>
          <w:u w:val="single"/>
        </w:rPr>
        <w:t>Коммуникативные УУД:</w:t>
      </w:r>
    </w:p>
    <w:p w:rsidR="008D1455" w:rsidRPr="00682A24" w:rsidRDefault="008D1455" w:rsidP="008D1455">
      <w:pPr>
        <w:shd w:val="clear" w:color="auto" w:fill="FFFFFF"/>
        <w:spacing w:after="0" w:line="240" w:lineRule="auto"/>
        <w:ind w:firstLine="284"/>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D1455" w:rsidRPr="00682A24" w:rsidRDefault="008D1455" w:rsidP="008D1455">
      <w:pPr>
        <w:shd w:val="clear" w:color="auto" w:fill="FFFFFF"/>
        <w:spacing w:after="0" w:line="240" w:lineRule="auto"/>
        <w:ind w:firstLine="284"/>
        <w:jc w:val="both"/>
        <w:rPr>
          <w:rFonts w:ascii="Times New Roman" w:eastAsia="Times New Roman" w:hAnsi="Times New Roman" w:cs="Times New Roman"/>
          <w:sz w:val="20"/>
          <w:szCs w:val="20"/>
        </w:rPr>
      </w:pPr>
      <w:r w:rsidRPr="00682A24">
        <w:rPr>
          <w:rFonts w:ascii="Times New Roman" w:eastAsia="Times New Roman" w:hAnsi="Times New Roman" w:cs="Times New Roman"/>
          <w:b/>
          <w:bCs/>
          <w:sz w:val="24"/>
          <w:szCs w:val="24"/>
        </w:rPr>
        <w:t>Предметными результатами</w:t>
      </w:r>
      <w:r w:rsidRPr="00682A24">
        <w:rPr>
          <w:rFonts w:ascii="Times New Roman" w:eastAsia="Times New Roman" w:hAnsi="Times New Roman" w:cs="Times New Roman"/>
          <w:sz w:val="24"/>
          <w:szCs w:val="24"/>
        </w:rPr>
        <w:t> изучения предмета являются следующие умения:</w:t>
      </w:r>
    </w:p>
    <w:p w:rsidR="008D1455" w:rsidRPr="00682A24" w:rsidRDefault="008D1455" w:rsidP="008D1455">
      <w:pPr>
        <w:numPr>
          <w:ilvl w:val="0"/>
          <w:numId w:val="6"/>
        </w:numPr>
        <w:shd w:val="clear" w:color="auto" w:fill="FFFFFF"/>
        <w:spacing w:after="0" w:line="240" w:lineRule="auto"/>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осознание роли веществ:</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определять роль различных веществ в природе и технике;</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объяснять роль веществ в их круговороте.</w:t>
      </w:r>
    </w:p>
    <w:p w:rsidR="008D1455" w:rsidRPr="00682A24" w:rsidRDefault="008D1455" w:rsidP="008D1455">
      <w:pPr>
        <w:numPr>
          <w:ilvl w:val="0"/>
          <w:numId w:val="7"/>
        </w:numPr>
        <w:shd w:val="clear" w:color="auto" w:fill="FFFFFF"/>
        <w:spacing w:after="0" w:line="240" w:lineRule="auto"/>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рассмотрение химических процессов:</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приводить примеры химических процессов в природе;</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lastRenderedPageBreak/>
        <w:t>- находить черты, свидетельствующие об общих признаках химических процессов и их различиях.</w:t>
      </w:r>
    </w:p>
    <w:p w:rsidR="008D1455" w:rsidRPr="00682A24" w:rsidRDefault="008D1455" w:rsidP="008D1455">
      <w:pPr>
        <w:numPr>
          <w:ilvl w:val="0"/>
          <w:numId w:val="8"/>
        </w:numPr>
        <w:shd w:val="clear" w:color="auto" w:fill="FFFFFF"/>
        <w:spacing w:after="0" w:line="240" w:lineRule="auto"/>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использование химических знаний в быту:</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объяснять значение веществ в жизни и хозяйстве человека.</w:t>
      </w:r>
    </w:p>
    <w:p w:rsidR="008D1455" w:rsidRPr="00682A24" w:rsidRDefault="008D1455" w:rsidP="008D1455">
      <w:pPr>
        <w:numPr>
          <w:ilvl w:val="0"/>
          <w:numId w:val="9"/>
        </w:numPr>
        <w:shd w:val="clear" w:color="auto" w:fill="FFFFFF"/>
        <w:spacing w:after="0" w:line="240" w:lineRule="auto"/>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объяснять мир с точки зрения химии:</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перечислять отличительные свойства химических веществ;</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различать основные химические процессы;</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определять основные классы неорганических веществ;</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понимать смысл химических терминов.</w:t>
      </w:r>
    </w:p>
    <w:p w:rsidR="008D1455" w:rsidRPr="00682A24" w:rsidRDefault="008D1455" w:rsidP="008D1455">
      <w:pPr>
        <w:numPr>
          <w:ilvl w:val="0"/>
          <w:numId w:val="10"/>
        </w:numPr>
        <w:shd w:val="clear" w:color="auto" w:fill="FFFFFF"/>
        <w:spacing w:after="0" w:line="240" w:lineRule="auto"/>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овладение основами методов познания, характерных для естественных наук:</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характеризовать методы химической науки (наблюдение, сравнение, эксперимент, измерение) и их роль в познании природы;</w:t>
      </w:r>
    </w:p>
    <w:p w:rsidR="008D1455" w:rsidRPr="00682A24" w:rsidRDefault="008D1455" w:rsidP="008D1455">
      <w:pPr>
        <w:shd w:val="clear" w:color="auto" w:fill="FFFFFF"/>
        <w:spacing w:after="0" w:line="240" w:lineRule="auto"/>
        <w:ind w:left="568"/>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проводить химические опыты и эксперименты и объяснять их результаты.</w:t>
      </w:r>
    </w:p>
    <w:p w:rsidR="008D1455" w:rsidRPr="00682A24" w:rsidRDefault="008D1455" w:rsidP="008D1455">
      <w:pPr>
        <w:numPr>
          <w:ilvl w:val="0"/>
          <w:numId w:val="11"/>
        </w:numPr>
        <w:shd w:val="clear" w:color="auto" w:fill="FFFFFF"/>
        <w:spacing w:after="0" w:line="240" w:lineRule="auto"/>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умение оценивать поведение человека с точки зрения химической безопасности по отношению к человеку и природе:</w:t>
      </w:r>
    </w:p>
    <w:p w:rsidR="008D1455" w:rsidRPr="00682A24" w:rsidRDefault="008D1455" w:rsidP="008D1455">
      <w:pPr>
        <w:shd w:val="clear" w:color="auto" w:fill="FFFFFF"/>
        <w:spacing w:after="0" w:line="240" w:lineRule="auto"/>
        <w:ind w:left="568" w:firstLine="142"/>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использовать знания химии при соблюдении правил использования бытовых химических препаратов;</w:t>
      </w:r>
    </w:p>
    <w:p w:rsidR="008D1455" w:rsidRPr="00682A24" w:rsidRDefault="008D1455" w:rsidP="008D1455">
      <w:pPr>
        <w:shd w:val="clear" w:color="auto" w:fill="FFFFFF"/>
        <w:spacing w:after="0" w:line="240" w:lineRule="auto"/>
        <w:ind w:left="568" w:firstLine="142"/>
        <w:jc w:val="both"/>
        <w:rPr>
          <w:rFonts w:ascii="Times New Roman" w:eastAsia="Times New Roman" w:hAnsi="Times New Roman" w:cs="Times New Roman"/>
          <w:sz w:val="20"/>
          <w:szCs w:val="20"/>
        </w:rPr>
      </w:pPr>
      <w:r w:rsidRPr="00682A24">
        <w:rPr>
          <w:rFonts w:ascii="Times New Roman" w:eastAsia="Times New Roman" w:hAnsi="Times New Roman" w:cs="Times New Roman"/>
          <w:sz w:val="24"/>
          <w:szCs w:val="24"/>
        </w:rPr>
        <w:t>– различать опасные и безопасные вещества.</w:t>
      </w:r>
    </w:p>
    <w:p w:rsidR="00C105A4" w:rsidRPr="00682A24" w:rsidRDefault="00C105A4" w:rsidP="00C105A4">
      <w:pPr>
        <w:spacing w:before="30" w:after="0" w:line="240" w:lineRule="auto"/>
        <w:ind w:firstLine="360"/>
        <w:jc w:val="center"/>
        <w:outlineLvl w:val="0"/>
        <w:rPr>
          <w:rFonts w:ascii="Times New Roman" w:hAnsi="Times New Roman" w:cs="Times New Roman"/>
          <w:b/>
          <w:bCs/>
          <w:sz w:val="24"/>
          <w:szCs w:val="24"/>
        </w:rPr>
      </w:pPr>
      <w:r w:rsidRPr="00682A24">
        <w:rPr>
          <w:rFonts w:ascii="Times New Roman" w:hAnsi="Times New Roman" w:cs="Times New Roman"/>
          <w:b/>
          <w:bCs/>
          <w:sz w:val="24"/>
          <w:szCs w:val="24"/>
        </w:rPr>
        <w:t xml:space="preserve">Содержание </w:t>
      </w:r>
      <w:r w:rsidR="00F3581F" w:rsidRPr="00682A24">
        <w:rPr>
          <w:rFonts w:ascii="Times New Roman" w:hAnsi="Times New Roman" w:cs="Times New Roman"/>
          <w:b/>
          <w:bCs/>
          <w:sz w:val="24"/>
          <w:szCs w:val="24"/>
        </w:rPr>
        <w:t>учебного предмета</w:t>
      </w:r>
    </w:p>
    <w:p w:rsidR="00C105A4" w:rsidRPr="00682A24" w:rsidRDefault="00C105A4" w:rsidP="00C105A4">
      <w:pPr>
        <w:shd w:val="clear" w:color="auto" w:fill="FFFFFF"/>
        <w:spacing w:after="0" w:line="240" w:lineRule="auto"/>
        <w:ind w:firstLine="360"/>
        <w:jc w:val="both"/>
        <w:rPr>
          <w:rFonts w:ascii="Times New Roman" w:hAnsi="Times New Roman" w:cs="Times New Roman"/>
          <w:b/>
          <w:sz w:val="24"/>
          <w:szCs w:val="24"/>
        </w:rPr>
      </w:pPr>
      <w:proofErr w:type="gramStart"/>
      <w:r w:rsidRPr="00682A24">
        <w:rPr>
          <w:rFonts w:ascii="Times New Roman" w:hAnsi="Times New Roman" w:cs="Times New Roman"/>
          <w:b/>
          <w:bCs/>
          <w:sz w:val="24"/>
          <w:szCs w:val="24"/>
        </w:rPr>
        <w:t xml:space="preserve">Введение </w:t>
      </w:r>
      <w:r w:rsidR="00F3581F" w:rsidRPr="00682A24">
        <w:rPr>
          <w:rFonts w:ascii="Times New Roman" w:hAnsi="Times New Roman" w:cs="Times New Roman"/>
          <w:b/>
          <w:i/>
          <w:iCs/>
          <w:sz w:val="24"/>
          <w:szCs w:val="24"/>
        </w:rPr>
        <w:t>.</w:t>
      </w:r>
      <w:proofErr w:type="gramEnd"/>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Химия — наука о веществах, их свойствах и превращениях.</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Понятие о химическом элементе и формах его существования: свободных атомах, простых и сложных веществах.</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Превращения веществ. Отличие химических реакций от физических явлений. Роль химии в жизни человека. </w:t>
      </w:r>
      <w:proofErr w:type="spellStart"/>
      <w:r w:rsidRPr="00682A24">
        <w:rPr>
          <w:rFonts w:ascii="Times New Roman" w:hAnsi="Times New Roman" w:cs="Times New Roman"/>
          <w:sz w:val="24"/>
          <w:szCs w:val="24"/>
        </w:rPr>
        <w:t>Хемофилия</w:t>
      </w:r>
      <w:proofErr w:type="spellEnd"/>
      <w:r w:rsidRPr="00682A24">
        <w:rPr>
          <w:rFonts w:ascii="Times New Roman" w:hAnsi="Times New Roman" w:cs="Times New Roman"/>
          <w:sz w:val="24"/>
          <w:szCs w:val="24"/>
        </w:rPr>
        <w:t xml:space="preserve"> и </w:t>
      </w:r>
      <w:proofErr w:type="spellStart"/>
      <w:r w:rsidRPr="00682A24">
        <w:rPr>
          <w:rFonts w:ascii="Times New Roman" w:hAnsi="Times New Roman" w:cs="Times New Roman"/>
          <w:sz w:val="24"/>
          <w:szCs w:val="24"/>
        </w:rPr>
        <w:t>хемофобия</w:t>
      </w:r>
      <w:proofErr w:type="spellEnd"/>
      <w:r w:rsidRPr="00682A24">
        <w:rPr>
          <w:rFonts w:ascii="Times New Roman" w:hAnsi="Times New Roman" w:cs="Times New Roman"/>
          <w:sz w:val="24"/>
          <w:szCs w:val="24"/>
        </w:rPr>
        <w:t>.</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Краткие сведения из истории возникновения и развития химии. Период алхимии. Понятие о философском камне. Химия в </w:t>
      </w:r>
      <w:r w:rsidRPr="00682A24">
        <w:rPr>
          <w:rFonts w:ascii="Times New Roman" w:hAnsi="Times New Roman" w:cs="Times New Roman"/>
          <w:sz w:val="24"/>
          <w:szCs w:val="24"/>
          <w:lang w:val="en-US"/>
        </w:rPr>
        <w:t>XVI</w:t>
      </w:r>
      <w:r w:rsidRPr="00682A24">
        <w:rPr>
          <w:rFonts w:ascii="Times New Roman" w:hAnsi="Times New Roman" w:cs="Times New Roman"/>
          <w:sz w:val="24"/>
          <w:szCs w:val="24"/>
        </w:rPr>
        <w:t xml:space="preserve"> в. Развитие химии на Руси. Роль отечественных ученых в становлении химической науки — работы М. В. Ломоносова, А. М. Бутлерова, Д. И. Менделеева.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Расчетные задачи.</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w:t>
      </w:r>
    </w:p>
    <w:p w:rsidR="00C105A4" w:rsidRPr="00682A24" w:rsidRDefault="00C105A4" w:rsidP="00F3581F">
      <w:pPr>
        <w:shd w:val="clear" w:color="auto" w:fill="FFFFFF"/>
        <w:spacing w:after="0" w:line="240" w:lineRule="auto"/>
        <w:jc w:val="both"/>
        <w:rPr>
          <w:rFonts w:ascii="Times New Roman" w:hAnsi="Times New Roman" w:cs="Times New Roman"/>
          <w:b/>
          <w:sz w:val="24"/>
          <w:szCs w:val="24"/>
        </w:rPr>
      </w:pPr>
      <w:r w:rsidRPr="00682A24">
        <w:rPr>
          <w:rFonts w:ascii="Times New Roman" w:hAnsi="Times New Roman" w:cs="Times New Roman"/>
          <w:b/>
          <w:sz w:val="24"/>
          <w:szCs w:val="24"/>
        </w:rPr>
        <w:t xml:space="preserve">ТЕМА 1 </w:t>
      </w:r>
      <w:r w:rsidRPr="00682A24">
        <w:rPr>
          <w:rFonts w:ascii="Times New Roman" w:hAnsi="Times New Roman" w:cs="Times New Roman"/>
          <w:b/>
          <w:bCs/>
          <w:sz w:val="24"/>
          <w:szCs w:val="24"/>
        </w:rPr>
        <w:t>Атомы химических элементов</w:t>
      </w:r>
      <w:r w:rsidR="00F3581F" w:rsidRPr="00682A24">
        <w:rPr>
          <w:rFonts w:ascii="Times New Roman" w:hAnsi="Times New Roman" w:cs="Times New Roman"/>
          <w:b/>
          <w:i/>
          <w:iCs/>
          <w:sz w:val="24"/>
          <w:szCs w:val="24"/>
        </w:rPr>
        <w:t>.</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Состав атомных ядер: протоны и нейтроны. Относительная атомная масса. Взаимосвязь понятий «протон», «нейтрон», «относительная атомная масса».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Изменение числа протонов в ядре атома — образование новых химических элементов.</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электронном слое (энергетическом уровне).</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Образование бинарных соединений. Понятие об ионной связи. Схемы образования ионной связи.</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Взаимодействие атомов химических элементов-неметаллов между собой — образование бинарных соединений неметаллов. </w:t>
      </w:r>
      <w:proofErr w:type="spellStart"/>
      <w:r w:rsidRPr="00682A24">
        <w:rPr>
          <w:rFonts w:ascii="Times New Roman" w:hAnsi="Times New Roman" w:cs="Times New Roman"/>
          <w:sz w:val="24"/>
          <w:szCs w:val="24"/>
        </w:rPr>
        <w:t>Электроотрицательность</w:t>
      </w:r>
      <w:proofErr w:type="spellEnd"/>
      <w:r w:rsidRPr="00682A24">
        <w:rPr>
          <w:rFonts w:ascii="Times New Roman" w:hAnsi="Times New Roman" w:cs="Times New Roman"/>
          <w:sz w:val="24"/>
          <w:szCs w:val="24"/>
        </w:rPr>
        <w:t>. Понятие о ковалентной полярной связи.</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lastRenderedPageBreak/>
        <w:t>Взаимодействие атомов химических элементов-металлов между собой — образование металлических кристаллов. Понятие о металлической связи.</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Демонстрации. Модели атомов химических элементов. Периодическая система химических элементов Д. И. Менделеева.</w:t>
      </w:r>
    </w:p>
    <w:p w:rsidR="00C105A4" w:rsidRPr="00682A24" w:rsidRDefault="00C105A4" w:rsidP="00F3581F">
      <w:pPr>
        <w:shd w:val="clear" w:color="auto" w:fill="FFFFFF"/>
        <w:spacing w:after="0" w:line="240" w:lineRule="auto"/>
        <w:jc w:val="both"/>
        <w:rPr>
          <w:rFonts w:ascii="Times New Roman" w:hAnsi="Times New Roman" w:cs="Times New Roman"/>
          <w:b/>
          <w:sz w:val="24"/>
          <w:szCs w:val="24"/>
        </w:rPr>
      </w:pPr>
      <w:r w:rsidRPr="00682A24">
        <w:rPr>
          <w:rFonts w:ascii="Times New Roman" w:hAnsi="Times New Roman" w:cs="Times New Roman"/>
          <w:b/>
          <w:sz w:val="24"/>
          <w:szCs w:val="24"/>
        </w:rPr>
        <w:t xml:space="preserve">ТЕМА 2 </w:t>
      </w:r>
      <w:r w:rsidRPr="00682A24">
        <w:rPr>
          <w:rFonts w:ascii="Times New Roman" w:hAnsi="Times New Roman" w:cs="Times New Roman"/>
          <w:b/>
          <w:bCs/>
          <w:sz w:val="24"/>
          <w:szCs w:val="24"/>
        </w:rPr>
        <w:t xml:space="preserve">Простые </w:t>
      </w:r>
      <w:proofErr w:type="gramStart"/>
      <w:r w:rsidRPr="00682A24">
        <w:rPr>
          <w:rFonts w:ascii="Times New Roman" w:hAnsi="Times New Roman" w:cs="Times New Roman"/>
          <w:b/>
          <w:bCs/>
          <w:sz w:val="24"/>
          <w:szCs w:val="24"/>
        </w:rPr>
        <w:t xml:space="preserve">вещества </w:t>
      </w:r>
      <w:r w:rsidR="00F3581F" w:rsidRPr="00682A24">
        <w:rPr>
          <w:rFonts w:ascii="Times New Roman" w:hAnsi="Times New Roman" w:cs="Times New Roman"/>
          <w:b/>
          <w:i/>
          <w:iCs/>
          <w:sz w:val="24"/>
          <w:szCs w:val="24"/>
        </w:rPr>
        <w:t>.</w:t>
      </w:r>
      <w:proofErr w:type="gramEnd"/>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Постоянная Авогадро. Количество вещества. Моль. Молярная масса. Молярный объем газообразных веществ. Кратные единицы количества вещества — </w:t>
      </w:r>
      <w:proofErr w:type="spellStart"/>
      <w:r w:rsidRPr="00682A24">
        <w:rPr>
          <w:rFonts w:ascii="Times New Roman" w:hAnsi="Times New Roman" w:cs="Times New Roman"/>
          <w:sz w:val="24"/>
          <w:szCs w:val="24"/>
        </w:rPr>
        <w:t>миллимоль</w:t>
      </w:r>
      <w:proofErr w:type="spellEnd"/>
      <w:r w:rsidRPr="00682A24">
        <w:rPr>
          <w:rFonts w:ascii="Times New Roman" w:hAnsi="Times New Roman" w:cs="Times New Roman"/>
          <w:sz w:val="24"/>
          <w:szCs w:val="24"/>
        </w:rPr>
        <w:t xml:space="preserve"> и </w:t>
      </w:r>
      <w:proofErr w:type="spellStart"/>
      <w:r w:rsidRPr="00682A24">
        <w:rPr>
          <w:rFonts w:ascii="Times New Roman" w:hAnsi="Times New Roman" w:cs="Times New Roman"/>
          <w:sz w:val="24"/>
          <w:szCs w:val="24"/>
        </w:rPr>
        <w:t>киломоль</w:t>
      </w:r>
      <w:proofErr w:type="spellEnd"/>
      <w:r w:rsidRPr="00682A24">
        <w:rPr>
          <w:rFonts w:ascii="Times New Roman" w:hAnsi="Times New Roman" w:cs="Times New Roman"/>
          <w:sz w:val="24"/>
          <w:szCs w:val="24"/>
        </w:rPr>
        <w:t xml:space="preserve">, </w:t>
      </w:r>
      <w:proofErr w:type="spellStart"/>
      <w:r w:rsidRPr="00682A24">
        <w:rPr>
          <w:rFonts w:ascii="Times New Roman" w:hAnsi="Times New Roman" w:cs="Times New Roman"/>
          <w:sz w:val="24"/>
          <w:szCs w:val="24"/>
        </w:rPr>
        <w:t>миллимолярная</w:t>
      </w:r>
      <w:proofErr w:type="spellEnd"/>
      <w:r w:rsidRPr="00682A24">
        <w:rPr>
          <w:rFonts w:ascii="Times New Roman" w:hAnsi="Times New Roman" w:cs="Times New Roman"/>
          <w:sz w:val="24"/>
          <w:szCs w:val="24"/>
        </w:rPr>
        <w:t xml:space="preserve"> и </w:t>
      </w:r>
      <w:proofErr w:type="spellStart"/>
      <w:r w:rsidRPr="00682A24">
        <w:rPr>
          <w:rFonts w:ascii="Times New Roman" w:hAnsi="Times New Roman" w:cs="Times New Roman"/>
          <w:sz w:val="24"/>
          <w:szCs w:val="24"/>
        </w:rPr>
        <w:t>киломолярная</w:t>
      </w:r>
      <w:proofErr w:type="spellEnd"/>
      <w:r w:rsidRPr="00682A24">
        <w:rPr>
          <w:rFonts w:ascii="Times New Roman" w:hAnsi="Times New Roman" w:cs="Times New Roman"/>
          <w:sz w:val="24"/>
          <w:szCs w:val="24"/>
        </w:rPr>
        <w:t xml:space="preserve"> массы вещества, </w:t>
      </w:r>
      <w:proofErr w:type="spellStart"/>
      <w:r w:rsidRPr="00682A24">
        <w:rPr>
          <w:rFonts w:ascii="Times New Roman" w:hAnsi="Times New Roman" w:cs="Times New Roman"/>
          <w:sz w:val="24"/>
          <w:szCs w:val="24"/>
        </w:rPr>
        <w:t>миллимолярный</w:t>
      </w:r>
      <w:proofErr w:type="spellEnd"/>
      <w:r w:rsidRPr="00682A24">
        <w:rPr>
          <w:rFonts w:ascii="Times New Roman" w:hAnsi="Times New Roman" w:cs="Times New Roman"/>
          <w:sz w:val="24"/>
          <w:szCs w:val="24"/>
        </w:rPr>
        <w:t xml:space="preserve"> и </w:t>
      </w:r>
      <w:proofErr w:type="spellStart"/>
      <w:r w:rsidRPr="00682A24">
        <w:rPr>
          <w:rFonts w:ascii="Times New Roman" w:hAnsi="Times New Roman" w:cs="Times New Roman"/>
          <w:sz w:val="24"/>
          <w:szCs w:val="24"/>
        </w:rPr>
        <w:t>киломолярный</w:t>
      </w:r>
      <w:proofErr w:type="spellEnd"/>
      <w:r w:rsidRPr="00682A24">
        <w:rPr>
          <w:rFonts w:ascii="Times New Roman" w:hAnsi="Times New Roman" w:cs="Times New Roman"/>
          <w:sz w:val="24"/>
          <w:szCs w:val="24"/>
        </w:rPr>
        <w:t xml:space="preserve"> объемы газообразных веществ.</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Расчеты с использованием понятий «количество вещества», «молярная масса», «молярный объем газов», «постоянная Авогадро».</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Расчетные задачи.</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1. Вычисление молярной массы веществ по химическим формулам. 2. Расчеты с использованием понятий «количество вещества», «молярная масса», «молярный объем газов », « постоянная Авогадро ».</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Демонстрации.</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Получение озона. Образцы белого и серого олова, белого и красного фосфора. Некоторые металлы и неметаллы количеством вещества 1 моль. Модель молярного объема газообразных веществ.</w:t>
      </w:r>
    </w:p>
    <w:p w:rsidR="00C105A4" w:rsidRPr="00682A24" w:rsidRDefault="00C105A4" w:rsidP="00C105A4">
      <w:pPr>
        <w:shd w:val="clear" w:color="auto" w:fill="FFFFFF"/>
        <w:spacing w:after="0" w:line="240" w:lineRule="auto"/>
        <w:jc w:val="both"/>
        <w:outlineLvl w:val="0"/>
        <w:rPr>
          <w:rFonts w:ascii="Times New Roman" w:hAnsi="Times New Roman" w:cs="Times New Roman"/>
          <w:sz w:val="24"/>
          <w:szCs w:val="24"/>
        </w:rPr>
      </w:pPr>
      <w:r w:rsidRPr="00682A24">
        <w:rPr>
          <w:rFonts w:ascii="Times New Roman" w:hAnsi="Times New Roman" w:cs="Times New Roman"/>
          <w:bCs/>
          <w:sz w:val="24"/>
          <w:szCs w:val="24"/>
        </w:rPr>
        <w:t xml:space="preserve">      Практикум    Простейшие операции с веществом </w:t>
      </w:r>
      <w:r w:rsidR="00F3581F" w:rsidRPr="00682A24">
        <w:rPr>
          <w:rFonts w:ascii="Times New Roman" w:hAnsi="Times New Roman" w:cs="Times New Roman"/>
          <w:i/>
          <w:iCs/>
          <w:sz w:val="24"/>
          <w:szCs w:val="24"/>
        </w:rPr>
        <w:t>.</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1. Правила техники безопасности при работе в химическом кабинете. Приемы обращения с лабораторным оборудованием и нагревательными приборами. 2. Наблюдения за изменениями, происходящими с горящей свечой, и их описание. 3. Анализ почвы и воды.</w:t>
      </w:r>
    </w:p>
    <w:p w:rsidR="00C105A4" w:rsidRPr="00682A24" w:rsidRDefault="00C105A4" w:rsidP="00F3581F">
      <w:pPr>
        <w:shd w:val="clear" w:color="auto" w:fill="FFFFFF"/>
        <w:spacing w:after="0" w:line="240" w:lineRule="auto"/>
        <w:jc w:val="both"/>
        <w:rPr>
          <w:rFonts w:ascii="Times New Roman" w:hAnsi="Times New Roman" w:cs="Times New Roman"/>
          <w:b/>
          <w:sz w:val="24"/>
          <w:szCs w:val="24"/>
        </w:rPr>
      </w:pPr>
      <w:r w:rsidRPr="00682A24">
        <w:rPr>
          <w:rFonts w:ascii="Times New Roman" w:hAnsi="Times New Roman" w:cs="Times New Roman"/>
          <w:b/>
          <w:sz w:val="24"/>
          <w:szCs w:val="24"/>
        </w:rPr>
        <w:t xml:space="preserve">ТЕМА 3 </w:t>
      </w:r>
      <w:r w:rsidRPr="00682A24">
        <w:rPr>
          <w:rFonts w:ascii="Times New Roman" w:hAnsi="Times New Roman" w:cs="Times New Roman"/>
          <w:b/>
          <w:bCs/>
          <w:sz w:val="24"/>
          <w:szCs w:val="24"/>
        </w:rPr>
        <w:t xml:space="preserve">Соединения химических </w:t>
      </w:r>
      <w:proofErr w:type="gramStart"/>
      <w:r w:rsidRPr="00682A24">
        <w:rPr>
          <w:rFonts w:ascii="Times New Roman" w:hAnsi="Times New Roman" w:cs="Times New Roman"/>
          <w:b/>
          <w:bCs/>
          <w:sz w:val="24"/>
          <w:szCs w:val="24"/>
        </w:rPr>
        <w:t xml:space="preserve">элементов </w:t>
      </w:r>
      <w:r w:rsidR="00F3581F" w:rsidRPr="00682A24">
        <w:rPr>
          <w:rFonts w:ascii="Times New Roman" w:hAnsi="Times New Roman" w:cs="Times New Roman"/>
          <w:b/>
          <w:i/>
          <w:iCs/>
          <w:sz w:val="24"/>
          <w:szCs w:val="24"/>
        </w:rPr>
        <w:t>.</w:t>
      </w:r>
      <w:proofErr w:type="gramEnd"/>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w:t>
      </w:r>
      <w:proofErr w:type="spellStart"/>
      <w:r w:rsidRPr="00682A24">
        <w:rPr>
          <w:rFonts w:ascii="Times New Roman" w:hAnsi="Times New Roman" w:cs="Times New Roman"/>
          <w:sz w:val="24"/>
          <w:szCs w:val="24"/>
        </w:rPr>
        <w:t>хлороводород</w:t>
      </w:r>
      <w:proofErr w:type="spellEnd"/>
      <w:r w:rsidRPr="00682A24">
        <w:rPr>
          <w:rFonts w:ascii="Times New Roman" w:hAnsi="Times New Roman" w:cs="Times New Roman"/>
          <w:sz w:val="24"/>
          <w:szCs w:val="24"/>
        </w:rPr>
        <w:t xml:space="preserve"> и аммиак.</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Кислоты, их состав и названия. Классификация кислот. Представители кислот: серная, соляная и азотная. Изменение окраски индикаторов в кислотной среде.</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Аморфные и кристаллические вещества.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Вещества молекулярного и немолекулярного строения. Закон постоянства состава для веществ молекулярного строения.</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Расчетные задачи.</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Демонстрации.</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Образцы оксидов, кислот, оснований и солей. Модели кристаллических решеток хлорида натрия, алмаза, оксида углерода (</w:t>
      </w:r>
      <w:r w:rsidRPr="00682A24">
        <w:rPr>
          <w:rFonts w:ascii="Times New Roman" w:hAnsi="Times New Roman" w:cs="Times New Roman"/>
          <w:sz w:val="24"/>
          <w:szCs w:val="24"/>
          <w:lang w:val="en-US"/>
        </w:rPr>
        <w:t>IV</w:t>
      </w:r>
      <w:r w:rsidRPr="00682A24">
        <w:rPr>
          <w:rFonts w:ascii="Times New Roman" w:hAnsi="Times New Roman" w:cs="Times New Roman"/>
          <w:sz w:val="24"/>
          <w:szCs w:val="24"/>
        </w:rPr>
        <w:t>). Взрыв смеси водорода с воздухом. Способы разделения смесей. Дистилляция воды.</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Лабораторные опыты.</w:t>
      </w:r>
      <w:r w:rsidRPr="00682A24">
        <w:rPr>
          <w:rFonts w:ascii="Times New Roman" w:hAnsi="Times New Roman" w:cs="Times New Roman"/>
          <w:b/>
          <w:bCs/>
          <w:sz w:val="24"/>
          <w:szCs w:val="24"/>
        </w:rPr>
        <w:t xml:space="preserve"> 1. </w:t>
      </w:r>
      <w:r w:rsidRPr="00682A24">
        <w:rPr>
          <w:rFonts w:ascii="Times New Roman" w:hAnsi="Times New Roman" w:cs="Times New Roman"/>
          <w:sz w:val="24"/>
          <w:szCs w:val="24"/>
        </w:rPr>
        <w:t>Знакомство с образцами веществ разных классов. 2. Разделение смесей.</w:t>
      </w:r>
    </w:p>
    <w:p w:rsidR="00C105A4" w:rsidRPr="00682A24" w:rsidRDefault="00C105A4" w:rsidP="00C105A4">
      <w:pPr>
        <w:shd w:val="clear" w:color="auto" w:fill="FFFFFF"/>
        <w:spacing w:after="0" w:line="240" w:lineRule="auto"/>
        <w:ind w:left="720" w:firstLine="360"/>
        <w:jc w:val="both"/>
        <w:rPr>
          <w:rFonts w:ascii="Times New Roman" w:hAnsi="Times New Roman" w:cs="Times New Roman"/>
          <w:b/>
          <w:sz w:val="24"/>
          <w:szCs w:val="24"/>
        </w:rPr>
      </w:pPr>
      <w:r w:rsidRPr="00682A24">
        <w:rPr>
          <w:rFonts w:ascii="Times New Roman" w:hAnsi="Times New Roman" w:cs="Times New Roman"/>
          <w:b/>
          <w:sz w:val="24"/>
          <w:szCs w:val="24"/>
        </w:rPr>
        <w:t xml:space="preserve">ТЕМА 4 </w:t>
      </w:r>
      <w:r w:rsidRPr="00682A24">
        <w:rPr>
          <w:rFonts w:ascii="Times New Roman" w:hAnsi="Times New Roman" w:cs="Times New Roman"/>
          <w:b/>
          <w:bCs/>
          <w:sz w:val="24"/>
          <w:szCs w:val="24"/>
        </w:rPr>
        <w:t xml:space="preserve">Изменения, происходящие с </w:t>
      </w:r>
      <w:proofErr w:type="gramStart"/>
      <w:r w:rsidRPr="00682A24">
        <w:rPr>
          <w:rFonts w:ascii="Times New Roman" w:hAnsi="Times New Roman" w:cs="Times New Roman"/>
          <w:b/>
          <w:bCs/>
          <w:sz w:val="24"/>
          <w:szCs w:val="24"/>
        </w:rPr>
        <w:t>веществами</w:t>
      </w:r>
      <w:r w:rsidRPr="00682A24">
        <w:rPr>
          <w:rFonts w:ascii="Times New Roman" w:hAnsi="Times New Roman" w:cs="Times New Roman"/>
          <w:b/>
          <w:sz w:val="24"/>
          <w:szCs w:val="24"/>
        </w:rPr>
        <w:t xml:space="preserve"> </w:t>
      </w:r>
      <w:r w:rsidR="00F3581F" w:rsidRPr="00682A24">
        <w:rPr>
          <w:rFonts w:ascii="Times New Roman" w:hAnsi="Times New Roman" w:cs="Times New Roman"/>
          <w:b/>
          <w:i/>
          <w:iCs/>
          <w:sz w:val="24"/>
          <w:szCs w:val="24"/>
        </w:rPr>
        <w:t>.</w:t>
      </w:r>
      <w:proofErr w:type="gramEnd"/>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lastRenderedPageBreak/>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Реакции разложения. Понятие о скорости химических реакций. Катализаторы. Ферменты.</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Реакции соединения. Каталитические и некаталитические реакции. Обратимые и необратимые реакции.</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Реакции обмена. Реакции нейтрализации. Условия протекания реакций обмена в растворах до конца.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Расчетные задачи.</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Демонстрации.</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 xml:space="preserve">Примеры физических явлений: а) плавление парафина; б) возгонка </w:t>
      </w:r>
      <w:proofErr w:type="spellStart"/>
      <w:r w:rsidRPr="00682A24">
        <w:rPr>
          <w:rFonts w:ascii="Times New Roman" w:hAnsi="Times New Roman" w:cs="Times New Roman"/>
          <w:sz w:val="24"/>
          <w:szCs w:val="24"/>
        </w:rPr>
        <w:t>иода</w:t>
      </w:r>
      <w:proofErr w:type="spellEnd"/>
      <w:r w:rsidRPr="00682A24">
        <w:rPr>
          <w:rFonts w:ascii="Times New Roman" w:hAnsi="Times New Roman" w:cs="Times New Roman"/>
          <w:sz w:val="24"/>
          <w:szCs w:val="24"/>
        </w:rPr>
        <w:t xml:space="preserve"> или бензойной кислоты; в) растворение перманганата калия;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w:t>
      </w:r>
      <w:r w:rsidRPr="00682A24">
        <w:rPr>
          <w:rFonts w:ascii="Times New Roman" w:hAnsi="Times New Roman" w:cs="Times New Roman"/>
          <w:sz w:val="24"/>
          <w:szCs w:val="24"/>
          <w:lang w:val="en-US"/>
        </w:rPr>
        <w:t>II</w:t>
      </w:r>
      <w:r w:rsidRPr="00682A24">
        <w:rPr>
          <w:rFonts w:ascii="Times New Roman" w:hAnsi="Times New Roman" w:cs="Times New Roman"/>
          <w:sz w:val="24"/>
          <w:szCs w:val="24"/>
        </w:rPr>
        <w:t>); г) растворение полученного гидроксида в кислотах; д) взаимодействие оксида меди (</w:t>
      </w:r>
      <w:r w:rsidRPr="00682A24">
        <w:rPr>
          <w:rFonts w:ascii="Times New Roman" w:hAnsi="Times New Roman" w:cs="Times New Roman"/>
          <w:sz w:val="24"/>
          <w:szCs w:val="24"/>
          <w:lang w:val="en-US"/>
        </w:rPr>
        <w:t>II</w:t>
      </w:r>
      <w:r w:rsidRPr="00682A24">
        <w:rPr>
          <w:rFonts w:ascii="Times New Roman" w:hAnsi="Times New Roman" w:cs="Times New Roman"/>
          <w:sz w:val="24"/>
          <w:szCs w:val="24"/>
        </w:rPr>
        <w:t>) с серной кислотой при нагревании; е) разложение перманганата калия; ж) взаимодействие разбавленных кислот с металлами; з) разложение пероксида водорода; и) электролиз воды.</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bCs/>
          <w:sz w:val="24"/>
          <w:szCs w:val="24"/>
        </w:rPr>
        <w:t>Лабораторные опыты.</w:t>
      </w:r>
      <w:r w:rsidRPr="00682A24">
        <w:rPr>
          <w:rFonts w:ascii="Times New Roman" w:hAnsi="Times New Roman" w:cs="Times New Roman"/>
          <w:b/>
          <w:bCs/>
          <w:sz w:val="24"/>
          <w:szCs w:val="24"/>
        </w:rPr>
        <w:t xml:space="preserve"> </w:t>
      </w:r>
      <w:r w:rsidRPr="00682A24">
        <w:rPr>
          <w:rFonts w:ascii="Times New Roman" w:hAnsi="Times New Roman" w:cs="Times New Roman"/>
          <w:sz w:val="24"/>
          <w:szCs w:val="24"/>
        </w:rPr>
        <w:t>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углекислого газа. 6. Получение углекислого газа взаимодействием соды и кислоты. 7. Замещение меди в растворе хлорида меди (</w:t>
      </w:r>
      <w:r w:rsidRPr="00682A24">
        <w:rPr>
          <w:rFonts w:ascii="Times New Roman" w:hAnsi="Times New Roman" w:cs="Times New Roman"/>
          <w:sz w:val="24"/>
          <w:szCs w:val="24"/>
          <w:lang w:val="en-US"/>
        </w:rPr>
        <w:t>II</w:t>
      </w:r>
      <w:r w:rsidRPr="00682A24">
        <w:rPr>
          <w:rFonts w:ascii="Times New Roman" w:hAnsi="Times New Roman" w:cs="Times New Roman"/>
          <w:sz w:val="24"/>
          <w:szCs w:val="24"/>
        </w:rPr>
        <w:t>) железом.</w:t>
      </w:r>
    </w:p>
    <w:p w:rsidR="00C105A4" w:rsidRPr="00682A24" w:rsidRDefault="00C105A4" w:rsidP="00C105A4">
      <w:pPr>
        <w:shd w:val="clear" w:color="auto" w:fill="FFFFFF"/>
        <w:spacing w:after="0" w:line="240" w:lineRule="auto"/>
        <w:jc w:val="both"/>
        <w:outlineLvl w:val="0"/>
        <w:rPr>
          <w:rFonts w:ascii="Times New Roman" w:hAnsi="Times New Roman" w:cs="Times New Roman"/>
          <w:sz w:val="24"/>
          <w:szCs w:val="24"/>
        </w:rPr>
      </w:pPr>
      <w:r w:rsidRPr="00682A24">
        <w:rPr>
          <w:rFonts w:ascii="Times New Roman" w:hAnsi="Times New Roman" w:cs="Times New Roman"/>
          <w:sz w:val="24"/>
          <w:szCs w:val="24"/>
        </w:rPr>
        <w:t xml:space="preserve">      Практикум.  </w:t>
      </w:r>
      <w:r w:rsidRPr="00682A24">
        <w:rPr>
          <w:rFonts w:ascii="Times New Roman" w:hAnsi="Times New Roman" w:cs="Times New Roman"/>
          <w:bCs/>
          <w:sz w:val="24"/>
          <w:szCs w:val="24"/>
        </w:rPr>
        <w:t xml:space="preserve">Простейшие операции с веществом </w:t>
      </w:r>
      <w:r w:rsidRPr="00682A24">
        <w:rPr>
          <w:rFonts w:ascii="Times New Roman" w:hAnsi="Times New Roman" w:cs="Times New Roman"/>
          <w:i/>
          <w:iCs/>
          <w:sz w:val="24"/>
          <w:szCs w:val="24"/>
        </w:rPr>
        <w:t xml:space="preserve"> </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4. Признаки химических реакций. 5. Приготовление раствора сахара и определение массовой доли его в растворе.</w:t>
      </w:r>
    </w:p>
    <w:p w:rsidR="00C105A4" w:rsidRPr="00682A24" w:rsidRDefault="00C105A4" w:rsidP="00C105A4">
      <w:pPr>
        <w:shd w:val="clear" w:color="auto" w:fill="FFFFFF"/>
        <w:spacing w:after="0" w:line="240" w:lineRule="auto"/>
        <w:ind w:left="720"/>
        <w:jc w:val="both"/>
        <w:outlineLvl w:val="0"/>
        <w:rPr>
          <w:rFonts w:ascii="Times New Roman" w:hAnsi="Times New Roman" w:cs="Times New Roman"/>
          <w:b/>
          <w:sz w:val="24"/>
          <w:szCs w:val="24"/>
        </w:rPr>
      </w:pPr>
      <w:r w:rsidRPr="00682A24">
        <w:rPr>
          <w:rFonts w:ascii="Times New Roman" w:hAnsi="Times New Roman" w:cs="Times New Roman"/>
          <w:b/>
          <w:sz w:val="24"/>
          <w:szCs w:val="24"/>
        </w:rPr>
        <w:t xml:space="preserve">ТЕМА </w:t>
      </w:r>
      <w:r w:rsidR="00682A24">
        <w:rPr>
          <w:rFonts w:ascii="Times New Roman" w:hAnsi="Times New Roman" w:cs="Times New Roman"/>
          <w:b/>
          <w:sz w:val="24"/>
          <w:szCs w:val="24"/>
        </w:rPr>
        <w:t>5.</w:t>
      </w:r>
      <w:r w:rsidRPr="00682A24">
        <w:rPr>
          <w:rFonts w:ascii="Times New Roman" w:hAnsi="Times New Roman" w:cs="Times New Roman"/>
          <w:b/>
          <w:sz w:val="24"/>
          <w:szCs w:val="24"/>
        </w:rPr>
        <w:t xml:space="preserve"> </w:t>
      </w:r>
      <w:r w:rsidRPr="00682A24">
        <w:rPr>
          <w:rFonts w:ascii="Times New Roman" w:hAnsi="Times New Roman" w:cs="Times New Roman"/>
          <w:b/>
          <w:bCs/>
          <w:sz w:val="24"/>
          <w:szCs w:val="24"/>
        </w:rPr>
        <w:t xml:space="preserve">Растворение. Растворы. Свойства растворов </w:t>
      </w:r>
      <w:proofErr w:type="gramStart"/>
      <w:r w:rsidRPr="00682A24">
        <w:rPr>
          <w:rFonts w:ascii="Times New Roman" w:hAnsi="Times New Roman" w:cs="Times New Roman"/>
          <w:b/>
          <w:bCs/>
          <w:sz w:val="24"/>
          <w:szCs w:val="24"/>
        </w:rPr>
        <w:t xml:space="preserve">электролитов </w:t>
      </w:r>
      <w:r w:rsidR="00F3581F" w:rsidRPr="00682A24">
        <w:rPr>
          <w:rFonts w:ascii="Times New Roman" w:hAnsi="Times New Roman" w:cs="Times New Roman"/>
          <w:b/>
          <w:i/>
          <w:iCs/>
          <w:sz w:val="24"/>
          <w:szCs w:val="24"/>
        </w:rPr>
        <w:t>.</w:t>
      </w:r>
      <w:proofErr w:type="gramEnd"/>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Понятие об электролитической диссоциации. Электролиты и </w:t>
      </w:r>
      <w:proofErr w:type="spellStart"/>
      <w:r w:rsidRPr="00682A24">
        <w:rPr>
          <w:rFonts w:ascii="Times New Roman" w:hAnsi="Times New Roman" w:cs="Times New Roman"/>
          <w:sz w:val="24"/>
          <w:szCs w:val="24"/>
        </w:rPr>
        <w:t>неэлектролиты</w:t>
      </w:r>
      <w:proofErr w:type="spellEnd"/>
      <w:r w:rsidRPr="00682A24">
        <w:rPr>
          <w:rFonts w:ascii="Times New Roman" w:hAnsi="Times New Roman" w:cs="Times New Roman"/>
          <w:sz w:val="24"/>
          <w:szCs w:val="24"/>
        </w:rPr>
        <w:t>. Механизм диссоциации электролитов с различным типом химической связи. Степень электролитической диссоциации. Сильные и слабые электролиты.</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Классификация ионов и их свойства.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w:t>
      </w:r>
      <w:r w:rsidRPr="00682A24">
        <w:rPr>
          <w:rFonts w:ascii="Times New Roman" w:hAnsi="Times New Roman" w:cs="Times New Roman"/>
          <w:sz w:val="24"/>
          <w:szCs w:val="24"/>
        </w:rPr>
        <w:lastRenderedPageBreak/>
        <w:t>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Обобщение сведений об оксидах, их классификации и химических свойствах.</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Генетические ряды металлов и неметаллов. Генетическая связь между классами неорганических веществ.</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Окислительно-восстановительные реакции. Окислитель и восстановитель, окисление и восстановление.</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Свойства простых веществ — металлов и неметаллов, кислот и солей в свете представлений об окислительно-восстановительных процессах.</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Демонстрации. Испытание веществ и их растворов на электропроводность. Движение окрашенных ионов в электрическом поле. Зависимость электропроводности уксусной кислоты от концентрации. Взаимодействие цинка с серой, соляной кислотой, хлоридом меди (</w:t>
      </w:r>
      <w:r w:rsidRPr="00682A24">
        <w:rPr>
          <w:rFonts w:ascii="Times New Roman" w:hAnsi="Times New Roman" w:cs="Times New Roman"/>
          <w:sz w:val="24"/>
          <w:szCs w:val="24"/>
          <w:lang w:val="en-US"/>
        </w:rPr>
        <w:t>II</w:t>
      </w:r>
      <w:r w:rsidRPr="00682A24">
        <w:rPr>
          <w:rFonts w:ascii="Times New Roman" w:hAnsi="Times New Roman" w:cs="Times New Roman"/>
          <w:sz w:val="24"/>
          <w:szCs w:val="24"/>
        </w:rPr>
        <w:t>). Горение магния. Взаимодействие хлорной и сероводородной воды.</w:t>
      </w:r>
    </w:p>
    <w:p w:rsidR="00C105A4" w:rsidRPr="00682A2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Лабораторные опыты. 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например гидроксида меди (</w:t>
      </w:r>
      <w:r w:rsidRPr="00682A24">
        <w:rPr>
          <w:rFonts w:ascii="Times New Roman" w:hAnsi="Times New Roman" w:cs="Times New Roman"/>
          <w:sz w:val="24"/>
          <w:szCs w:val="24"/>
          <w:lang w:val="en-US"/>
        </w:rPr>
        <w:t>II</w:t>
      </w:r>
      <w:r w:rsidRPr="00682A24">
        <w:rPr>
          <w:rFonts w:ascii="Times New Roman" w:hAnsi="Times New Roman" w:cs="Times New Roman"/>
          <w:sz w:val="24"/>
          <w:szCs w:val="24"/>
        </w:rPr>
        <w:t>). 11. Реакции, характерные для растворов солей (например, для хлорида меди (</w:t>
      </w:r>
      <w:r w:rsidRPr="00682A24">
        <w:rPr>
          <w:rFonts w:ascii="Times New Roman" w:hAnsi="Times New Roman" w:cs="Times New Roman"/>
          <w:sz w:val="24"/>
          <w:szCs w:val="24"/>
          <w:lang w:val="en-US"/>
        </w:rPr>
        <w:t>II</w:t>
      </w:r>
      <w:r w:rsidRPr="00682A24">
        <w:rPr>
          <w:rFonts w:ascii="Times New Roman" w:hAnsi="Times New Roman" w:cs="Times New Roman"/>
          <w:sz w:val="24"/>
          <w:szCs w:val="24"/>
        </w:rPr>
        <w:t>).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rsidR="00C105A4" w:rsidRPr="00682A24" w:rsidRDefault="00C105A4" w:rsidP="00C105A4">
      <w:pPr>
        <w:shd w:val="clear" w:color="auto" w:fill="FFFFFF"/>
        <w:spacing w:after="0" w:line="240" w:lineRule="auto"/>
        <w:ind w:left="720" w:firstLine="360"/>
        <w:jc w:val="both"/>
        <w:rPr>
          <w:rFonts w:ascii="Times New Roman" w:hAnsi="Times New Roman" w:cs="Times New Roman"/>
          <w:b/>
          <w:sz w:val="24"/>
          <w:szCs w:val="24"/>
        </w:rPr>
      </w:pPr>
      <w:r w:rsidRPr="00682A24">
        <w:rPr>
          <w:rFonts w:ascii="Times New Roman" w:hAnsi="Times New Roman" w:cs="Times New Roman"/>
          <w:b/>
          <w:sz w:val="24"/>
          <w:szCs w:val="24"/>
        </w:rPr>
        <w:t xml:space="preserve">ТЕМА </w:t>
      </w:r>
      <w:r w:rsidR="00682A24">
        <w:rPr>
          <w:rFonts w:ascii="Times New Roman" w:hAnsi="Times New Roman" w:cs="Times New Roman"/>
          <w:b/>
          <w:sz w:val="24"/>
          <w:szCs w:val="24"/>
        </w:rPr>
        <w:t>6.</w:t>
      </w:r>
      <w:r w:rsidRPr="00682A24">
        <w:rPr>
          <w:rFonts w:ascii="Times New Roman" w:hAnsi="Times New Roman" w:cs="Times New Roman"/>
          <w:b/>
          <w:sz w:val="24"/>
          <w:szCs w:val="24"/>
        </w:rPr>
        <w:t xml:space="preserve"> </w:t>
      </w:r>
      <w:r w:rsidRPr="00682A24">
        <w:rPr>
          <w:rFonts w:ascii="Times New Roman" w:hAnsi="Times New Roman" w:cs="Times New Roman"/>
          <w:b/>
          <w:bCs/>
          <w:sz w:val="24"/>
          <w:szCs w:val="24"/>
        </w:rPr>
        <w:t xml:space="preserve">Практикум № 2 Свойства растворов </w:t>
      </w:r>
      <w:proofErr w:type="gramStart"/>
      <w:r w:rsidRPr="00682A24">
        <w:rPr>
          <w:rFonts w:ascii="Times New Roman" w:hAnsi="Times New Roman" w:cs="Times New Roman"/>
          <w:b/>
          <w:bCs/>
          <w:sz w:val="24"/>
          <w:szCs w:val="24"/>
        </w:rPr>
        <w:t xml:space="preserve">электролитов </w:t>
      </w:r>
      <w:r w:rsidR="00F3581F" w:rsidRPr="00682A24">
        <w:rPr>
          <w:rFonts w:ascii="Times New Roman" w:hAnsi="Times New Roman" w:cs="Times New Roman"/>
          <w:b/>
          <w:i/>
          <w:iCs/>
          <w:sz w:val="24"/>
          <w:szCs w:val="24"/>
        </w:rPr>
        <w:t>.</w:t>
      </w:r>
      <w:proofErr w:type="gramEnd"/>
    </w:p>
    <w:p w:rsidR="00C105A4" w:rsidRDefault="00C105A4" w:rsidP="00C105A4">
      <w:pPr>
        <w:shd w:val="clear" w:color="auto" w:fill="FFFFFF"/>
        <w:spacing w:after="0" w:line="240" w:lineRule="auto"/>
        <w:ind w:firstLine="360"/>
        <w:jc w:val="both"/>
        <w:rPr>
          <w:rFonts w:ascii="Times New Roman" w:hAnsi="Times New Roman" w:cs="Times New Roman"/>
          <w:sz w:val="24"/>
          <w:szCs w:val="24"/>
        </w:rPr>
      </w:pPr>
      <w:r w:rsidRPr="00682A24">
        <w:rPr>
          <w:rFonts w:ascii="Times New Roman" w:hAnsi="Times New Roman" w:cs="Times New Roman"/>
          <w:sz w:val="24"/>
          <w:szCs w:val="24"/>
        </w:rPr>
        <w:t>6. Ионные реакции. 7. Условия протекания химических реакций до конца. 8. Свойства кислот, оснований, оксидов и солей. 9. Решение экспериментальных задач.</w:t>
      </w: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CB775E" w:rsidRDefault="00CB775E" w:rsidP="00C105A4">
      <w:pPr>
        <w:shd w:val="clear" w:color="auto" w:fill="FFFFFF"/>
        <w:spacing w:after="0" w:line="240" w:lineRule="auto"/>
        <w:ind w:firstLine="360"/>
        <w:jc w:val="both"/>
        <w:rPr>
          <w:rFonts w:ascii="Times New Roman" w:hAnsi="Times New Roman" w:cs="Times New Roman"/>
          <w:b/>
          <w:sz w:val="24"/>
          <w:szCs w:val="24"/>
        </w:rPr>
      </w:pPr>
    </w:p>
    <w:p w:rsidR="00CB775E" w:rsidRDefault="00CB775E" w:rsidP="00C105A4">
      <w:pPr>
        <w:shd w:val="clear" w:color="auto" w:fill="FFFFFF"/>
        <w:spacing w:after="0" w:line="240" w:lineRule="auto"/>
        <w:ind w:firstLine="360"/>
        <w:jc w:val="both"/>
        <w:rPr>
          <w:rFonts w:ascii="Times New Roman" w:hAnsi="Times New Roman" w:cs="Times New Roman"/>
          <w:b/>
          <w:sz w:val="24"/>
          <w:szCs w:val="24"/>
        </w:rPr>
      </w:pPr>
    </w:p>
    <w:p w:rsidR="00B64703" w:rsidRDefault="00B64703" w:rsidP="00C105A4">
      <w:pPr>
        <w:shd w:val="clear" w:color="auto" w:fill="FFFFFF"/>
        <w:spacing w:after="0" w:line="240" w:lineRule="auto"/>
        <w:ind w:firstLine="360"/>
        <w:jc w:val="both"/>
        <w:rPr>
          <w:rFonts w:ascii="Times New Roman" w:hAnsi="Times New Roman" w:cs="Times New Roman"/>
          <w:sz w:val="24"/>
          <w:szCs w:val="24"/>
        </w:rPr>
      </w:pPr>
    </w:p>
    <w:p w:rsidR="00B64703" w:rsidRDefault="00B64703" w:rsidP="00B64703">
      <w:pPr>
        <w:spacing w:after="0" w:line="240" w:lineRule="auto"/>
        <w:jc w:val="center"/>
        <w:rPr>
          <w:rFonts w:ascii="Times New Roman" w:hAnsi="Times New Roman" w:cs="Times New Roman"/>
          <w:b/>
          <w:sz w:val="24"/>
          <w:szCs w:val="24"/>
        </w:rPr>
        <w:sectPr w:rsidR="00B64703" w:rsidSect="00E563A8">
          <w:pgSz w:w="11906" w:h="16838"/>
          <w:pgMar w:top="340" w:right="454" w:bottom="454" w:left="454" w:header="709" w:footer="709" w:gutter="0"/>
          <w:cols w:space="708"/>
          <w:docGrid w:linePitch="360"/>
        </w:sectPr>
      </w:pPr>
    </w:p>
    <w:tbl>
      <w:tblPr>
        <w:tblpPr w:leftFromText="180" w:rightFromText="180" w:vertAnchor="text" w:tblpY="-1439"/>
        <w:tblW w:w="15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69"/>
        <w:gridCol w:w="4446"/>
        <w:gridCol w:w="8706"/>
        <w:gridCol w:w="709"/>
        <w:gridCol w:w="709"/>
      </w:tblGrid>
      <w:tr w:rsidR="00FD5E8D" w:rsidRPr="00152ADA" w:rsidTr="00CB775E">
        <w:trPr>
          <w:trHeight w:val="281"/>
        </w:trPr>
        <w:tc>
          <w:tcPr>
            <w:tcW w:w="468" w:type="dxa"/>
            <w:vMerge w:val="restart"/>
            <w:tcBorders>
              <w:top w:val="single" w:sz="4" w:space="0" w:color="auto"/>
              <w:left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lastRenderedPageBreak/>
              <w:t>№</w:t>
            </w:r>
          </w:p>
        </w:tc>
        <w:tc>
          <w:tcPr>
            <w:tcW w:w="469" w:type="dxa"/>
            <w:vMerge w:val="restart"/>
            <w:tcBorders>
              <w:top w:val="single" w:sz="4" w:space="0" w:color="auto"/>
              <w:left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w:t>
            </w:r>
          </w:p>
        </w:tc>
        <w:tc>
          <w:tcPr>
            <w:tcW w:w="4446" w:type="dxa"/>
            <w:vMerge w:val="restart"/>
            <w:tcBorders>
              <w:top w:val="single" w:sz="4" w:space="0" w:color="auto"/>
              <w:left w:val="single" w:sz="4" w:space="0" w:color="auto"/>
              <w:right w:val="single" w:sz="4" w:space="0" w:color="auto"/>
            </w:tcBorders>
          </w:tcPr>
          <w:p w:rsidR="00FD5E8D" w:rsidRPr="00152ADA" w:rsidRDefault="00FD5E8D" w:rsidP="00CB775E">
            <w:pPr>
              <w:tabs>
                <w:tab w:val="left" w:pos="1485"/>
              </w:tabs>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 xml:space="preserve">Тема урока </w:t>
            </w:r>
          </w:p>
        </w:tc>
        <w:tc>
          <w:tcPr>
            <w:tcW w:w="8706" w:type="dxa"/>
            <w:vMerge w:val="restart"/>
            <w:tcBorders>
              <w:top w:val="single" w:sz="4" w:space="0" w:color="auto"/>
              <w:left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Содержание урока</w:t>
            </w:r>
          </w:p>
        </w:tc>
        <w:tc>
          <w:tcPr>
            <w:tcW w:w="1418" w:type="dxa"/>
            <w:gridSpan w:val="2"/>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 xml:space="preserve">Дата </w:t>
            </w:r>
          </w:p>
        </w:tc>
      </w:tr>
      <w:tr w:rsidR="00FD5E8D" w:rsidRPr="00152ADA" w:rsidTr="00CB775E">
        <w:trPr>
          <w:trHeight w:val="351"/>
        </w:trPr>
        <w:tc>
          <w:tcPr>
            <w:tcW w:w="468" w:type="dxa"/>
            <w:vMerge/>
            <w:tcBorders>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c>
          <w:tcPr>
            <w:tcW w:w="469" w:type="dxa"/>
            <w:vMerge/>
            <w:tcBorders>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c>
          <w:tcPr>
            <w:tcW w:w="4446" w:type="dxa"/>
            <w:vMerge/>
            <w:tcBorders>
              <w:left w:val="single" w:sz="4" w:space="0" w:color="auto"/>
              <w:bottom w:val="single" w:sz="4" w:space="0" w:color="auto"/>
              <w:right w:val="single" w:sz="4" w:space="0" w:color="auto"/>
            </w:tcBorders>
          </w:tcPr>
          <w:p w:rsidR="00FD5E8D" w:rsidRPr="00152ADA" w:rsidRDefault="00FD5E8D" w:rsidP="00CB775E">
            <w:pPr>
              <w:tabs>
                <w:tab w:val="left" w:pos="1485"/>
              </w:tabs>
              <w:spacing w:after="0" w:line="240" w:lineRule="auto"/>
              <w:jc w:val="center"/>
              <w:rPr>
                <w:rFonts w:ascii="Times New Roman" w:hAnsi="Times New Roman" w:cs="Times New Roman"/>
                <w:sz w:val="24"/>
                <w:szCs w:val="24"/>
              </w:rPr>
            </w:pPr>
          </w:p>
        </w:tc>
        <w:tc>
          <w:tcPr>
            <w:tcW w:w="8706" w:type="dxa"/>
            <w:vMerge/>
            <w:tcBorders>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план</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факт</w:t>
            </w:r>
          </w:p>
        </w:tc>
      </w:tr>
      <w:tr w:rsidR="00FD5E8D" w:rsidRPr="00152ADA" w:rsidTr="00CB775E">
        <w:tc>
          <w:tcPr>
            <w:tcW w:w="15507" w:type="dxa"/>
            <w:gridSpan w:val="6"/>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Введение (5 часов</w:t>
            </w:r>
            <w:r w:rsidR="00FD5E8D" w:rsidRPr="00152ADA">
              <w:rPr>
                <w:rFonts w:ascii="Times New Roman" w:hAnsi="Times New Roman" w:cs="Times New Roman"/>
                <w:b/>
                <w:sz w:val="24"/>
                <w:szCs w:val="24"/>
              </w:rPr>
              <w:t>)</w:t>
            </w:r>
          </w:p>
        </w:tc>
      </w:tr>
      <w:tr w:rsidR="00FD5E8D" w:rsidRPr="00152ADA" w:rsidTr="00CB775E">
        <w:tc>
          <w:tcPr>
            <w:tcW w:w="468"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1</w:t>
            </w:r>
          </w:p>
        </w:tc>
        <w:tc>
          <w:tcPr>
            <w:tcW w:w="46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w:t>
            </w:r>
          </w:p>
        </w:tc>
        <w:tc>
          <w:tcPr>
            <w:tcW w:w="444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Предмет химии. Вещество. Превращение веществ.</w:t>
            </w:r>
          </w:p>
        </w:tc>
        <w:tc>
          <w:tcPr>
            <w:tcW w:w="870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Химия — наука о веществах, их свойствах и превращениях.</w:t>
            </w:r>
          </w:p>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jc w:val="center"/>
              <w:rPr>
                <w:rFonts w:ascii="Times New Roman" w:hAnsi="Times New Roman" w:cs="Times New Roman"/>
              </w:rPr>
            </w:pPr>
            <w:r>
              <w:rPr>
                <w:rFonts w:ascii="Times New Roman" w:hAnsi="Times New Roman" w:cs="Times New Roman"/>
              </w:rPr>
              <w:t>3.9</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r>
      <w:tr w:rsidR="00FD5E8D" w:rsidRPr="00152ADA" w:rsidTr="00CB775E">
        <w:tc>
          <w:tcPr>
            <w:tcW w:w="468"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w:t>
            </w:r>
          </w:p>
        </w:tc>
        <w:tc>
          <w:tcPr>
            <w:tcW w:w="46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2</w:t>
            </w:r>
          </w:p>
        </w:tc>
        <w:tc>
          <w:tcPr>
            <w:tcW w:w="444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История развития химии. Периодическая система химических элементов Д.И. Менделеева. Знаки химических элементов</w:t>
            </w:r>
          </w:p>
        </w:tc>
        <w:tc>
          <w:tcPr>
            <w:tcW w:w="870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 xml:space="preserve">Роль химии в жизни человека. </w:t>
            </w:r>
            <w:proofErr w:type="spellStart"/>
            <w:r w:rsidRPr="00152ADA">
              <w:rPr>
                <w:rFonts w:ascii="Times New Roman" w:hAnsi="Times New Roman" w:cs="Times New Roman"/>
                <w:sz w:val="24"/>
                <w:szCs w:val="24"/>
              </w:rPr>
              <w:t>Хемофилия</w:t>
            </w:r>
            <w:proofErr w:type="spellEnd"/>
            <w:r w:rsidRPr="00152ADA">
              <w:rPr>
                <w:rFonts w:ascii="Times New Roman" w:hAnsi="Times New Roman" w:cs="Times New Roman"/>
                <w:sz w:val="24"/>
                <w:szCs w:val="24"/>
              </w:rPr>
              <w:t xml:space="preserve"> и </w:t>
            </w:r>
            <w:proofErr w:type="spellStart"/>
            <w:r w:rsidRPr="00152ADA">
              <w:rPr>
                <w:rFonts w:ascii="Times New Roman" w:hAnsi="Times New Roman" w:cs="Times New Roman"/>
                <w:sz w:val="24"/>
                <w:szCs w:val="24"/>
              </w:rPr>
              <w:t>хемофобия</w:t>
            </w:r>
            <w:proofErr w:type="spellEnd"/>
            <w:r w:rsidRPr="00152ADA">
              <w:rPr>
                <w:rFonts w:ascii="Times New Roman" w:hAnsi="Times New Roman" w:cs="Times New Roman"/>
                <w:sz w:val="24"/>
                <w:szCs w:val="24"/>
              </w:rPr>
              <w:t>.</w:t>
            </w:r>
          </w:p>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 xml:space="preserve">Краткие сведения из истории возникновения и развития химии. Период алхимии. Понятие о философском камне. Химия в </w:t>
            </w:r>
            <w:r w:rsidRPr="00152ADA">
              <w:rPr>
                <w:rFonts w:ascii="Times New Roman" w:hAnsi="Times New Roman" w:cs="Times New Roman"/>
                <w:sz w:val="24"/>
                <w:szCs w:val="24"/>
                <w:lang w:val="en-US"/>
              </w:rPr>
              <w:t>XVI</w:t>
            </w:r>
            <w:r w:rsidRPr="00152ADA">
              <w:rPr>
                <w:rFonts w:ascii="Times New Roman" w:hAnsi="Times New Roman" w:cs="Times New Roman"/>
                <w:sz w:val="24"/>
                <w:szCs w:val="24"/>
              </w:rPr>
              <w:t xml:space="preserve"> в. Развитие химии на Руси. Роль отечественных ученых в становлении химической науки — работы М. В. Ломоносова, А. М. Бутлерова, Д. И. Менделеева. 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jc w:val="center"/>
              <w:rPr>
                <w:rFonts w:ascii="Times New Roman" w:hAnsi="Times New Roman" w:cs="Times New Roman"/>
              </w:rPr>
            </w:pPr>
            <w:r>
              <w:rPr>
                <w:rFonts w:ascii="Times New Roman" w:hAnsi="Times New Roman" w:cs="Times New Roman"/>
              </w:rPr>
              <w:t>8.9</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r>
      <w:tr w:rsidR="00FD5E8D" w:rsidRPr="00152ADA" w:rsidTr="00CB775E">
        <w:tc>
          <w:tcPr>
            <w:tcW w:w="468"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3</w:t>
            </w:r>
          </w:p>
        </w:tc>
        <w:tc>
          <w:tcPr>
            <w:tcW w:w="46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3</w:t>
            </w:r>
          </w:p>
        </w:tc>
        <w:tc>
          <w:tcPr>
            <w:tcW w:w="444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Химические формулы. Относительные атомная и молекулярная массы.</w:t>
            </w:r>
          </w:p>
        </w:tc>
        <w:tc>
          <w:tcPr>
            <w:tcW w:w="870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jc w:val="center"/>
              <w:rPr>
                <w:rFonts w:ascii="Times New Roman" w:hAnsi="Times New Roman" w:cs="Times New Roman"/>
              </w:rPr>
            </w:pPr>
            <w:r>
              <w:rPr>
                <w:rFonts w:ascii="Times New Roman" w:hAnsi="Times New Roman" w:cs="Times New Roman"/>
              </w:rPr>
              <w:t>10.9</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r>
      <w:tr w:rsidR="00FD5E8D" w:rsidRPr="00152ADA" w:rsidTr="00CB775E">
        <w:tc>
          <w:tcPr>
            <w:tcW w:w="468"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4</w:t>
            </w:r>
          </w:p>
        </w:tc>
        <w:tc>
          <w:tcPr>
            <w:tcW w:w="46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4</w:t>
            </w:r>
          </w:p>
        </w:tc>
        <w:tc>
          <w:tcPr>
            <w:tcW w:w="444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Вычисление массовой доли элемента в соединениях.</w:t>
            </w:r>
          </w:p>
        </w:tc>
        <w:tc>
          <w:tcPr>
            <w:tcW w:w="8706"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rPr>
                <w:rFonts w:ascii="Times New Roman" w:hAnsi="Times New Roman" w:cs="Times New Roman"/>
                <w:sz w:val="24"/>
                <w:szCs w:val="24"/>
              </w:rPr>
            </w:pPr>
            <w:r w:rsidRPr="00152ADA">
              <w:rPr>
                <w:rFonts w:ascii="Times New Roman" w:hAnsi="Times New Roman" w:cs="Times New Roman"/>
                <w:b/>
                <w:bCs/>
                <w:sz w:val="24"/>
                <w:szCs w:val="24"/>
              </w:rPr>
              <w:t xml:space="preserve">Расчетные задачи. </w:t>
            </w:r>
            <w:r w:rsidRPr="00152ADA">
              <w:rPr>
                <w:rFonts w:ascii="Times New Roman" w:hAnsi="Times New Roman" w:cs="Times New Roman"/>
                <w:sz w:val="24"/>
                <w:szCs w:val="24"/>
              </w:rPr>
              <w:t>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jc w:val="center"/>
              <w:rPr>
                <w:rFonts w:ascii="Times New Roman" w:hAnsi="Times New Roman" w:cs="Times New Roman"/>
              </w:rPr>
            </w:pPr>
            <w:r>
              <w:rPr>
                <w:rFonts w:ascii="Times New Roman" w:hAnsi="Times New Roman" w:cs="Times New Roman"/>
              </w:rPr>
              <w:t>15.9</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r>
      <w:tr w:rsidR="00FD5E8D" w:rsidRPr="00152ADA" w:rsidTr="00CB775E">
        <w:trPr>
          <w:trHeight w:val="245"/>
        </w:trPr>
        <w:tc>
          <w:tcPr>
            <w:tcW w:w="468"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5</w:t>
            </w:r>
          </w:p>
        </w:tc>
        <w:tc>
          <w:tcPr>
            <w:tcW w:w="469"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446"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rPr>
                <w:rFonts w:ascii="Times New Roman" w:hAnsi="Times New Roman" w:cs="Times New Roman"/>
                <w:sz w:val="24"/>
                <w:szCs w:val="24"/>
              </w:rPr>
            </w:pPr>
            <w:r w:rsidRPr="0094263C">
              <w:rPr>
                <w:rFonts w:ascii="Times New Roman" w:hAnsi="Times New Roman" w:cs="Times New Roman"/>
                <w:sz w:val="24"/>
                <w:szCs w:val="24"/>
              </w:rPr>
              <w:t>Вычисление массовой доли элемента в соединениях.</w:t>
            </w:r>
          </w:p>
        </w:tc>
        <w:tc>
          <w:tcPr>
            <w:tcW w:w="8706"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tabs>
                <w:tab w:val="left" w:pos="560"/>
              </w:tabs>
              <w:spacing w:after="0" w:line="240" w:lineRule="auto"/>
              <w:rPr>
                <w:rFonts w:ascii="Times New Roman" w:hAnsi="Times New Roman" w:cs="Times New Roman"/>
                <w:sz w:val="24"/>
                <w:szCs w:val="24"/>
              </w:rPr>
            </w:pPr>
            <w:r w:rsidRPr="0094263C">
              <w:rPr>
                <w:rFonts w:ascii="Times New Roman" w:hAnsi="Times New Roman" w:cs="Times New Roman"/>
                <w:sz w:val="24"/>
                <w:szCs w:val="24"/>
              </w:rPr>
              <w:t>Расчетные задачи.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94263C" w:rsidP="00CB775E">
            <w:pPr>
              <w:spacing w:after="0" w:line="240" w:lineRule="auto"/>
              <w:jc w:val="center"/>
              <w:rPr>
                <w:rFonts w:ascii="Times New Roman" w:hAnsi="Times New Roman" w:cs="Times New Roman"/>
              </w:rPr>
            </w:pPr>
            <w:r>
              <w:rPr>
                <w:rFonts w:ascii="Times New Roman" w:hAnsi="Times New Roman" w:cs="Times New Roman"/>
              </w:rPr>
              <w:t>17.9</w:t>
            </w:r>
          </w:p>
        </w:tc>
        <w:tc>
          <w:tcPr>
            <w:tcW w:w="709" w:type="dxa"/>
            <w:tcBorders>
              <w:top w:val="single" w:sz="4" w:space="0" w:color="auto"/>
              <w:left w:val="single" w:sz="4" w:space="0" w:color="auto"/>
              <w:bottom w:val="single" w:sz="4" w:space="0" w:color="auto"/>
              <w:right w:val="single" w:sz="4" w:space="0" w:color="auto"/>
            </w:tcBorders>
          </w:tcPr>
          <w:p w:rsidR="00FD5E8D" w:rsidRPr="00152ADA" w:rsidRDefault="00FD5E8D" w:rsidP="00CB775E">
            <w:pPr>
              <w:spacing w:after="0" w:line="240" w:lineRule="auto"/>
              <w:jc w:val="center"/>
              <w:rPr>
                <w:rFonts w:ascii="Times New Roman" w:hAnsi="Times New Roman" w:cs="Times New Roman"/>
                <w:sz w:val="24"/>
                <w:szCs w:val="24"/>
              </w:rPr>
            </w:pPr>
          </w:p>
        </w:tc>
      </w:tr>
      <w:tr w:rsidR="0094263C" w:rsidRPr="00152ADA" w:rsidTr="00CB775E">
        <w:trPr>
          <w:trHeight w:val="300"/>
        </w:trPr>
        <w:tc>
          <w:tcPr>
            <w:tcW w:w="15507" w:type="dxa"/>
            <w:gridSpan w:val="6"/>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b/>
                <w:sz w:val="24"/>
                <w:szCs w:val="24"/>
              </w:rPr>
              <w:t xml:space="preserve">Тема </w:t>
            </w:r>
            <w:r w:rsidRPr="00152ADA">
              <w:rPr>
                <w:rFonts w:ascii="Times New Roman" w:hAnsi="Times New Roman" w:cs="Times New Roman"/>
                <w:b/>
                <w:sz w:val="24"/>
                <w:szCs w:val="24"/>
                <w:lang w:val="en-US"/>
              </w:rPr>
              <w:t>I</w:t>
            </w:r>
            <w:r w:rsidRPr="00152ADA">
              <w:rPr>
                <w:rFonts w:ascii="Times New Roman" w:hAnsi="Times New Roman" w:cs="Times New Roman"/>
                <w:b/>
                <w:sz w:val="24"/>
                <w:szCs w:val="24"/>
              </w:rPr>
              <w:t>. Атомы химических элементов (9 часов).</w:t>
            </w:r>
          </w:p>
        </w:tc>
      </w:tr>
      <w:tr w:rsidR="0094263C" w:rsidRPr="00152ADA" w:rsidTr="00CB775E">
        <w:trPr>
          <w:trHeight w:val="38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6</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Основные сведения о строении атомов.</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ab/>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94263C" w:rsidRPr="00152ADA" w:rsidRDefault="0094263C" w:rsidP="00CB775E">
            <w:pPr>
              <w:tabs>
                <w:tab w:val="left" w:pos="560"/>
              </w:tabs>
              <w:spacing w:after="0" w:line="240" w:lineRule="auto"/>
              <w:rPr>
                <w:rFonts w:ascii="Times New Roman" w:hAnsi="Times New Roman" w:cs="Times New Roman"/>
                <w:sz w:val="24"/>
                <w:szCs w:val="24"/>
              </w:rPr>
            </w:pPr>
            <w:r w:rsidRPr="00152ADA">
              <w:rPr>
                <w:rFonts w:ascii="Times New Roman" w:hAnsi="Times New Roman" w:cs="Times New Roman"/>
                <w:b/>
                <w:sz w:val="24"/>
                <w:szCs w:val="24"/>
              </w:rPr>
              <w:t>Демонстрации.</w:t>
            </w:r>
            <w:r w:rsidRPr="00152ADA">
              <w:rPr>
                <w:rFonts w:ascii="Times New Roman" w:hAnsi="Times New Roman" w:cs="Times New Roman"/>
                <w:sz w:val="24"/>
                <w:szCs w:val="24"/>
              </w:rPr>
              <w:t xml:space="preserve"> Модели атомов химических элементов.</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rPr>
            </w:pPr>
            <w:r>
              <w:rPr>
                <w:rFonts w:ascii="Times New Roman" w:hAnsi="Times New Roman" w:cs="Times New Roman"/>
              </w:rPr>
              <w:t>22.9</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7</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Изменения в составе ядер атомов химических элементов. Изотопы.</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ab/>
              <w:t>Состав атомных ядер: протоны и нейтроны. Относительная атомная масса. Взаимосвязь понятий «протон», «нейтрон», «относительная атомная масса».</w:t>
            </w:r>
          </w:p>
          <w:p w:rsidR="0094263C" w:rsidRPr="00152ADA" w:rsidRDefault="0094263C"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Изменение числа протонов в ядре атома — образование новых химических элементов.</w:t>
            </w:r>
          </w:p>
          <w:p w:rsidR="0094263C" w:rsidRPr="00152ADA" w:rsidRDefault="0094263C"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 xml:space="preserve">Изменение числа нейтронов в ядре атома — образование изотопов. Современное определение понятия «химический элемент». Изотопы как </w:t>
            </w:r>
            <w:r w:rsidRPr="00152ADA">
              <w:rPr>
                <w:rFonts w:ascii="Times New Roman" w:hAnsi="Times New Roman" w:cs="Times New Roman"/>
                <w:sz w:val="24"/>
                <w:szCs w:val="24"/>
              </w:rPr>
              <w:lastRenderedPageBreak/>
              <w:t>разновидности атомов одного химического элемента.</w:t>
            </w:r>
          </w:p>
          <w:p w:rsidR="0094263C" w:rsidRPr="00152ADA" w:rsidRDefault="0094263C" w:rsidP="00CB775E">
            <w:pPr>
              <w:tabs>
                <w:tab w:val="left" w:pos="200"/>
              </w:tabs>
              <w:spacing w:after="0" w:line="240" w:lineRule="auto"/>
              <w:rPr>
                <w:rFonts w:ascii="Times New Roman" w:hAnsi="Times New Roman" w:cs="Times New Roman"/>
                <w:sz w:val="24"/>
                <w:szCs w:val="24"/>
              </w:rPr>
            </w:pPr>
            <w:r w:rsidRPr="00152ADA">
              <w:rPr>
                <w:rFonts w:ascii="Times New Roman" w:hAnsi="Times New Roman" w:cs="Times New Roman"/>
                <w:b/>
                <w:sz w:val="24"/>
                <w:szCs w:val="24"/>
              </w:rPr>
              <w:t>Демонстрации.</w:t>
            </w:r>
            <w:r w:rsidRPr="00152ADA">
              <w:rPr>
                <w:rFonts w:ascii="Times New Roman" w:hAnsi="Times New Roman" w:cs="Times New Roman"/>
                <w:sz w:val="24"/>
                <w:szCs w:val="24"/>
              </w:rPr>
              <w:t xml:space="preserve"> Периодическая система химических элементов Д. И. Менделеева.</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24.9</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lastRenderedPageBreak/>
              <w:t>8</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Строение электронных оболочек атомов.</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электронном слое (энергетическом уровне).</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29.9.</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9</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Изменение числа электронов на внешнем электронном уровне атомов химических элементов</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hd w:val="clear" w:color="auto" w:fill="FFFFFF"/>
              <w:spacing w:after="0" w:line="240" w:lineRule="auto"/>
              <w:ind w:firstLine="720"/>
              <w:rPr>
                <w:rFonts w:ascii="Times New Roman" w:hAnsi="Times New Roman" w:cs="Times New Roman"/>
                <w:sz w:val="24"/>
                <w:szCs w:val="24"/>
              </w:rPr>
            </w:pPr>
            <w:r w:rsidRPr="00152ADA">
              <w:rPr>
                <w:rFonts w:ascii="Times New Roman" w:hAnsi="Times New Roman" w:cs="Times New Roman"/>
                <w:sz w:val="24"/>
                <w:szCs w:val="24"/>
              </w:rP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Образование бинарных соединений. Понятие об ионной связи. Схемы образования ионной связи.</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10</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Взаимодействие атомов химических элементов-неметаллов между собой</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tabs>
                <w:tab w:val="left" w:pos="38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6.10</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24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11</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Ковалентная  полярная химическая связь.</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 xml:space="preserve">Взаимодействие атомов химических элементов-неметаллов между собой — образование бинарных соединений неметаллов. </w:t>
            </w:r>
            <w:proofErr w:type="spellStart"/>
            <w:r w:rsidRPr="00152ADA">
              <w:rPr>
                <w:rFonts w:ascii="Times New Roman" w:hAnsi="Times New Roman" w:cs="Times New Roman"/>
                <w:sz w:val="24"/>
                <w:szCs w:val="24"/>
              </w:rPr>
              <w:t>Электроотрицательность</w:t>
            </w:r>
            <w:proofErr w:type="spellEnd"/>
            <w:r w:rsidRPr="00152ADA">
              <w:rPr>
                <w:rFonts w:ascii="Times New Roman" w:hAnsi="Times New Roman" w:cs="Times New Roman"/>
                <w:sz w:val="24"/>
                <w:szCs w:val="24"/>
              </w:rPr>
              <w:t>. Понятие о ковалентной полярной связи.</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8.10</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40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12</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Металлическая связь.</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Взаимодействие атомов химических элементов-металлов между собой — образование металлических кристаллов. Понятие о металлической связи.</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13.10</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21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13</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задач и упражнений</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15.10</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3A2448" w:rsidRPr="00152ADA" w:rsidTr="00CB775E">
        <w:trPr>
          <w:trHeight w:val="225"/>
        </w:trPr>
        <w:tc>
          <w:tcPr>
            <w:tcW w:w="468"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14</w:t>
            </w:r>
          </w:p>
          <w:p w:rsidR="003A2448" w:rsidRPr="00152ADA" w:rsidRDefault="003A2448" w:rsidP="00CB775E">
            <w:pPr>
              <w:spacing w:after="0" w:line="240" w:lineRule="auto"/>
              <w:jc w:val="center"/>
              <w:rPr>
                <w:rFonts w:ascii="Times New Roman" w:hAnsi="Times New Roman" w:cs="Times New Roman"/>
                <w:sz w:val="24"/>
                <w:szCs w:val="24"/>
              </w:rPr>
            </w:pPr>
          </w:p>
        </w:tc>
        <w:tc>
          <w:tcPr>
            <w:tcW w:w="469" w:type="dxa"/>
            <w:tcBorders>
              <w:top w:val="single" w:sz="4" w:space="0" w:color="auto"/>
              <w:left w:val="single" w:sz="4" w:space="0" w:color="auto"/>
              <w:bottom w:val="single" w:sz="4" w:space="0" w:color="auto"/>
              <w:right w:val="single" w:sz="4" w:space="0" w:color="auto"/>
            </w:tcBorders>
          </w:tcPr>
          <w:p w:rsidR="003A2448"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4446"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Обобщение и систематизация знаний.</w:t>
            </w:r>
          </w:p>
        </w:tc>
        <w:tc>
          <w:tcPr>
            <w:tcW w:w="8706"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20.10</w:t>
            </w:r>
          </w:p>
        </w:tc>
        <w:tc>
          <w:tcPr>
            <w:tcW w:w="709"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p>
        </w:tc>
      </w:tr>
      <w:tr w:rsidR="003A2448" w:rsidRPr="00152ADA" w:rsidTr="00CB775E">
        <w:trPr>
          <w:trHeight w:val="360"/>
        </w:trPr>
        <w:tc>
          <w:tcPr>
            <w:tcW w:w="468"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9" w:type="dxa"/>
            <w:tcBorders>
              <w:top w:val="single" w:sz="4" w:space="0" w:color="auto"/>
              <w:left w:val="single" w:sz="4" w:space="0" w:color="auto"/>
              <w:bottom w:val="single" w:sz="4" w:space="0" w:color="auto"/>
              <w:right w:val="single" w:sz="4" w:space="0" w:color="auto"/>
            </w:tcBorders>
          </w:tcPr>
          <w:p w:rsidR="003A2448"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4446" w:type="dxa"/>
            <w:tcBorders>
              <w:top w:val="single" w:sz="4" w:space="0" w:color="auto"/>
              <w:left w:val="single" w:sz="4" w:space="0" w:color="auto"/>
              <w:bottom w:val="single" w:sz="4" w:space="0" w:color="auto"/>
              <w:right w:val="single" w:sz="4" w:space="0" w:color="auto"/>
            </w:tcBorders>
          </w:tcPr>
          <w:p w:rsidR="003A2448" w:rsidRPr="003A2448" w:rsidRDefault="003A2448" w:rsidP="00CB775E">
            <w:pPr>
              <w:spacing w:after="0" w:line="240" w:lineRule="auto"/>
              <w:rPr>
                <w:rFonts w:ascii="Times New Roman" w:hAnsi="Times New Roman" w:cs="Times New Roman"/>
                <w:b/>
                <w:sz w:val="24"/>
                <w:szCs w:val="24"/>
              </w:rPr>
            </w:pPr>
            <w:r w:rsidRPr="003A2448">
              <w:rPr>
                <w:rFonts w:ascii="Times New Roman" w:hAnsi="Times New Roman" w:cs="Times New Roman"/>
                <w:b/>
                <w:sz w:val="24"/>
                <w:szCs w:val="24"/>
              </w:rPr>
              <w:t>Контрольная работа за 1 четверть</w:t>
            </w:r>
          </w:p>
        </w:tc>
        <w:tc>
          <w:tcPr>
            <w:tcW w:w="8706"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22.10</w:t>
            </w:r>
          </w:p>
        </w:tc>
        <w:tc>
          <w:tcPr>
            <w:tcW w:w="709" w:type="dxa"/>
            <w:tcBorders>
              <w:top w:val="single" w:sz="4" w:space="0" w:color="auto"/>
              <w:left w:val="single" w:sz="4" w:space="0" w:color="auto"/>
              <w:bottom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p>
        </w:tc>
      </w:tr>
      <w:tr w:rsidR="0094263C" w:rsidRPr="00152ADA" w:rsidTr="00CB775E">
        <w:tc>
          <w:tcPr>
            <w:tcW w:w="14798" w:type="dxa"/>
            <w:gridSpan w:val="5"/>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b/>
                <w:sz w:val="24"/>
                <w:szCs w:val="24"/>
              </w:rPr>
            </w:pPr>
            <w:r w:rsidRPr="00152ADA">
              <w:rPr>
                <w:rFonts w:ascii="Times New Roman" w:hAnsi="Times New Roman" w:cs="Times New Roman"/>
                <w:b/>
                <w:sz w:val="24"/>
                <w:szCs w:val="24"/>
              </w:rPr>
              <w:t xml:space="preserve">Тема </w:t>
            </w:r>
            <w:r w:rsidRPr="00152ADA">
              <w:rPr>
                <w:rFonts w:ascii="Times New Roman" w:hAnsi="Times New Roman" w:cs="Times New Roman"/>
                <w:b/>
                <w:sz w:val="24"/>
                <w:szCs w:val="24"/>
                <w:lang w:val="en-US"/>
              </w:rPr>
              <w:t>II</w:t>
            </w:r>
            <w:r w:rsidRPr="00152ADA">
              <w:rPr>
                <w:rFonts w:ascii="Times New Roman" w:hAnsi="Times New Roman" w:cs="Times New Roman"/>
                <w:b/>
                <w:sz w:val="24"/>
                <w:szCs w:val="24"/>
              </w:rPr>
              <w:t>. Простые вещества (9 часов).</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b/>
                <w:sz w:val="24"/>
                <w:szCs w:val="24"/>
              </w:rPr>
            </w:pPr>
          </w:p>
        </w:tc>
      </w:tr>
      <w:tr w:rsidR="003A2448" w:rsidRPr="00152ADA" w:rsidTr="00CB775E">
        <w:trPr>
          <w:trHeight w:val="3036"/>
        </w:trPr>
        <w:tc>
          <w:tcPr>
            <w:tcW w:w="468" w:type="dxa"/>
            <w:tcBorders>
              <w:top w:val="single" w:sz="4" w:space="0" w:color="auto"/>
              <w:left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16</w:t>
            </w:r>
          </w:p>
        </w:tc>
        <w:tc>
          <w:tcPr>
            <w:tcW w:w="469" w:type="dxa"/>
            <w:tcBorders>
              <w:top w:val="single" w:sz="4" w:space="0" w:color="auto"/>
              <w:left w:val="single" w:sz="4" w:space="0" w:color="auto"/>
              <w:right w:val="single" w:sz="4" w:space="0" w:color="auto"/>
            </w:tcBorders>
          </w:tcPr>
          <w:p w:rsidR="003A2448" w:rsidRPr="00152ADA" w:rsidRDefault="003A2448"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w:t>
            </w:r>
          </w:p>
          <w:p w:rsidR="003A2448" w:rsidRPr="00152ADA" w:rsidRDefault="003A2448" w:rsidP="00CB775E">
            <w:pPr>
              <w:spacing w:after="0" w:line="240" w:lineRule="auto"/>
              <w:rPr>
                <w:rFonts w:ascii="Times New Roman" w:hAnsi="Times New Roman" w:cs="Times New Roman"/>
                <w:sz w:val="24"/>
                <w:szCs w:val="24"/>
              </w:rPr>
            </w:pPr>
          </w:p>
        </w:tc>
        <w:tc>
          <w:tcPr>
            <w:tcW w:w="4446" w:type="dxa"/>
            <w:tcBorders>
              <w:top w:val="single" w:sz="4" w:space="0" w:color="auto"/>
              <w:left w:val="single" w:sz="4" w:space="0" w:color="auto"/>
              <w:right w:val="single" w:sz="4" w:space="0" w:color="auto"/>
            </w:tcBorders>
          </w:tcPr>
          <w:p w:rsidR="003A2448" w:rsidRPr="00152ADA"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Простые вещества-металлы и неметаллы.</w:t>
            </w:r>
          </w:p>
          <w:p w:rsidR="003A2448" w:rsidRPr="00152ADA" w:rsidRDefault="003A2448" w:rsidP="00CB775E">
            <w:pPr>
              <w:spacing w:after="0" w:line="240" w:lineRule="auto"/>
              <w:rPr>
                <w:rFonts w:ascii="Times New Roman" w:hAnsi="Times New Roman" w:cs="Times New Roman"/>
                <w:sz w:val="24"/>
                <w:szCs w:val="24"/>
              </w:rPr>
            </w:pPr>
          </w:p>
        </w:tc>
        <w:tc>
          <w:tcPr>
            <w:tcW w:w="8706" w:type="dxa"/>
            <w:tcBorders>
              <w:top w:val="single" w:sz="4" w:space="0" w:color="auto"/>
              <w:left w:val="single" w:sz="4" w:space="0" w:color="auto"/>
              <w:right w:val="single" w:sz="4" w:space="0" w:color="auto"/>
            </w:tcBorders>
          </w:tcPr>
          <w:p w:rsidR="003A2448" w:rsidRPr="00152ADA" w:rsidRDefault="003A2448" w:rsidP="00CB775E">
            <w:pPr>
              <w:tabs>
                <w:tab w:val="left" w:pos="36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ab/>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w:t>
            </w:r>
            <w:r w:rsidRPr="00152ADA">
              <w:rPr>
                <w:rFonts w:ascii="Times New Roman" w:hAnsi="Times New Roman" w:cs="Times New Roman"/>
                <w:b/>
                <w:bCs/>
                <w:sz w:val="24"/>
                <w:szCs w:val="24"/>
              </w:rPr>
              <w:t xml:space="preserve"> Демонстрации. </w:t>
            </w:r>
            <w:r w:rsidRPr="00152ADA">
              <w:rPr>
                <w:rFonts w:ascii="Times New Roman" w:hAnsi="Times New Roman" w:cs="Times New Roman"/>
                <w:sz w:val="24"/>
                <w:szCs w:val="24"/>
              </w:rPr>
              <w:t>Получение озона. Образцы белого и серого олова, белого и красного фосфора.</w:t>
            </w:r>
          </w:p>
          <w:p w:rsidR="003A2448" w:rsidRPr="00152ADA" w:rsidRDefault="003A2448"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tc>
        <w:tc>
          <w:tcPr>
            <w:tcW w:w="709" w:type="dxa"/>
            <w:tcBorders>
              <w:top w:val="single" w:sz="4" w:space="0" w:color="auto"/>
              <w:left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3.11</w:t>
            </w:r>
          </w:p>
        </w:tc>
        <w:tc>
          <w:tcPr>
            <w:tcW w:w="709" w:type="dxa"/>
            <w:tcBorders>
              <w:top w:val="single" w:sz="4" w:space="0" w:color="auto"/>
              <w:left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 xml:space="preserve">Количество вещества. </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Постоянная Авогадро. Количество вещества. Моль.</w:t>
            </w:r>
            <w:r w:rsidRPr="00152ADA">
              <w:rPr>
                <w:rFonts w:ascii="Times New Roman" w:hAnsi="Times New Roman" w:cs="Times New Roman"/>
                <w:b/>
                <w:bCs/>
                <w:sz w:val="24"/>
                <w:szCs w:val="24"/>
              </w:rPr>
              <w:t xml:space="preserve"> Демонстрации.</w:t>
            </w:r>
            <w:r w:rsidRPr="00152ADA">
              <w:rPr>
                <w:rFonts w:ascii="Times New Roman" w:hAnsi="Times New Roman" w:cs="Times New Roman"/>
                <w:sz w:val="24"/>
                <w:szCs w:val="24"/>
              </w:rPr>
              <w:t xml:space="preserve"> Некоторые металлы и неметаллы количеством вещества 1 моль.</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Молярная масса вещества.</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Молярная масса. Расчеты с использованием понятий «количество вещества», «молярная масса», «постоянная Авогадро».</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Молярный объём газообразных веществ.</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tabs>
                <w:tab w:val="left" w:pos="288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 xml:space="preserve">Молярный объем газообразных веществ. Кратные единицы количества вещества — </w:t>
            </w:r>
            <w:proofErr w:type="spellStart"/>
            <w:r w:rsidRPr="00152ADA">
              <w:rPr>
                <w:rFonts w:ascii="Times New Roman" w:hAnsi="Times New Roman" w:cs="Times New Roman"/>
                <w:sz w:val="24"/>
                <w:szCs w:val="24"/>
              </w:rPr>
              <w:t>миллимоль</w:t>
            </w:r>
            <w:proofErr w:type="spellEnd"/>
            <w:r w:rsidRPr="00152ADA">
              <w:rPr>
                <w:rFonts w:ascii="Times New Roman" w:hAnsi="Times New Roman" w:cs="Times New Roman"/>
                <w:sz w:val="24"/>
                <w:szCs w:val="24"/>
              </w:rPr>
              <w:t xml:space="preserve"> и </w:t>
            </w:r>
            <w:proofErr w:type="spellStart"/>
            <w:r w:rsidRPr="00152ADA">
              <w:rPr>
                <w:rFonts w:ascii="Times New Roman" w:hAnsi="Times New Roman" w:cs="Times New Roman"/>
                <w:sz w:val="24"/>
                <w:szCs w:val="24"/>
              </w:rPr>
              <w:t>киломоль</w:t>
            </w:r>
            <w:proofErr w:type="spellEnd"/>
            <w:r w:rsidRPr="00152ADA">
              <w:rPr>
                <w:rFonts w:ascii="Times New Roman" w:hAnsi="Times New Roman" w:cs="Times New Roman"/>
                <w:sz w:val="24"/>
                <w:szCs w:val="24"/>
              </w:rPr>
              <w:t xml:space="preserve">, </w:t>
            </w:r>
            <w:proofErr w:type="spellStart"/>
            <w:r w:rsidRPr="00152ADA">
              <w:rPr>
                <w:rFonts w:ascii="Times New Roman" w:hAnsi="Times New Roman" w:cs="Times New Roman"/>
                <w:sz w:val="24"/>
                <w:szCs w:val="24"/>
              </w:rPr>
              <w:t>миллимолярная</w:t>
            </w:r>
            <w:proofErr w:type="spellEnd"/>
            <w:r w:rsidRPr="00152ADA">
              <w:rPr>
                <w:rFonts w:ascii="Times New Roman" w:hAnsi="Times New Roman" w:cs="Times New Roman"/>
                <w:sz w:val="24"/>
                <w:szCs w:val="24"/>
              </w:rPr>
              <w:t xml:space="preserve"> и </w:t>
            </w:r>
            <w:proofErr w:type="spellStart"/>
            <w:r w:rsidRPr="00152ADA">
              <w:rPr>
                <w:rFonts w:ascii="Times New Roman" w:hAnsi="Times New Roman" w:cs="Times New Roman"/>
                <w:sz w:val="24"/>
                <w:szCs w:val="24"/>
              </w:rPr>
              <w:t>киломолярная</w:t>
            </w:r>
            <w:proofErr w:type="spellEnd"/>
            <w:r w:rsidRPr="00152ADA">
              <w:rPr>
                <w:rFonts w:ascii="Times New Roman" w:hAnsi="Times New Roman" w:cs="Times New Roman"/>
                <w:sz w:val="24"/>
                <w:szCs w:val="24"/>
              </w:rPr>
              <w:t xml:space="preserve"> массы вещества, </w:t>
            </w:r>
            <w:proofErr w:type="spellStart"/>
            <w:r w:rsidRPr="00152ADA">
              <w:rPr>
                <w:rFonts w:ascii="Times New Roman" w:hAnsi="Times New Roman" w:cs="Times New Roman"/>
                <w:sz w:val="24"/>
                <w:szCs w:val="24"/>
              </w:rPr>
              <w:t>миллимолярный</w:t>
            </w:r>
            <w:proofErr w:type="spellEnd"/>
            <w:r w:rsidRPr="00152ADA">
              <w:rPr>
                <w:rFonts w:ascii="Times New Roman" w:hAnsi="Times New Roman" w:cs="Times New Roman"/>
                <w:sz w:val="24"/>
                <w:szCs w:val="24"/>
              </w:rPr>
              <w:t xml:space="preserve"> и </w:t>
            </w:r>
            <w:proofErr w:type="spellStart"/>
            <w:r w:rsidRPr="00152ADA">
              <w:rPr>
                <w:rFonts w:ascii="Times New Roman" w:hAnsi="Times New Roman" w:cs="Times New Roman"/>
                <w:sz w:val="24"/>
                <w:szCs w:val="24"/>
              </w:rPr>
              <w:t>киломолярный</w:t>
            </w:r>
            <w:proofErr w:type="spellEnd"/>
            <w:r w:rsidRPr="00152ADA">
              <w:rPr>
                <w:rFonts w:ascii="Times New Roman" w:hAnsi="Times New Roman" w:cs="Times New Roman"/>
                <w:sz w:val="24"/>
                <w:szCs w:val="24"/>
              </w:rPr>
              <w:t xml:space="preserve"> объемы газообразных веществ. Расчеты с использованием понятий «количество вещества», «молярная масса», «молярный объем газов», «постоянная Авогадро».</w:t>
            </w:r>
            <w:r w:rsidRPr="00152ADA">
              <w:rPr>
                <w:rFonts w:ascii="Times New Roman" w:hAnsi="Times New Roman" w:cs="Times New Roman"/>
                <w:b/>
                <w:bCs/>
                <w:sz w:val="24"/>
                <w:szCs w:val="24"/>
              </w:rPr>
              <w:t xml:space="preserve"> Демонстрации.</w:t>
            </w:r>
            <w:r w:rsidRPr="00152ADA">
              <w:rPr>
                <w:rFonts w:ascii="Times New Roman" w:hAnsi="Times New Roman" w:cs="Times New Roman"/>
                <w:sz w:val="24"/>
                <w:szCs w:val="24"/>
              </w:rPr>
              <w:t xml:space="preserve"> Модель молярного объема газообразных веществ.</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102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Урок-упражнение на тему «Простые вещества»</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tabs>
                <w:tab w:val="left" w:pos="52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ab/>
            </w:r>
            <w:r w:rsidRPr="00152ADA">
              <w:rPr>
                <w:rFonts w:ascii="Times New Roman" w:hAnsi="Times New Roman" w:cs="Times New Roman"/>
                <w:b/>
                <w:bCs/>
                <w:sz w:val="24"/>
                <w:szCs w:val="24"/>
              </w:rPr>
              <w:t xml:space="preserve">Расчетные задачи. </w:t>
            </w:r>
            <w:r w:rsidRPr="00152ADA">
              <w:rPr>
                <w:rFonts w:ascii="Times New Roman" w:hAnsi="Times New Roman" w:cs="Times New Roman"/>
                <w:sz w:val="24"/>
                <w:szCs w:val="24"/>
              </w:rPr>
              <w:t>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26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20</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7</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b/>
                <w:i/>
                <w:sz w:val="24"/>
                <w:szCs w:val="24"/>
              </w:rPr>
            </w:pPr>
            <w:r w:rsidRPr="00152ADA">
              <w:rPr>
                <w:rFonts w:ascii="Times New Roman" w:hAnsi="Times New Roman" w:cs="Times New Roman"/>
                <w:b/>
                <w:i/>
                <w:sz w:val="24"/>
                <w:szCs w:val="24"/>
              </w:rPr>
              <w:t>Практическая работа № 1 «Правила по ТБ при работе в химическом кабинете».</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28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21</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8</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b/>
                <w:i/>
                <w:sz w:val="24"/>
                <w:szCs w:val="24"/>
              </w:rPr>
            </w:pPr>
            <w:r w:rsidRPr="00152ADA">
              <w:rPr>
                <w:rFonts w:ascii="Times New Roman" w:hAnsi="Times New Roman" w:cs="Times New Roman"/>
                <w:b/>
                <w:i/>
                <w:sz w:val="24"/>
                <w:szCs w:val="24"/>
              </w:rPr>
              <w:t>Практическая работа №2 «Наблюдение за горящей свечой»</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34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22</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9</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b/>
                <w:i/>
                <w:sz w:val="24"/>
                <w:szCs w:val="24"/>
              </w:rPr>
              <w:t>Практическая работа №3 «Анализ почвы и воды»</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15507" w:type="dxa"/>
            <w:gridSpan w:val="6"/>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b/>
                <w:sz w:val="24"/>
                <w:szCs w:val="24"/>
              </w:rPr>
            </w:pPr>
            <w:r w:rsidRPr="00152ADA">
              <w:rPr>
                <w:rFonts w:ascii="Times New Roman" w:hAnsi="Times New Roman" w:cs="Times New Roman"/>
                <w:b/>
                <w:sz w:val="24"/>
                <w:szCs w:val="24"/>
              </w:rPr>
              <w:lastRenderedPageBreak/>
              <w:t xml:space="preserve">Тема </w:t>
            </w:r>
            <w:r w:rsidRPr="00152ADA">
              <w:rPr>
                <w:rFonts w:ascii="Times New Roman" w:hAnsi="Times New Roman" w:cs="Times New Roman"/>
                <w:b/>
                <w:sz w:val="24"/>
                <w:szCs w:val="24"/>
                <w:lang w:val="en-US"/>
              </w:rPr>
              <w:t>III</w:t>
            </w:r>
            <w:r w:rsidRPr="00152ADA">
              <w:rPr>
                <w:rFonts w:ascii="Times New Roman" w:hAnsi="Times New Roman" w:cs="Times New Roman"/>
                <w:b/>
                <w:sz w:val="24"/>
                <w:szCs w:val="24"/>
              </w:rPr>
              <w:t>. Соединения химических элементов        (13 часов).</w:t>
            </w: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23</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1</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 xml:space="preserve">Степень окисления. </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24</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Важнейшие классы  бинарных соединений.</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 xml:space="preserve">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w:t>
            </w:r>
            <w:proofErr w:type="spellStart"/>
            <w:r w:rsidRPr="00152ADA">
              <w:rPr>
                <w:rFonts w:ascii="Times New Roman" w:hAnsi="Times New Roman" w:cs="Times New Roman"/>
                <w:sz w:val="24"/>
                <w:szCs w:val="24"/>
              </w:rPr>
              <w:t>хлороводород</w:t>
            </w:r>
            <w:proofErr w:type="spellEnd"/>
            <w:r w:rsidRPr="00152ADA">
              <w:rPr>
                <w:rFonts w:ascii="Times New Roman" w:hAnsi="Times New Roman" w:cs="Times New Roman"/>
                <w:sz w:val="24"/>
                <w:szCs w:val="24"/>
              </w:rPr>
              <w:t xml:space="preserve"> и аммиак.</w:t>
            </w:r>
            <w:r w:rsidRPr="00152ADA">
              <w:rPr>
                <w:rFonts w:ascii="Times New Roman" w:hAnsi="Times New Roman" w:cs="Times New Roman"/>
                <w:b/>
                <w:bCs/>
                <w:sz w:val="24"/>
                <w:szCs w:val="24"/>
              </w:rPr>
              <w:t xml:space="preserve"> Лабораторные опыты. 1. </w:t>
            </w:r>
            <w:r w:rsidRPr="00152ADA">
              <w:rPr>
                <w:rFonts w:ascii="Times New Roman" w:hAnsi="Times New Roman" w:cs="Times New Roman"/>
                <w:sz w:val="24"/>
                <w:szCs w:val="24"/>
              </w:rPr>
              <w:t>Знакомство с образцами веществ разных классов.</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25</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3</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Основания.</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8.12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26</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4</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Кислоты.</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Кислоты, их состав и названия. Классификация кислот. Представители кислот: серная, соляная и азотная. Изменение окраски индикаторов в кислотной среде.</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10.12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27</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5</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Соли.</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15.12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28</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6</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Кристаллические решетки</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hd w:val="clear" w:color="auto" w:fill="FFFFFF"/>
              <w:spacing w:after="0" w:line="240" w:lineRule="auto"/>
              <w:ind w:firstLine="720"/>
              <w:rPr>
                <w:rFonts w:ascii="Times New Roman" w:hAnsi="Times New Roman" w:cs="Times New Roman"/>
                <w:sz w:val="24"/>
                <w:szCs w:val="24"/>
              </w:rPr>
            </w:pPr>
            <w:r w:rsidRPr="00152ADA">
              <w:rPr>
                <w:rFonts w:ascii="Times New Roman" w:hAnsi="Times New Roman" w:cs="Times New Roman"/>
                <w:sz w:val="24"/>
                <w:szCs w:val="24"/>
              </w:rPr>
              <w:t>Аморфные и кристаллические вещества.</w:t>
            </w:r>
          </w:p>
          <w:p w:rsidR="0094263C" w:rsidRPr="00152ADA" w:rsidRDefault="0094263C"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w:t>
            </w:r>
            <w:r w:rsidRPr="00152ADA">
              <w:rPr>
                <w:rFonts w:ascii="Times New Roman" w:hAnsi="Times New Roman" w:cs="Times New Roman"/>
                <w:b/>
                <w:bCs/>
                <w:sz w:val="24"/>
                <w:szCs w:val="24"/>
              </w:rPr>
              <w:t xml:space="preserve"> Демонстрации. </w:t>
            </w:r>
            <w:r w:rsidRPr="00152ADA">
              <w:rPr>
                <w:rFonts w:ascii="Times New Roman" w:hAnsi="Times New Roman" w:cs="Times New Roman"/>
                <w:sz w:val="24"/>
                <w:szCs w:val="24"/>
              </w:rPr>
              <w:t>Образцы оксидов, кислот, оснований и солей. Модели кристаллических решеток хлорида натрия, алмаза, оксида углерода (</w:t>
            </w:r>
            <w:r w:rsidRPr="00152ADA">
              <w:rPr>
                <w:rFonts w:ascii="Times New Roman" w:hAnsi="Times New Roman" w:cs="Times New Roman"/>
                <w:sz w:val="24"/>
                <w:szCs w:val="24"/>
                <w:lang w:val="en-US"/>
              </w:rPr>
              <w:t>IV</w:t>
            </w:r>
            <w:r w:rsidRPr="00152ADA">
              <w:rPr>
                <w:rFonts w:ascii="Times New Roman" w:hAnsi="Times New Roman" w:cs="Times New Roman"/>
                <w:sz w:val="24"/>
                <w:szCs w:val="24"/>
              </w:rPr>
              <w:t>).</w:t>
            </w:r>
          </w:p>
          <w:p w:rsidR="0094263C" w:rsidRPr="00152ADA" w:rsidRDefault="0094263C" w:rsidP="00CB775E">
            <w:pPr>
              <w:tabs>
                <w:tab w:val="left" w:pos="96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Вещества молекулярного и немолекулярного строения. Закон постоянства состава для веществ молекулярного строения.</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17.12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3A2448" w:rsidRPr="00152ADA" w:rsidTr="00CB775E">
        <w:trPr>
          <w:trHeight w:val="2484"/>
        </w:trPr>
        <w:tc>
          <w:tcPr>
            <w:tcW w:w="468" w:type="dxa"/>
            <w:tcBorders>
              <w:top w:val="single" w:sz="4" w:space="0" w:color="auto"/>
              <w:left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p>
        </w:tc>
        <w:tc>
          <w:tcPr>
            <w:tcW w:w="469" w:type="dxa"/>
            <w:tcBorders>
              <w:top w:val="single" w:sz="4" w:space="0" w:color="auto"/>
              <w:left w:val="single" w:sz="4" w:space="0" w:color="auto"/>
              <w:right w:val="single" w:sz="4" w:space="0" w:color="auto"/>
            </w:tcBorders>
          </w:tcPr>
          <w:p w:rsidR="003A2448" w:rsidRPr="00152ADA" w:rsidRDefault="003A2448" w:rsidP="00CB775E">
            <w:pPr>
              <w:spacing w:after="0" w:line="240" w:lineRule="auto"/>
              <w:rPr>
                <w:rFonts w:ascii="Times New Roman" w:hAnsi="Times New Roman" w:cs="Times New Roman"/>
                <w:sz w:val="24"/>
                <w:szCs w:val="24"/>
              </w:rPr>
            </w:pPr>
          </w:p>
        </w:tc>
        <w:tc>
          <w:tcPr>
            <w:tcW w:w="4446" w:type="dxa"/>
            <w:tcBorders>
              <w:top w:val="single" w:sz="4" w:space="0" w:color="auto"/>
              <w:left w:val="single" w:sz="4" w:space="0" w:color="auto"/>
              <w:right w:val="single" w:sz="4" w:space="0" w:color="auto"/>
            </w:tcBorders>
          </w:tcPr>
          <w:p w:rsidR="003A2448" w:rsidRPr="00152ADA" w:rsidRDefault="003A2448"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Чистые вещества и смеси.</w:t>
            </w:r>
          </w:p>
          <w:p w:rsidR="003A2448" w:rsidRPr="00152ADA" w:rsidRDefault="003A2448" w:rsidP="00CB775E">
            <w:pPr>
              <w:spacing w:after="0" w:line="240" w:lineRule="auto"/>
              <w:rPr>
                <w:rFonts w:ascii="Times New Roman" w:hAnsi="Times New Roman" w:cs="Times New Roman"/>
                <w:sz w:val="24"/>
                <w:szCs w:val="24"/>
              </w:rPr>
            </w:pPr>
          </w:p>
        </w:tc>
        <w:tc>
          <w:tcPr>
            <w:tcW w:w="8706" w:type="dxa"/>
            <w:tcBorders>
              <w:top w:val="single" w:sz="4" w:space="0" w:color="auto"/>
              <w:left w:val="single" w:sz="4" w:space="0" w:color="auto"/>
              <w:right w:val="single" w:sz="4" w:space="0" w:color="auto"/>
            </w:tcBorders>
          </w:tcPr>
          <w:p w:rsidR="003A2448" w:rsidRPr="00152ADA" w:rsidRDefault="003A2448"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3A2448" w:rsidRPr="00152ADA" w:rsidRDefault="003A2448" w:rsidP="00CB775E">
            <w:pPr>
              <w:spacing w:after="0" w:line="240" w:lineRule="auto"/>
              <w:rPr>
                <w:rFonts w:ascii="Times New Roman" w:hAnsi="Times New Roman" w:cs="Times New Roman"/>
                <w:sz w:val="24"/>
                <w:szCs w:val="24"/>
              </w:rPr>
            </w:pPr>
            <w:r w:rsidRPr="00152ADA">
              <w:rPr>
                <w:rFonts w:ascii="Times New Roman" w:hAnsi="Times New Roman" w:cs="Times New Roman"/>
                <w:b/>
                <w:bCs/>
                <w:sz w:val="24"/>
                <w:szCs w:val="24"/>
              </w:rPr>
              <w:t>Демонстрации.</w:t>
            </w:r>
            <w:r w:rsidRPr="00152ADA">
              <w:rPr>
                <w:rFonts w:ascii="Times New Roman" w:hAnsi="Times New Roman" w:cs="Times New Roman"/>
                <w:sz w:val="24"/>
                <w:szCs w:val="24"/>
              </w:rPr>
              <w:t xml:space="preserve"> Взрыв смеси водорода с воздухом. Способы разделения смесей. Дистилляция воды.</w:t>
            </w:r>
            <w:r w:rsidRPr="00152ADA">
              <w:rPr>
                <w:rFonts w:ascii="Times New Roman" w:hAnsi="Times New Roman" w:cs="Times New Roman"/>
                <w:b/>
                <w:bCs/>
                <w:sz w:val="24"/>
                <w:szCs w:val="24"/>
              </w:rPr>
              <w:t xml:space="preserve"> Лабораторные опыты. 1. </w:t>
            </w:r>
            <w:r w:rsidRPr="00152ADA">
              <w:rPr>
                <w:rFonts w:ascii="Times New Roman" w:hAnsi="Times New Roman" w:cs="Times New Roman"/>
                <w:sz w:val="24"/>
                <w:szCs w:val="24"/>
              </w:rPr>
              <w:t>Знакомство с образцами веществ разных классов. 2. Разделение смесей.</w:t>
            </w:r>
          </w:p>
          <w:p w:rsidR="003A2448" w:rsidRPr="00152ADA" w:rsidRDefault="003A2448"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b/>
                <w:bCs/>
                <w:sz w:val="24"/>
                <w:szCs w:val="24"/>
              </w:rPr>
              <w:t xml:space="preserve">Расчетные задачи. </w:t>
            </w:r>
            <w:r w:rsidRPr="00152ADA">
              <w:rPr>
                <w:rFonts w:ascii="Times New Roman" w:hAnsi="Times New Roman" w:cs="Times New Roman"/>
                <w:sz w:val="24"/>
                <w:szCs w:val="24"/>
              </w:rPr>
              <w:t>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w:t>
            </w:r>
          </w:p>
        </w:tc>
        <w:tc>
          <w:tcPr>
            <w:tcW w:w="709" w:type="dxa"/>
            <w:tcBorders>
              <w:top w:val="single" w:sz="4" w:space="0" w:color="auto"/>
              <w:left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22.12</w:t>
            </w:r>
          </w:p>
        </w:tc>
        <w:tc>
          <w:tcPr>
            <w:tcW w:w="709" w:type="dxa"/>
            <w:tcBorders>
              <w:top w:val="single" w:sz="4" w:space="0" w:color="auto"/>
              <w:left w:val="single" w:sz="4" w:space="0" w:color="auto"/>
              <w:right w:val="single" w:sz="4" w:space="0" w:color="auto"/>
            </w:tcBorders>
          </w:tcPr>
          <w:p w:rsidR="003A2448" w:rsidRPr="00152ADA" w:rsidRDefault="003A2448" w:rsidP="00CB775E">
            <w:pPr>
              <w:spacing w:after="0" w:line="240" w:lineRule="auto"/>
              <w:jc w:val="center"/>
              <w:rPr>
                <w:rFonts w:ascii="Times New Roman" w:hAnsi="Times New Roman" w:cs="Times New Roman"/>
                <w:sz w:val="24"/>
                <w:szCs w:val="24"/>
              </w:rPr>
            </w:pPr>
          </w:p>
        </w:tc>
      </w:tr>
      <w:tr w:rsidR="0094263C" w:rsidRPr="00152ADA" w:rsidTr="00CB775E">
        <w:trPr>
          <w:trHeight w:val="44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b/>
                <w:i/>
                <w:iCs/>
                <w:sz w:val="24"/>
                <w:szCs w:val="24"/>
                <w:u w:val="single"/>
              </w:rPr>
              <w:t xml:space="preserve">Контрольная работа </w:t>
            </w:r>
            <w:r w:rsidR="003A2448">
              <w:rPr>
                <w:rFonts w:ascii="Times New Roman" w:hAnsi="Times New Roman" w:cs="Times New Roman"/>
                <w:b/>
                <w:i/>
                <w:iCs/>
                <w:sz w:val="24"/>
                <w:szCs w:val="24"/>
                <w:u w:val="single"/>
              </w:rPr>
              <w:t xml:space="preserve"> по итогам 2 четверти</w:t>
            </w:r>
            <w:r w:rsidRPr="00152ADA">
              <w:rPr>
                <w:rFonts w:ascii="Times New Roman" w:hAnsi="Times New Roman" w:cs="Times New Roman"/>
                <w:i/>
                <w:sz w:val="24"/>
                <w:szCs w:val="24"/>
              </w:rPr>
              <w:t xml:space="preserve">        </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hd w:val="clear" w:color="auto" w:fill="FFFFFF"/>
              <w:spacing w:after="0" w:line="240" w:lineRule="auto"/>
              <w:ind w:firstLine="720"/>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3A2448"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24.12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14798" w:type="dxa"/>
            <w:gridSpan w:val="5"/>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b/>
                <w:sz w:val="24"/>
                <w:szCs w:val="24"/>
              </w:rPr>
            </w:pPr>
            <w:r w:rsidRPr="00152ADA">
              <w:rPr>
                <w:rFonts w:ascii="Times New Roman" w:hAnsi="Times New Roman" w:cs="Times New Roman"/>
                <w:b/>
                <w:sz w:val="24"/>
                <w:szCs w:val="24"/>
              </w:rPr>
              <w:t xml:space="preserve">Тема </w:t>
            </w:r>
            <w:r w:rsidRPr="00152ADA">
              <w:rPr>
                <w:rFonts w:ascii="Times New Roman" w:hAnsi="Times New Roman" w:cs="Times New Roman"/>
                <w:b/>
                <w:sz w:val="24"/>
                <w:szCs w:val="24"/>
                <w:lang w:val="en-US"/>
              </w:rPr>
              <w:t>IV</w:t>
            </w:r>
            <w:r w:rsidRPr="00152ADA">
              <w:rPr>
                <w:rFonts w:ascii="Times New Roman" w:hAnsi="Times New Roman" w:cs="Times New Roman"/>
                <w:b/>
                <w:sz w:val="24"/>
                <w:szCs w:val="24"/>
              </w:rPr>
              <w:t>. Изменения, происходящие с веществами (14 часов).</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b/>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Физические явления в химии.</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центрифугирование.</w:t>
            </w:r>
            <w:r w:rsidRPr="00152ADA">
              <w:rPr>
                <w:rFonts w:ascii="Times New Roman" w:hAnsi="Times New Roman" w:cs="Times New Roman"/>
                <w:b/>
                <w:bCs/>
                <w:sz w:val="24"/>
                <w:szCs w:val="24"/>
              </w:rPr>
              <w:t xml:space="preserve"> Демонстрации. </w:t>
            </w:r>
            <w:r w:rsidRPr="00152ADA">
              <w:rPr>
                <w:rFonts w:ascii="Times New Roman" w:hAnsi="Times New Roman" w:cs="Times New Roman"/>
                <w:sz w:val="24"/>
                <w:szCs w:val="24"/>
              </w:rPr>
              <w:t xml:space="preserve">Примеры физических явлений: а) плавление парафина; б) возгонка </w:t>
            </w:r>
            <w:proofErr w:type="spellStart"/>
            <w:r w:rsidRPr="00152ADA">
              <w:rPr>
                <w:rFonts w:ascii="Times New Roman" w:hAnsi="Times New Roman" w:cs="Times New Roman"/>
                <w:sz w:val="24"/>
                <w:szCs w:val="24"/>
              </w:rPr>
              <w:t>иода</w:t>
            </w:r>
            <w:proofErr w:type="spellEnd"/>
            <w:r w:rsidRPr="00152ADA">
              <w:rPr>
                <w:rFonts w:ascii="Times New Roman" w:hAnsi="Times New Roman" w:cs="Times New Roman"/>
                <w:sz w:val="24"/>
                <w:szCs w:val="24"/>
              </w:rPr>
              <w:t xml:space="preserve"> или бензойной кислоты; в) растворение перманганата калия; г) диффузия душистых веществ с горящей лампочки накаливания.</w:t>
            </w:r>
            <w:r w:rsidRPr="00152ADA">
              <w:rPr>
                <w:rFonts w:ascii="Times New Roman" w:hAnsi="Times New Roman" w:cs="Times New Roman"/>
                <w:b/>
                <w:bCs/>
                <w:sz w:val="24"/>
                <w:szCs w:val="24"/>
              </w:rPr>
              <w:t xml:space="preserve"> Лабораторные опыты.</w:t>
            </w:r>
            <w:r w:rsidRPr="00152ADA">
              <w:rPr>
                <w:rFonts w:ascii="Times New Roman" w:hAnsi="Times New Roman" w:cs="Times New Roman"/>
                <w:sz w:val="24"/>
                <w:szCs w:val="24"/>
              </w:rPr>
              <w:t xml:space="preserve"> Сравнение скорости испарения воды и спирта по исчезновению их капель на фильтровальной бумаге</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2</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Химические реакции.</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r w:rsidRPr="00152ADA">
              <w:rPr>
                <w:rFonts w:ascii="Times New Roman" w:hAnsi="Times New Roman" w:cs="Times New Roman"/>
                <w:b/>
                <w:bCs/>
                <w:sz w:val="24"/>
                <w:szCs w:val="24"/>
              </w:rPr>
              <w:t xml:space="preserve"> Демонстрации.</w:t>
            </w:r>
            <w:r w:rsidRPr="00152ADA">
              <w:rPr>
                <w:rFonts w:ascii="Times New Roman" w:hAnsi="Times New Roman" w:cs="Times New Roman"/>
                <w:sz w:val="24"/>
                <w:szCs w:val="24"/>
              </w:rPr>
              <w:t xml:space="preserve"> </w:t>
            </w:r>
            <w:proofErr w:type="gramStart"/>
            <w:r w:rsidRPr="00152ADA">
              <w:rPr>
                <w:rFonts w:ascii="Times New Roman" w:hAnsi="Times New Roman" w:cs="Times New Roman"/>
                <w:sz w:val="24"/>
                <w:szCs w:val="24"/>
              </w:rPr>
              <w:t>3..Примеры</w:t>
            </w:r>
            <w:proofErr w:type="gramEnd"/>
            <w:r w:rsidRPr="00152ADA">
              <w:rPr>
                <w:rFonts w:ascii="Times New Roman" w:hAnsi="Times New Roman" w:cs="Times New Roman"/>
                <w:sz w:val="24"/>
                <w:szCs w:val="24"/>
              </w:rPr>
              <w:t xml:space="preserve"> химических явлений: а) горение магния, фосфора; б) взаимодействие соляной кислоты с мрамором или мелом; в) получение гидроксида меди (</w:t>
            </w:r>
            <w:r w:rsidRPr="00152ADA">
              <w:rPr>
                <w:rFonts w:ascii="Times New Roman" w:hAnsi="Times New Roman" w:cs="Times New Roman"/>
                <w:sz w:val="24"/>
                <w:szCs w:val="24"/>
                <w:lang w:val="en-US"/>
              </w:rPr>
              <w:t>II</w:t>
            </w:r>
            <w:r w:rsidRPr="00152ADA">
              <w:rPr>
                <w:rFonts w:ascii="Times New Roman" w:hAnsi="Times New Roman" w:cs="Times New Roman"/>
                <w:sz w:val="24"/>
                <w:szCs w:val="24"/>
              </w:rPr>
              <w:t>); г) растворение полученного гидроксида в кислотах; д) взаимодействие оксида меди (</w:t>
            </w:r>
            <w:r w:rsidRPr="00152ADA">
              <w:rPr>
                <w:rFonts w:ascii="Times New Roman" w:hAnsi="Times New Roman" w:cs="Times New Roman"/>
                <w:sz w:val="24"/>
                <w:szCs w:val="24"/>
                <w:lang w:val="en-US"/>
              </w:rPr>
              <w:t>II</w:t>
            </w:r>
            <w:r w:rsidRPr="00152ADA">
              <w:rPr>
                <w:rFonts w:ascii="Times New Roman" w:hAnsi="Times New Roman" w:cs="Times New Roman"/>
                <w:sz w:val="24"/>
                <w:szCs w:val="24"/>
              </w:rPr>
              <w:t>) с серной кислотой при нагревании; е) разложение перманганата калия; ж) взаимодействие разбавленных кислот с металлами; з) разложение пероксида водорода; и) электролиз воды.</w:t>
            </w:r>
            <w:r w:rsidRPr="00152ADA">
              <w:rPr>
                <w:rFonts w:ascii="Times New Roman" w:hAnsi="Times New Roman" w:cs="Times New Roman"/>
                <w:b/>
                <w:bCs/>
                <w:sz w:val="24"/>
                <w:szCs w:val="24"/>
              </w:rPr>
              <w:t xml:space="preserve"> Лабораторные опыты. </w:t>
            </w:r>
            <w:r w:rsidRPr="00152ADA">
              <w:rPr>
                <w:rFonts w:ascii="Times New Roman" w:hAnsi="Times New Roman" w:cs="Times New Roman"/>
                <w:sz w:val="24"/>
                <w:szCs w:val="24"/>
              </w:rPr>
              <w:t xml:space="preserve">4. Окисление меди в пламени спиртовки или горелки. 5. Помутнение известковой воды от </w:t>
            </w:r>
            <w:r w:rsidRPr="00152ADA">
              <w:rPr>
                <w:rFonts w:ascii="Times New Roman" w:hAnsi="Times New Roman" w:cs="Times New Roman"/>
                <w:sz w:val="24"/>
                <w:szCs w:val="24"/>
              </w:rPr>
              <w:lastRenderedPageBreak/>
              <w:t>выдыхаемого углекислого газа. 6. Получение углекислого газа взаимодействием соды и кислоты. 7. Замещение меди в растворе хлорида меди (</w:t>
            </w:r>
            <w:r w:rsidRPr="00152ADA">
              <w:rPr>
                <w:rFonts w:ascii="Times New Roman" w:hAnsi="Times New Roman" w:cs="Times New Roman"/>
                <w:sz w:val="24"/>
                <w:szCs w:val="24"/>
                <w:lang w:val="en-US"/>
              </w:rPr>
              <w:t>II</w:t>
            </w:r>
            <w:r w:rsidRPr="00152ADA">
              <w:rPr>
                <w:rFonts w:ascii="Times New Roman" w:hAnsi="Times New Roman" w:cs="Times New Roman"/>
                <w:sz w:val="24"/>
                <w:szCs w:val="24"/>
              </w:rPr>
              <w:t>) железом.</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14.1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3</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Закон сохранения массы вещества. Химические уравнения.</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4</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Расчеты по химическим уравнениям</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hd w:val="clear" w:color="auto" w:fill="FFFFFF"/>
              <w:spacing w:after="0" w:line="240" w:lineRule="auto"/>
              <w:ind w:firstLine="720"/>
              <w:rPr>
                <w:rFonts w:ascii="Times New Roman" w:hAnsi="Times New Roman" w:cs="Times New Roman"/>
                <w:sz w:val="24"/>
                <w:szCs w:val="24"/>
              </w:rPr>
            </w:pPr>
            <w:r w:rsidRPr="00152ADA">
              <w:rPr>
                <w:rFonts w:ascii="Times New Roman" w:hAnsi="Times New Roman" w:cs="Times New Roman"/>
                <w:sz w:val="24"/>
                <w:szCs w:val="24"/>
              </w:rPr>
              <w:t>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518"/>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5</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Реакции разложения.</w:t>
            </w:r>
          </w:p>
          <w:p w:rsidR="0094263C" w:rsidRPr="00152ADA" w:rsidRDefault="0094263C" w:rsidP="00CB775E">
            <w:pPr>
              <w:spacing w:after="0" w:line="240" w:lineRule="auto"/>
              <w:rPr>
                <w:rFonts w:ascii="Times New Roman" w:hAnsi="Times New Roman" w:cs="Times New Roman"/>
                <w:sz w:val="24"/>
                <w:szCs w:val="24"/>
              </w:rPr>
            </w:pP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Реакции разложения. Понятие о скорости химических реакций. Катализаторы. Ферменты.</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36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6</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Реакции соединения.</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Реакции соединения. Каталитические и некаталитические реакции. Обратимые и необратимые реакции.</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28.1</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122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7</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 xml:space="preserve">Реакции замещения. </w:t>
            </w:r>
          </w:p>
          <w:p w:rsidR="0094263C" w:rsidRPr="00152ADA" w:rsidRDefault="0094263C" w:rsidP="00CB775E">
            <w:pPr>
              <w:spacing w:after="0" w:line="240" w:lineRule="auto"/>
              <w:rPr>
                <w:rFonts w:ascii="Times New Roman" w:hAnsi="Times New Roman" w:cs="Times New Roman"/>
                <w:sz w:val="24"/>
                <w:szCs w:val="24"/>
              </w:rPr>
            </w:pPr>
          </w:p>
          <w:p w:rsidR="0094263C" w:rsidRPr="00152ADA" w:rsidRDefault="0094263C" w:rsidP="00CB775E">
            <w:pPr>
              <w:spacing w:after="0" w:line="240" w:lineRule="auto"/>
              <w:rPr>
                <w:rFonts w:ascii="Times New Roman" w:hAnsi="Times New Roman" w:cs="Times New Roman"/>
                <w:sz w:val="24"/>
                <w:szCs w:val="24"/>
              </w:rPr>
            </w:pPr>
          </w:p>
          <w:p w:rsidR="0094263C" w:rsidRPr="00152ADA" w:rsidRDefault="0094263C" w:rsidP="00CB775E">
            <w:pPr>
              <w:spacing w:after="0" w:line="240" w:lineRule="auto"/>
              <w:rPr>
                <w:rFonts w:ascii="Times New Roman" w:hAnsi="Times New Roman" w:cs="Times New Roman"/>
                <w:sz w:val="24"/>
                <w:szCs w:val="24"/>
              </w:rPr>
            </w:pP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rPr>
          <w:trHeight w:val="420"/>
        </w:trPr>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8</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Реакции обмена.</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Реакции обмена. Реакции нейтрализации. Условия протекания реакций обмена в растворах до конца.</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9</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Типы химических реакций на примере свойств воды</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 xml:space="preserve">Типы химических реакций на примере свойств воды. Понятие гидролиз. </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94263C" w:rsidRPr="00152ADA" w:rsidTr="00CB775E">
        <w:tc>
          <w:tcPr>
            <w:tcW w:w="468"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r w:rsidR="00662816">
              <w:rPr>
                <w:rFonts w:ascii="Times New Roman" w:hAnsi="Times New Roman" w:cs="Times New Roman"/>
                <w:sz w:val="24"/>
                <w:szCs w:val="24"/>
              </w:rPr>
              <w:t>-42</w:t>
            </w:r>
          </w:p>
        </w:tc>
        <w:tc>
          <w:tcPr>
            <w:tcW w:w="46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10</w:t>
            </w:r>
            <w:r w:rsidR="00662816">
              <w:rPr>
                <w:rFonts w:ascii="Times New Roman" w:hAnsi="Times New Roman" w:cs="Times New Roman"/>
                <w:sz w:val="24"/>
                <w:szCs w:val="24"/>
              </w:rPr>
              <w:t>-11</w:t>
            </w:r>
          </w:p>
        </w:tc>
        <w:tc>
          <w:tcPr>
            <w:tcW w:w="444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Расчёты по химическим уравнениям.</w:t>
            </w:r>
          </w:p>
        </w:tc>
        <w:tc>
          <w:tcPr>
            <w:tcW w:w="8706"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rPr>
                <w:rFonts w:ascii="Times New Roman" w:hAnsi="Times New Roman" w:cs="Times New Roman"/>
                <w:sz w:val="24"/>
                <w:szCs w:val="24"/>
              </w:rPr>
            </w:pPr>
            <w:r w:rsidRPr="00152ADA">
              <w:rPr>
                <w:rFonts w:ascii="Times New Roman" w:hAnsi="Times New Roman" w:cs="Times New Roman"/>
                <w:b/>
                <w:bCs/>
                <w:sz w:val="24"/>
                <w:szCs w:val="24"/>
              </w:rPr>
              <w:t xml:space="preserve">Расчетные задачи. </w:t>
            </w:r>
            <w:r w:rsidRPr="00152ADA">
              <w:rPr>
                <w:rFonts w:ascii="Times New Roman" w:hAnsi="Times New Roman" w:cs="Times New Roman"/>
                <w:sz w:val="24"/>
                <w:szCs w:val="24"/>
              </w:rPr>
              <w:t>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tc>
        <w:tc>
          <w:tcPr>
            <w:tcW w:w="709" w:type="dxa"/>
            <w:tcBorders>
              <w:top w:val="single" w:sz="4" w:space="0" w:color="auto"/>
              <w:left w:val="single" w:sz="4" w:space="0" w:color="auto"/>
              <w:bottom w:val="single" w:sz="4" w:space="0" w:color="auto"/>
              <w:right w:val="single" w:sz="4" w:space="0" w:color="auto"/>
            </w:tcBorders>
          </w:tcPr>
          <w:p w:rsidR="0094263C"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11.2</w:t>
            </w:r>
          </w:p>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16.2</w:t>
            </w:r>
          </w:p>
        </w:tc>
        <w:tc>
          <w:tcPr>
            <w:tcW w:w="709" w:type="dxa"/>
            <w:tcBorders>
              <w:top w:val="single" w:sz="4" w:space="0" w:color="auto"/>
              <w:left w:val="single" w:sz="4" w:space="0" w:color="auto"/>
              <w:bottom w:val="single" w:sz="4" w:space="0" w:color="auto"/>
              <w:right w:val="single" w:sz="4" w:space="0" w:color="auto"/>
            </w:tcBorders>
          </w:tcPr>
          <w:p w:rsidR="0094263C" w:rsidRPr="00152ADA" w:rsidRDefault="0094263C"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12</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Обобщающий урок по теме:</w:t>
            </w:r>
            <w:r w:rsidRPr="00152ADA">
              <w:rPr>
                <w:rFonts w:ascii="Times New Roman" w:hAnsi="Times New Roman" w:cs="Times New Roman"/>
                <w:b/>
                <w:sz w:val="24"/>
                <w:szCs w:val="24"/>
              </w:rPr>
              <w:t xml:space="preserve"> «</w:t>
            </w:r>
            <w:r w:rsidRPr="00152ADA">
              <w:rPr>
                <w:rFonts w:ascii="Times New Roman" w:hAnsi="Times New Roman" w:cs="Times New Roman"/>
                <w:sz w:val="24"/>
                <w:szCs w:val="24"/>
              </w:rPr>
              <w:t xml:space="preserve">Изменения, происходящие с </w:t>
            </w:r>
            <w:r w:rsidRPr="00152ADA">
              <w:rPr>
                <w:rFonts w:ascii="Times New Roman" w:hAnsi="Times New Roman" w:cs="Times New Roman"/>
                <w:sz w:val="24"/>
                <w:szCs w:val="24"/>
              </w:rPr>
              <w:lastRenderedPageBreak/>
              <w:t>веществами»</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18.2</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13</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b/>
                <w:i/>
                <w:sz w:val="24"/>
                <w:szCs w:val="24"/>
              </w:rPr>
              <w:t>Практическая работа №4 «Признаки химических реакций»</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14</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b/>
                <w:i/>
                <w:sz w:val="24"/>
                <w:szCs w:val="24"/>
              </w:rPr>
              <w:t>Практическая работа №5 «Приготовление раствора сахара с определённой массовой долей сахара в растворе».</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rPr>
          <w:trHeight w:val="380"/>
        </w:trPr>
        <w:tc>
          <w:tcPr>
            <w:tcW w:w="14798" w:type="dxa"/>
            <w:gridSpan w:val="5"/>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b/>
                <w:sz w:val="24"/>
                <w:szCs w:val="24"/>
              </w:rPr>
            </w:pPr>
            <w:r w:rsidRPr="00152ADA">
              <w:rPr>
                <w:rFonts w:ascii="Times New Roman" w:hAnsi="Times New Roman" w:cs="Times New Roman"/>
                <w:b/>
                <w:sz w:val="24"/>
                <w:szCs w:val="24"/>
              </w:rPr>
              <w:t xml:space="preserve">Тема </w:t>
            </w:r>
            <w:r w:rsidRPr="00152ADA">
              <w:rPr>
                <w:rFonts w:ascii="Times New Roman" w:hAnsi="Times New Roman" w:cs="Times New Roman"/>
                <w:b/>
                <w:sz w:val="24"/>
                <w:szCs w:val="24"/>
                <w:lang w:val="en-US"/>
              </w:rPr>
              <w:t>V</w:t>
            </w:r>
            <w:r w:rsidRPr="00152ADA">
              <w:rPr>
                <w:rFonts w:ascii="Times New Roman" w:hAnsi="Times New Roman" w:cs="Times New Roman"/>
                <w:b/>
                <w:sz w:val="24"/>
                <w:szCs w:val="24"/>
              </w:rPr>
              <w:t xml:space="preserve">. Растворение. Растворы. Реакции ионного обмена и </w:t>
            </w:r>
            <w:proofErr w:type="spellStart"/>
            <w:r w:rsidRPr="00152ADA">
              <w:rPr>
                <w:rFonts w:ascii="Times New Roman" w:hAnsi="Times New Roman" w:cs="Times New Roman"/>
                <w:b/>
                <w:sz w:val="24"/>
                <w:szCs w:val="24"/>
              </w:rPr>
              <w:t>окислительно</w:t>
            </w:r>
            <w:proofErr w:type="spellEnd"/>
            <w:r w:rsidRPr="00152ADA">
              <w:rPr>
                <w:rFonts w:ascii="Times New Roman" w:hAnsi="Times New Roman" w:cs="Times New Roman"/>
                <w:b/>
                <w:sz w:val="24"/>
                <w:szCs w:val="24"/>
              </w:rPr>
              <w:t>-восстановительные реакции. (13 часов)</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b/>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 xml:space="preserve">Растворение как физико-химический процесс. </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2</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Электролитическая диссоциация.</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tabs>
                <w:tab w:val="left" w:pos="50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ab/>
              <w:t xml:space="preserve">Понятие об электролитической диссоциации. Электролиты и </w:t>
            </w:r>
            <w:proofErr w:type="spellStart"/>
            <w:r w:rsidRPr="00152ADA">
              <w:rPr>
                <w:rFonts w:ascii="Times New Roman" w:hAnsi="Times New Roman" w:cs="Times New Roman"/>
                <w:sz w:val="24"/>
                <w:szCs w:val="24"/>
              </w:rPr>
              <w:t>неэлектролиты</w:t>
            </w:r>
            <w:proofErr w:type="spellEnd"/>
            <w:r w:rsidRPr="00152ADA">
              <w:rPr>
                <w:rFonts w:ascii="Times New Roman" w:hAnsi="Times New Roman" w:cs="Times New Roman"/>
                <w:sz w:val="24"/>
                <w:szCs w:val="24"/>
              </w:rPr>
              <w:t>. Механизм диссоциации электролитов с различным типом химической связи. Степень электролитической диссоциации. Сильные и слабые электролиты.</w:t>
            </w:r>
            <w:r w:rsidRPr="00152ADA">
              <w:rPr>
                <w:rFonts w:ascii="Times New Roman" w:hAnsi="Times New Roman" w:cs="Times New Roman"/>
                <w:b/>
                <w:sz w:val="24"/>
                <w:szCs w:val="24"/>
              </w:rPr>
              <w:t xml:space="preserve"> Демонстрации.</w:t>
            </w:r>
            <w:r w:rsidRPr="00152ADA">
              <w:rPr>
                <w:rFonts w:ascii="Times New Roman" w:hAnsi="Times New Roman" w:cs="Times New Roman"/>
                <w:sz w:val="24"/>
                <w:szCs w:val="24"/>
              </w:rPr>
              <w:t xml:space="preserve"> Испытание веществ и их растворов на электропроводность. Движение окрашенных ионов в электрическом поле. Зависимость электропроводности уксусной кислоты от концентрации. Взаимодействие цинка с серой, соляной кислотой, хлоридом меди (</w:t>
            </w:r>
            <w:r w:rsidRPr="00152ADA">
              <w:rPr>
                <w:rFonts w:ascii="Times New Roman" w:hAnsi="Times New Roman" w:cs="Times New Roman"/>
                <w:sz w:val="24"/>
                <w:szCs w:val="24"/>
                <w:lang w:val="en-US"/>
              </w:rPr>
              <w:t>II</w:t>
            </w:r>
            <w:r w:rsidRPr="00152ADA">
              <w:rPr>
                <w:rFonts w:ascii="Times New Roman" w:hAnsi="Times New Roman" w:cs="Times New Roman"/>
                <w:sz w:val="24"/>
                <w:szCs w:val="24"/>
              </w:rPr>
              <w:t>). Горение магния. Взаимодействие хлорной и сероводородной воды.</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9.3</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3</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Основные положения Т.Э.Д.</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tabs>
                <w:tab w:val="left" w:pos="232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ab/>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w:t>
            </w:r>
            <w:r w:rsidRPr="00152ADA">
              <w:rPr>
                <w:rFonts w:ascii="Times New Roman" w:hAnsi="Times New Roman" w:cs="Times New Roman"/>
                <w:b/>
                <w:sz w:val="24"/>
                <w:szCs w:val="24"/>
              </w:rPr>
              <w:t xml:space="preserve"> Лабораторные опыты.</w:t>
            </w:r>
            <w:r w:rsidRPr="00152ADA">
              <w:rPr>
                <w:rFonts w:ascii="Times New Roman" w:hAnsi="Times New Roman" w:cs="Times New Roman"/>
                <w:sz w:val="24"/>
                <w:szCs w:val="24"/>
              </w:rPr>
              <w:t xml:space="preserve"> 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w:t>
            </w:r>
            <w:proofErr w:type="gramStart"/>
            <w:r w:rsidRPr="00152ADA">
              <w:rPr>
                <w:rFonts w:ascii="Times New Roman" w:hAnsi="Times New Roman" w:cs="Times New Roman"/>
                <w:sz w:val="24"/>
                <w:szCs w:val="24"/>
              </w:rPr>
              <w:t>например</w:t>
            </w:r>
            <w:proofErr w:type="gramEnd"/>
            <w:r w:rsidRPr="00152ADA">
              <w:rPr>
                <w:rFonts w:ascii="Times New Roman" w:hAnsi="Times New Roman" w:cs="Times New Roman"/>
                <w:sz w:val="24"/>
                <w:szCs w:val="24"/>
              </w:rPr>
              <w:t xml:space="preserve"> гидроксида меди (</w:t>
            </w:r>
            <w:r w:rsidRPr="00152ADA">
              <w:rPr>
                <w:rFonts w:ascii="Times New Roman" w:hAnsi="Times New Roman" w:cs="Times New Roman"/>
                <w:sz w:val="24"/>
                <w:szCs w:val="24"/>
                <w:lang w:val="en-US"/>
              </w:rPr>
              <w:t>II</w:t>
            </w:r>
            <w:r w:rsidRPr="00152ADA">
              <w:rPr>
                <w:rFonts w:ascii="Times New Roman" w:hAnsi="Times New Roman" w:cs="Times New Roman"/>
                <w:sz w:val="24"/>
                <w:szCs w:val="24"/>
              </w:rPr>
              <w:t>). 11. Реакции, характерные для растворов солей (например, для хлорида меди (</w:t>
            </w:r>
            <w:r w:rsidRPr="00152ADA">
              <w:rPr>
                <w:rFonts w:ascii="Times New Roman" w:hAnsi="Times New Roman" w:cs="Times New Roman"/>
                <w:sz w:val="24"/>
                <w:szCs w:val="24"/>
                <w:lang w:val="en-US"/>
              </w:rPr>
              <w:t>II</w:t>
            </w:r>
            <w:r w:rsidRPr="00152ADA">
              <w:rPr>
                <w:rFonts w:ascii="Times New Roman" w:hAnsi="Times New Roman" w:cs="Times New Roman"/>
                <w:sz w:val="24"/>
                <w:szCs w:val="24"/>
              </w:rPr>
              <w:t>).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11.3</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4</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Ионные уравнения реакций.</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ab/>
              <w:t>Классификация ионов и их свойства.</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16.3</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50</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5</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Кислоты в свете ТЭД, их классификация и свойства.</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tabs>
                <w:tab w:val="left" w:pos="80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ab/>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18.3</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6</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Основания в ТЭД, их классификация и свойства.</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30.3</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7</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Оксиды их классификация и свойства..</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Обобщение сведений об оксидах, их классификации и химических свойствах.</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8</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Соли их классификация и свойства.</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tabs>
                <w:tab w:val="left" w:pos="56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9</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Генетическая связь между классами неорганических веществ.</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tabs>
                <w:tab w:val="left" w:pos="620"/>
              </w:tabs>
              <w:spacing w:after="0" w:line="240" w:lineRule="auto"/>
              <w:rPr>
                <w:rFonts w:ascii="Times New Roman" w:hAnsi="Times New Roman" w:cs="Times New Roman"/>
                <w:sz w:val="24"/>
                <w:szCs w:val="24"/>
              </w:rPr>
            </w:pPr>
            <w:r w:rsidRPr="00152ADA">
              <w:rPr>
                <w:rFonts w:ascii="Times New Roman" w:hAnsi="Times New Roman" w:cs="Times New Roman"/>
                <w:sz w:val="24"/>
                <w:szCs w:val="24"/>
              </w:rPr>
              <w:tab/>
              <w:t>Генетические ряды металлов и неметаллов. Генетическая связь между классами неорганических веществ.</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10</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Решение задач и упражнений</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11</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proofErr w:type="spellStart"/>
            <w:r w:rsidRPr="00152ADA">
              <w:rPr>
                <w:rFonts w:ascii="Times New Roman" w:hAnsi="Times New Roman" w:cs="Times New Roman"/>
                <w:sz w:val="24"/>
                <w:szCs w:val="24"/>
              </w:rPr>
              <w:t>Окислительно</w:t>
            </w:r>
            <w:proofErr w:type="spellEnd"/>
            <w:r w:rsidRPr="00152ADA">
              <w:rPr>
                <w:rFonts w:ascii="Times New Roman" w:hAnsi="Times New Roman" w:cs="Times New Roman"/>
                <w:sz w:val="24"/>
                <w:szCs w:val="24"/>
              </w:rPr>
              <w:t>-восстановительные реакции.</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proofErr w:type="spellStart"/>
            <w:r w:rsidRPr="00152ADA">
              <w:rPr>
                <w:rFonts w:ascii="Times New Roman" w:hAnsi="Times New Roman" w:cs="Times New Roman"/>
                <w:sz w:val="24"/>
                <w:szCs w:val="24"/>
              </w:rPr>
              <w:t>Окислительно</w:t>
            </w:r>
            <w:proofErr w:type="spellEnd"/>
            <w:r w:rsidRPr="00152ADA">
              <w:rPr>
                <w:rFonts w:ascii="Times New Roman" w:hAnsi="Times New Roman" w:cs="Times New Roman"/>
                <w:sz w:val="24"/>
                <w:szCs w:val="24"/>
              </w:rPr>
              <w:t xml:space="preserve">-восстановительные реакции. Окислитель и восстановитель, окисление и восстановление. Реакции ионного обмена и </w:t>
            </w:r>
            <w:proofErr w:type="spellStart"/>
            <w:r w:rsidRPr="00152ADA">
              <w:rPr>
                <w:rFonts w:ascii="Times New Roman" w:hAnsi="Times New Roman" w:cs="Times New Roman"/>
                <w:sz w:val="24"/>
                <w:szCs w:val="24"/>
              </w:rPr>
              <w:t>окислительно</w:t>
            </w:r>
            <w:proofErr w:type="spellEnd"/>
            <w:r w:rsidRPr="00152ADA">
              <w:rPr>
                <w:rFonts w:ascii="Times New Roman" w:hAnsi="Times New Roman" w:cs="Times New Roman"/>
                <w:sz w:val="24"/>
                <w:szCs w:val="24"/>
              </w:rPr>
              <w:t xml:space="preserve">-восстановительные реакции. </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12</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Решение задач и упражнений по теме «</w:t>
            </w:r>
            <w:proofErr w:type="spellStart"/>
            <w:r w:rsidRPr="00152ADA">
              <w:rPr>
                <w:rFonts w:ascii="Times New Roman" w:hAnsi="Times New Roman" w:cs="Times New Roman"/>
                <w:sz w:val="24"/>
                <w:szCs w:val="24"/>
              </w:rPr>
              <w:t>Окислительно</w:t>
            </w:r>
            <w:proofErr w:type="spellEnd"/>
            <w:r w:rsidRPr="00152ADA">
              <w:rPr>
                <w:rFonts w:ascii="Times New Roman" w:hAnsi="Times New Roman" w:cs="Times New Roman"/>
                <w:sz w:val="24"/>
                <w:szCs w:val="24"/>
              </w:rPr>
              <w:t>-восстановительные реакции»</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hd w:val="clear" w:color="auto" w:fill="FFFFFF"/>
              <w:spacing w:after="0" w:line="240" w:lineRule="auto"/>
              <w:ind w:firstLine="720"/>
              <w:jc w:val="both"/>
              <w:rPr>
                <w:rFonts w:ascii="Times New Roman" w:hAnsi="Times New Roman" w:cs="Times New Roman"/>
                <w:sz w:val="24"/>
                <w:szCs w:val="24"/>
              </w:rPr>
            </w:pPr>
            <w:r w:rsidRPr="00152ADA">
              <w:rPr>
                <w:rFonts w:ascii="Times New Roman" w:hAnsi="Times New Roman" w:cs="Times New Roman"/>
                <w:sz w:val="24"/>
                <w:szCs w:val="24"/>
              </w:rPr>
              <w:t xml:space="preserve">Составление уравнений </w:t>
            </w:r>
            <w:proofErr w:type="spellStart"/>
            <w:r w:rsidRPr="00152ADA">
              <w:rPr>
                <w:rFonts w:ascii="Times New Roman" w:hAnsi="Times New Roman" w:cs="Times New Roman"/>
                <w:sz w:val="24"/>
                <w:szCs w:val="24"/>
              </w:rPr>
              <w:t>окислительно</w:t>
            </w:r>
            <w:proofErr w:type="spellEnd"/>
            <w:r w:rsidRPr="00152ADA">
              <w:rPr>
                <w:rFonts w:ascii="Times New Roman" w:hAnsi="Times New Roman" w:cs="Times New Roman"/>
                <w:sz w:val="24"/>
                <w:szCs w:val="24"/>
              </w:rPr>
              <w:t>-восстановительных реакций методом электронного баланса.</w:t>
            </w:r>
          </w:p>
          <w:p w:rsidR="00662816" w:rsidRPr="00152ADA" w:rsidRDefault="00662816" w:rsidP="00CB775E">
            <w:pPr>
              <w:spacing w:after="0" w:line="240" w:lineRule="auto"/>
              <w:jc w:val="center"/>
              <w:rPr>
                <w:rFonts w:ascii="Times New Roman" w:hAnsi="Times New Roman" w:cs="Times New Roman"/>
                <w:sz w:val="24"/>
                <w:szCs w:val="24"/>
              </w:rPr>
            </w:pPr>
            <w:r w:rsidRPr="00152ADA">
              <w:rPr>
                <w:rFonts w:ascii="Times New Roman" w:hAnsi="Times New Roman" w:cs="Times New Roman"/>
                <w:sz w:val="24"/>
                <w:szCs w:val="24"/>
              </w:rPr>
              <w:t xml:space="preserve">Свойства простых веществ — металлов и неметаллов, кислот и солей в свете представлений об </w:t>
            </w:r>
            <w:proofErr w:type="spellStart"/>
            <w:r w:rsidRPr="00152ADA">
              <w:rPr>
                <w:rFonts w:ascii="Times New Roman" w:hAnsi="Times New Roman" w:cs="Times New Roman"/>
                <w:sz w:val="24"/>
                <w:szCs w:val="24"/>
              </w:rPr>
              <w:t>окислительно</w:t>
            </w:r>
            <w:proofErr w:type="spellEnd"/>
            <w:r w:rsidRPr="00152ADA">
              <w:rPr>
                <w:rFonts w:ascii="Times New Roman" w:hAnsi="Times New Roman" w:cs="Times New Roman"/>
                <w:sz w:val="24"/>
                <w:szCs w:val="24"/>
              </w:rPr>
              <w:t>-восстановительных процессах.</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13</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662816">
              <w:rPr>
                <w:rFonts w:ascii="Times New Roman" w:hAnsi="Times New Roman" w:cs="Times New Roman"/>
                <w:sz w:val="24"/>
                <w:szCs w:val="24"/>
              </w:rPr>
              <w:t>Решение задач и упражнений по теме «</w:t>
            </w:r>
            <w:proofErr w:type="spellStart"/>
            <w:r w:rsidRPr="00662816">
              <w:rPr>
                <w:rFonts w:ascii="Times New Roman" w:hAnsi="Times New Roman" w:cs="Times New Roman"/>
                <w:sz w:val="24"/>
                <w:szCs w:val="24"/>
              </w:rPr>
              <w:t>Окислительно</w:t>
            </w:r>
            <w:proofErr w:type="spellEnd"/>
            <w:r w:rsidRPr="00662816">
              <w:rPr>
                <w:rFonts w:ascii="Times New Roman" w:hAnsi="Times New Roman" w:cs="Times New Roman"/>
                <w:sz w:val="24"/>
                <w:szCs w:val="24"/>
              </w:rPr>
              <w:t>-восстановительные реакции»</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rPr>
          <w:trHeight w:val="240"/>
        </w:trPr>
        <w:tc>
          <w:tcPr>
            <w:tcW w:w="15507" w:type="dxa"/>
            <w:gridSpan w:val="6"/>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roofErr w:type="gramStart"/>
            <w:r w:rsidRPr="00152ADA">
              <w:rPr>
                <w:rFonts w:ascii="Times New Roman" w:hAnsi="Times New Roman" w:cs="Times New Roman"/>
                <w:b/>
                <w:sz w:val="24"/>
                <w:szCs w:val="24"/>
              </w:rPr>
              <w:t xml:space="preserve">Тема  </w:t>
            </w:r>
            <w:r w:rsidRPr="00152ADA">
              <w:rPr>
                <w:rFonts w:ascii="Times New Roman" w:hAnsi="Times New Roman" w:cs="Times New Roman"/>
                <w:b/>
                <w:sz w:val="24"/>
                <w:szCs w:val="24"/>
                <w:lang w:val="en-US"/>
              </w:rPr>
              <w:t>VI</w:t>
            </w:r>
            <w:proofErr w:type="gramEnd"/>
            <w:r w:rsidRPr="00152ADA">
              <w:rPr>
                <w:rFonts w:ascii="Times New Roman" w:hAnsi="Times New Roman" w:cs="Times New Roman"/>
                <w:b/>
                <w:sz w:val="24"/>
                <w:szCs w:val="24"/>
              </w:rPr>
              <w:t>. Практикум №2. Свойства электролитов. (4 часа)</w:t>
            </w: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59</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1</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i/>
                <w:iCs/>
                <w:sz w:val="24"/>
                <w:szCs w:val="24"/>
                <w:u w:val="single"/>
              </w:rPr>
            </w:pPr>
            <w:r w:rsidRPr="00152ADA">
              <w:rPr>
                <w:rFonts w:ascii="Times New Roman" w:hAnsi="Times New Roman" w:cs="Times New Roman"/>
                <w:i/>
                <w:sz w:val="24"/>
                <w:szCs w:val="24"/>
              </w:rPr>
              <w:t>Практическая работа №6 «Ионные реакции».</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2</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i/>
                <w:sz w:val="24"/>
                <w:szCs w:val="24"/>
              </w:rPr>
              <w:t>Практическая работа №7 «Условия протекания химических реакций до конца».</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29.4</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3</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i/>
                <w:sz w:val="24"/>
                <w:szCs w:val="24"/>
              </w:rPr>
              <w:t>Практическая работа №8«Свойства кислот, оснований, оксидов и солей».</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rPr>
          <w:trHeight w:val="420"/>
        </w:trPr>
        <w:tc>
          <w:tcPr>
            <w:tcW w:w="468"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46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sz w:val="24"/>
                <w:szCs w:val="24"/>
              </w:rPr>
              <w:t>4</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rPr>
                <w:rFonts w:ascii="Times New Roman" w:hAnsi="Times New Roman" w:cs="Times New Roman"/>
                <w:sz w:val="24"/>
                <w:szCs w:val="24"/>
              </w:rPr>
            </w:pPr>
            <w:r w:rsidRPr="00152ADA">
              <w:rPr>
                <w:rFonts w:ascii="Times New Roman" w:hAnsi="Times New Roman" w:cs="Times New Roman"/>
                <w:i/>
                <w:sz w:val="24"/>
                <w:szCs w:val="24"/>
              </w:rPr>
              <w:t>Практическая работа №9 «Решение экспериментальных задач»</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662816" w:rsidRPr="00152ADA" w:rsidTr="00CB775E">
        <w:trPr>
          <w:trHeight w:val="255"/>
        </w:trPr>
        <w:tc>
          <w:tcPr>
            <w:tcW w:w="937" w:type="dxa"/>
            <w:gridSpan w:val="2"/>
            <w:tcBorders>
              <w:top w:val="single" w:sz="4" w:space="0" w:color="auto"/>
              <w:left w:val="single" w:sz="4" w:space="0" w:color="auto"/>
              <w:bottom w:val="single" w:sz="4" w:space="0" w:color="auto"/>
              <w:right w:val="single" w:sz="4" w:space="0" w:color="auto"/>
            </w:tcBorders>
          </w:tcPr>
          <w:p w:rsidR="00662816" w:rsidRPr="00152ADA" w:rsidRDefault="00CB775E"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4446" w:type="dxa"/>
            <w:tcBorders>
              <w:top w:val="single" w:sz="4" w:space="0" w:color="auto"/>
              <w:left w:val="single" w:sz="4" w:space="0" w:color="auto"/>
              <w:bottom w:val="single" w:sz="4" w:space="0" w:color="auto"/>
              <w:right w:val="single" w:sz="4" w:space="0" w:color="auto"/>
            </w:tcBorders>
          </w:tcPr>
          <w:p w:rsidR="00662816" w:rsidRPr="00152ADA" w:rsidRDefault="00CB775E" w:rsidP="00CB775E">
            <w:pPr>
              <w:spacing w:after="0" w:line="240" w:lineRule="auto"/>
              <w:rPr>
                <w:rFonts w:ascii="Times New Roman" w:hAnsi="Times New Roman" w:cs="Times New Roman"/>
                <w:b/>
                <w:i/>
                <w:sz w:val="24"/>
                <w:szCs w:val="24"/>
              </w:rPr>
            </w:pPr>
            <w:r>
              <w:rPr>
                <w:rFonts w:ascii="Times New Roman" w:hAnsi="Times New Roman" w:cs="Times New Roman"/>
                <w:b/>
                <w:i/>
                <w:sz w:val="24"/>
                <w:szCs w:val="24"/>
              </w:rPr>
              <w:t>Итоговая контрольная работа</w:t>
            </w:r>
          </w:p>
        </w:tc>
        <w:tc>
          <w:tcPr>
            <w:tcW w:w="8706"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CB775E"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709" w:type="dxa"/>
            <w:tcBorders>
              <w:top w:val="single" w:sz="4" w:space="0" w:color="auto"/>
              <w:left w:val="single" w:sz="4" w:space="0" w:color="auto"/>
              <w:bottom w:val="single" w:sz="4" w:space="0" w:color="auto"/>
              <w:right w:val="single" w:sz="4" w:space="0" w:color="auto"/>
            </w:tcBorders>
          </w:tcPr>
          <w:p w:rsidR="00662816" w:rsidRPr="00152ADA" w:rsidRDefault="00662816" w:rsidP="00CB775E">
            <w:pPr>
              <w:spacing w:after="0" w:line="240" w:lineRule="auto"/>
              <w:jc w:val="center"/>
              <w:rPr>
                <w:rFonts w:ascii="Times New Roman" w:hAnsi="Times New Roman" w:cs="Times New Roman"/>
                <w:sz w:val="24"/>
                <w:szCs w:val="24"/>
              </w:rPr>
            </w:pPr>
          </w:p>
        </w:tc>
      </w:tr>
      <w:tr w:rsidR="00CB775E" w:rsidRPr="00152ADA" w:rsidTr="00CB775E">
        <w:trPr>
          <w:trHeight w:val="1110"/>
        </w:trPr>
        <w:tc>
          <w:tcPr>
            <w:tcW w:w="937" w:type="dxa"/>
            <w:gridSpan w:val="2"/>
            <w:tcBorders>
              <w:top w:val="single" w:sz="4" w:space="0" w:color="auto"/>
              <w:left w:val="single" w:sz="4" w:space="0" w:color="auto"/>
              <w:bottom w:val="single" w:sz="4" w:space="0" w:color="auto"/>
              <w:right w:val="single" w:sz="4" w:space="0" w:color="auto"/>
            </w:tcBorders>
          </w:tcPr>
          <w:p w:rsidR="00CB775E" w:rsidRDefault="00CB775E" w:rsidP="00CB775E">
            <w:pPr>
              <w:spacing w:after="0" w:line="240" w:lineRule="auto"/>
              <w:rPr>
                <w:rFonts w:ascii="Times New Roman" w:hAnsi="Times New Roman" w:cs="Times New Roman"/>
                <w:sz w:val="24"/>
                <w:szCs w:val="24"/>
              </w:rPr>
            </w:pPr>
          </w:p>
          <w:p w:rsidR="00CB775E" w:rsidRPr="00152ADA" w:rsidRDefault="00CB775E" w:rsidP="00CB775E">
            <w:pPr>
              <w:spacing w:after="0" w:line="240" w:lineRule="auto"/>
              <w:rPr>
                <w:rFonts w:ascii="Times New Roman" w:hAnsi="Times New Roman" w:cs="Times New Roman"/>
                <w:sz w:val="24"/>
                <w:szCs w:val="24"/>
              </w:rPr>
            </w:pPr>
            <w:r>
              <w:rPr>
                <w:rFonts w:ascii="Times New Roman" w:hAnsi="Times New Roman" w:cs="Times New Roman"/>
                <w:sz w:val="24"/>
                <w:szCs w:val="24"/>
              </w:rPr>
              <w:t>64 - 67</w:t>
            </w:r>
          </w:p>
        </w:tc>
        <w:tc>
          <w:tcPr>
            <w:tcW w:w="4446" w:type="dxa"/>
            <w:tcBorders>
              <w:top w:val="single" w:sz="4" w:space="0" w:color="auto"/>
              <w:left w:val="single" w:sz="4" w:space="0" w:color="auto"/>
              <w:bottom w:val="single" w:sz="4" w:space="0" w:color="auto"/>
              <w:right w:val="single" w:sz="4" w:space="0" w:color="auto"/>
            </w:tcBorders>
          </w:tcPr>
          <w:p w:rsidR="00CB775E" w:rsidRDefault="00CB775E" w:rsidP="00CB775E">
            <w:pPr>
              <w:spacing w:after="0" w:line="240" w:lineRule="auto"/>
              <w:rPr>
                <w:rFonts w:ascii="Times New Roman" w:hAnsi="Times New Roman" w:cs="Times New Roman"/>
                <w:b/>
                <w:i/>
                <w:sz w:val="24"/>
                <w:szCs w:val="24"/>
              </w:rPr>
            </w:pPr>
          </w:p>
          <w:p w:rsidR="00CB775E" w:rsidRPr="00152ADA" w:rsidRDefault="00CB775E" w:rsidP="00CB775E">
            <w:pPr>
              <w:spacing w:after="0" w:line="240" w:lineRule="auto"/>
              <w:rPr>
                <w:rFonts w:ascii="Times New Roman" w:hAnsi="Times New Roman" w:cs="Times New Roman"/>
                <w:b/>
                <w:i/>
                <w:sz w:val="24"/>
                <w:szCs w:val="24"/>
              </w:rPr>
            </w:pPr>
            <w:r w:rsidRPr="00152ADA">
              <w:rPr>
                <w:rFonts w:ascii="Times New Roman" w:hAnsi="Times New Roman" w:cs="Times New Roman"/>
                <w:b/>
                <w:i/>
                <w:sz w:val="24"/>
                <w:szCs w:val="24"/>
              </w:rPr>
              <w:t>Резервное время</w:t>
            </w:r>
          </w:p>
        </w:tc>
        <w:tc>
          <w:tcPr>
            <w:tcW w:w="8706" w:type="dxa"/>
            <w:tcBorders>
              <w:top w:val="single" w:sz="4" w:space="0" w:color="auto"/>
              <w:left w:val="single" w:sz="4" w:space="0" w:color="auto"/>
              <w:bottom w:val="single" w:sz="4" w:space="0" w:color="auto"/>
              <w:right w:val="single" w:sz="4" w:space="0" w:color="auto"/>
            </w:tcBorders>
          </w:tcPr>
          <w:p w:rsidR="00CB775E" w:rsidRPr="00152ADA" w:rsidRDefault="00CB775E" w:rsidP="00CB775E">
            <w:pPr>
              <w:spacing w:after="0"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CB775E" w:rsidRDefault="00CB775E" w:rsidP="00CB77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18.5, 20.5, 25.5, 27.5</w:t>
            </w:r>
          </w:p>
        </w:tc>
        <w:tc>
          <w:tcPr>
            <w:tcW w:w="709" w:type="dxa"/>
            <w:tcBorders>
              <w:top w:val="single" w:sz="4" w:space="0" w:color="auto"/>
              <w:left w:val="single" w:sz="4" w:space="0" w:color="auto"/>
              <w:bottom w:val="single" w:sz="4" w:space="0" w:color="auto"/>
              <w:right w:val="single" w:sz="4" w:space="0" w:color="auto"/>
            </w:tcBorders>
          </w:tcPr>
          <w:p w:rsidR="00CB775E" w:rsidRPr="00152ADA" w:rsidRDefault="00CB775E" w:rsidP="00CB775E">
            <w:pPr>
              <w:spacing w:after="0" w:line="240" w:lineRule="auto"/>
              <w:jc w:val="center"/>
              <w:rPr>
                <w:rFonts w:ascii="Times New Roman" w:hAnsi="Times New Roman" w:cs="Times New Roman"/>
                <w:sz w:val="24"/>
                <w:szCs w:val="24"/>
              </w:rPr>
            </w:pPr>
          </w:p>
        </w:tc>
      </w:tr>
    </w:tbl>
    <w:p w:rsidR="00B64703" w:rsidRPr="00152ADA" w:rsidRDefault="00B64703" w:rsidP="00B64703">
      <w:pPr>
        <w:spacing w:after="0" w:line="240" w:lineRule="auto"/>
        <w:jc w:val="center"/>
        <w:rPr>
          <w:rFonts w:ascii="Times New Roman" w:hAnsi="Times New Roman" w:cs="Times New Roman"/>
          <w:b/>
          <w:sz w:val="24"/>
          <w:szCs w:val="24"/>
        </w:rPr>
      </w:pPr>
    </w:p>
    <w:p w:rsidR="00B64703" w:rsidRPr="00152ADA" w:rsidRDefault="00B64703" w:rsidP="00B64703">
      <w:pPr>
        <w:spacing w:after="0" w:line="240" w:lineRule="auto"/>
        <w:rPr>
          <w:rFonts w:ascii="Times New Roman" w:hAnsi="Times New Roman" w:cs="Times New Roman"/>
          <w:sz w:val="24"/>
          <w:szCs w:val="24"/>
        </w:rPr>
      </w:pPr>
    </w:p>
    <w:p w:rsidR="00B64703" w:rsidRDefault="0077175A" w:rsidP="0077175A">
      <w:pPr>
        <w:tabs>
          <w:tab w:val="left" w:pos="8625"/>
        </w:tabs>
        <w:rPr>
          <w:rFonts w:ascii="Times New Roman" w:hAnsi="Times New Roman" w:cs="Times New Roman"/>
          <w:sz w:val="24"/>
          <w:szCs w:val="24"/>
        </w:rPr>
      </w:pPr>
      <w:r>
        <w:rPr>
          <w:rFonts w:ascii="Times New Roman" w:hAnsi="Times New Roman" w:cs="Times New Roman"/>
          <w:sz w:val="24"/>
          <w:szCs w:val="24"/>
        </w:rPr>
        <w:tab/>
      </w:r>
    </w:p>
    <w:p w:rsidR="0077175A" w:rsidRPr="0077175A" w:rsidRDefault="0077175A" w:rsidP="0077175A">
      <w:pPr>
        <w:tabs>
          <w:tab w:val="left" w:pos="8625"/>
        </w:tabs>
        <w:rPr>
          <w:rFonts w:ascii="Times New Roman" w:hAnsi="Times New Roman" w:cs="Times New Roman"/>
          <w:sz w:val="24"/>
          <w:szCs w:val="24"/>
        </w:rPr>
      </w:pPr>
    </w:p>
    <w:sectPr w:rsidR="0077175A" w:rsidRPr="0077175A" w:rsidSect="00CB775E">
      <w:pgSz w:w="16838" w:h="11906" w:orient="landscape"/>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B7667"/>
    <w:multiLevelType w:val="multilevel"/>
    <w:tmpl w:val="2DB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C3EF1"/>
    <w:multiLevelType w:val="multilevel"/>
    <w:tmpl w:val="AC9E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4307A"/>
    <w:multiLevelType w:val="multilevel"/>
    <w:tmpl w:val="EBA2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604FCC"/>
    <w:multiLevelType w:val="multilevel"/>
    <w:tmpl w:val="2FA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780867"/>
    <w:multiLevelType w:val="multilevel"/>
    <w:tmpl w:val="EF42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B339FD"/>
    <w:multiLevelType w:val="hybridMultilevel"/>
    <w:tmpl w:val="CF00EC08"/>
    <w:lvl w:ilvl="0" w:tplc="78781C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F70E08"/>
    <w:multiLevelType w:val="multilevel"/>
    <w:tmpl w:val="DEE0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8F24D1"/>
    <w:multiLevelType w:val="multilevel"/>
    <w:tmpl w:val="56D0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AE54C5"/>
    <w:multiLevelType w:val="hybridMultilevel"/>
    <w:tmpl w:val="D49277B2"/>
    <w:lvl w:ilvl="0" w:tplc="5F8CD1FE">
      <w:start w:val="1"/>
      <w:numFmt w:val="decimal"/>
      <w:lvlText w:val="%1."/>
      <w:lvlJc w:val="lef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67BC56C9"/>
    <w:multiLevelType w:val="multilevel"/>
    <w:tmpl w:val="39EC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658BB"/>
    <w:multiLevelType w:val="hybridMultilevel"/>
    <w:tmpl w:val="90464A0E"/>
    <w:lvl w:ilvl="0" w:tplc="25800678">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2B55109"/>
    <w:multiLevelType w:val="multilevel"/>
    <w:tmpl w:val="F390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4"/>
  </w:num>
  <w:num w:numId="5">
    <w:abstractNumId w:val="9"/>
  </w:num>
  <w:num w:numId="6">
    <w:abstractNumId w:val="7"/>
  </w:num>
  <w:num w:numId="7">
    <w:abstractNumId w:val="0"/>
  </w:num>
  <w:num w:numId="8">
    <w:abstractNumId w:val="1"/>
  </w:num>
  <w:num w:numId="9">
    <w:abstractNumId w:val="11"/>
  </w:num>
  <w:num w:numId="10">
    <w:abstractNumId w:val="2"/>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C105A4"/>
    <w:rsid w:val="001B1FFE"/>
    <w:rsid w:val="002E2076"/>
    <w:rsid w:val="002F4176"/>
    <w:rsid w:val="003A2448"/>
    <w:rsid w:val="003C7BA4"/>
    <w:rsid w:val="004A66DF"/>
    <w:rsid w:val="00662816"/>
    <w:rsid w:val="00682A24"/>
    <w:rsid w:val="006910E6"/>
    <w:rsid w:val="007228C6"/>
    <w:rsid w:val="0077175A"/>
    <w:rsid w:val="008A444C"/>
    <w:rsid w:val="008D1455"/>
    <w:rsid w:val="0094263C"/>
    <w:rsid w:val="00A11B1E"/>
    <w:rsid w:val="00B42518"/>
    <w:rsid w:val="00B64703"/>
    <w:rsid w:val="00BC3561"/>
    <w:rsid w:val="00C105A4"/>
    <w:rsid w:val="00C90820"/>
    <w:rsid w:val="00CB775E"/>
    <w:rsid w:val="00D23642"/>
    <w:rsid w:val="00D84EB0"/>
    <w:rsid w:val="00DA6D49"/>
    <w:rsid w:val="00E26699"/>
    <w:rsid w:val="00E563A8"/>
    <w:rsid w:val="00F3581F"/>
    <w:rsid w:val="00FD1337"/>
    <w:rsid w:val="00FD5E8D"/>
    <w:rsid w:val="00FF7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FF91A"/>
  <w15:docId w15:val="{A7A275D2-C05F-4BCB-8CD7-FEE1879CD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6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105A4"/>
  </w:style>
  <w:style w:type="paragraph" w:styleId="a3">
    <w:name w:val="List Paragraph"/>
    <w:basedOn w:val="a"/>
    <w:uiPriority w:val="34"/>
    <w:qFormat/>
    <w:rsid w:val="008A444C"/>
    <w:pPr>
      <w:ind w:left="720"/>
      <w:contextualSpacing/>
    </w:pPr>
  </w:style>
  <w:style w:type="character" w:customStyle="1" w:styleId="a4">
    <w:name w:val="Основной текст_"/>
    <w:basedOn w:val="a0"/>
    <w:link w:val="4"/>
    <w:locked/>
    <w:rsid w:val="00F3581F"/>
    <w:rPr>
      <w:rFonts w:ascii="Arial" w:hAnsi="Arial"/>
      <w:shd w:val="clear" w:color="auto" w:fill="FFFFFF"/>
    </w:rPr>
  </w:style>
  <w:style w:type="paragraph" w:customStyle="1" w:styleId="4">
    <w:name w:val="Основной текст4"/>
    <w:basedOn w:val="a"/>
    <w:link w:val="a4"/>
    <w:rsid w:val="00F3581F"/>
    <w:pPr>
      <w:shd w:val="clear" w:color="auto" w:fill="FFFFFF"/>
      <w:spacing w:after="0" w:line="230" w:lineRule="exact"/>
      <w:ind w:firstLine="560"/>
      <w:jc w:val="both"/>
    </w:pPr>
    <w:rPr>
      <w:rFonts w:ascii="Arial" w:hAnsi="Arial"/>
      <w:shd w:val="clear" w:color="auto" w:fill="FFFFFF"/>
    </w:rPr>
  </w:style>
  <w:style w:type="paragraph" w:customStyle="1" w:styleId="c124">
    <w:name w:val="c124"/>
    <w:basedOn w:val="a"/>
    <w:rsid w:val="008D1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8D1455"/>
  </w:style>
  <w:style w:type="character" w:customStyle="1" w:styleId="c3">
    <w:name w:val="c3"/>
    <w:basedOn w:val="a0"/>
    <w:rsid w:val="008D1455"/>
  </w:style>
  <w:style w:type="paragraph" w:customStyle="1" w:styleId="c105">
    <w:name w:val="c105"/>
    <w:basedOn w:val="a"/>
    <w:rsid w:val="008D1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
    <w:name w:val="c43"/>
    <w:basedOn w:val="a0"/>
    <w:rsid w:val="008D1455"/>
  </w:style>
  <w:style w:type="paragraph" w:customStyle="1" w:styleId="c109">
    <w:name w:val="c109"/>
    <w:basedOn w:val="a"/>
    <w:rsid w:val="008D14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8D14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8">
    <w:name w:val="c128"/>
    <w:basedOn w:val="a"/>
    <w:rsid w:val="008D1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6">
    <w:name w:val="c56"/>
    <w:basedOn w:val="a0"/>
    <w:rsid w:val="008D1455"/>
  </w:style>
  <w:style w:type="paragraph" w:styleId="a5">
    <w:name w:val="Balloon Text"/>
    <w:basedOn w:val="a"/>
    <w:link w:val="a6"/>
    <w:uiPriority w:val="99"/>
    <w:semiHidden/>
    <w:unhideWhenUsed/>
    <w:rsid w:val="00DA6D4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A6D49"/>
    <w:rPr>
      <w:rFonts w:ascii="Segoe UI" w:hAnsi="Segoe UI" w:cs="Segoe UI"/>
      <w:sz w:val="18"/>
      <w:szCs w:val="18"/>
    </w:rPr>
  </w:style>
  <w:style w:type="character" w:styleId="a7">
    <w:name w:val="Hyperlink"/>
    <w:basedOn w:val="a0"/>
    <w:uiPriority w:val="99"/>
    <w:semiHidden/>
    <w:unhideWhenUsed/>
    <w:rsid w:val="007717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52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16E8F-9EA5-4EB6-8790-7EE183B9E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5904</Words>
  <Characters>33655</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Пользователь</cp:lastModifiedBy>
  <cp:revision>25</cp:revision>
  <cp:lastPrinted>2020-09-30T15:54:00Z</cp:lastPrinted>
  <dcterms:created xsi:type="dcterms:W3CDTF">2016-09-28T13:21:00Z</dcterms:created>
  <dcterms:modified xsi:type="dcterms:W3CDTF">2020-09-09T07:45:00Z</dcterms:modified>
</cp:coreProperties>
</file>