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652" w:rsidRDefault="007E3652" w:rsidP="000F18DC">
      <w:pPr>
        <w:shd w:val="clear" w:color="auto" w:fill="FFFFFF"/>
        <w:spacing w:after="0" w:line="240" w:lineRule="auto"/>
        <w:jc w:val="center"/>
        <w:rPr>
          <w:rFonts w:ascii="Times New Roman" w:hAnsi="Times New Roman" w:cs="Times New Roman"/>
          <w:b/>
          <w:sz w:val="24"/>
          <w:szCs w:val="24"/>
        </w:rPr>
        <w:sectPr w:rsidR="007E3652" w:rsidSect="007E3652">
          <w:pgSz w:w="11906" w:h="16838"/>
          <w:pgMar w:top="397" w:right="397" w:bottom="397" w:left="340" w:header="709" w:footer="709" w:gutter="0"/>
          <w:cols w:space="708"/>
          <w:docGrid w:linePitch="360"/>
        </w:sectPr>
      </w:pPr>
      <w:r w:rsidRPr="007E3652">
        <w:rPr>
          <w:rFonts w:ascii="Times New Roman" w:hAnsi="Times New Roman" w:cs="Times New Roman"/>
          <w:b/>
          <w:noProof/>
          <w:sz w:val="24"/>
          <w:szCs w:val="24"/>
        </w:rPr>
        <w:drawing>
          <wp:inline distT="0" distB="0" distL="0" distR="0">
            <wp:extent cx="6819603" cy="9877425"/>
            <wp:effectExtent l="0" t="0" r="0" b="0"/>
            <wp:docPr id="1" name="Рисунок 1" descr="C:\Users\User\Pictures\2021-03-21 т\т 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03-21 т\т 009.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23841" cy="9883564"/>
                    </a:xfrm>
                    <a:prstGeom prst="rect">
                      <a:avLst/>
                    </a:prstGeom>
                    <a:noFill/>
                    <a:ln>
                      <a:noFill/>
                    </a:ln>
                  </pic:spPr>
                </pic:pic>
              </a:graphicData>
            </a:graphic>
          </wp:inline>
        </w:drawing>
      </w:r>
    </w:p>
    <w:p w:rsidR="007946D8" w:rsidRPr="000F18DC" w:rsidRDefault="000F18DC" w:rsidP="000F18DC">
      <w:pPr>
        <w:pStyle w:val="a3"/>
        <w:numPr>
          <w:ilvl w:val="0"/>
          <w:numId w:val="1"/>
        </w:numPr>
        <w:shd w:val="clear" w:color="auto" w:fill="FFFFFF"/>
        <w:spacing w:after="0" w:line="240" w:lineRule="auto"/>
        <w:jc w:val="center"/>
        <w:rPr>
          <w:rFonts w:ascii="Times New Roman" w:hAnsi="Times New Roman" w:cs="Times New Roman"/>
          <w:b/>
          <w:sz w:val="24"/>
          <w:szCs w:val="24"/>
        </w:rPr>
      </w:pPr>
      <w:bookmarkStart w:id="0" w:name="_GoBack"/>
      <w:bookmarkEnd w:id="0"/>
      <w:r w:rsidRPr="000F18DC">
        <w:rPr>
          <w:rFonts w:ascii="Times New Roman" w:hAnsi="Times New Roman" w:cs="Times New Roman"/>
          <w:b/>
          <w:sz w:val="24"/>
          <w:szCs w:val="24"/>
        </w:rPr>
        <w:lastRenderedPageBreak/>
        <w:t>Пояснительная записка.</w:t>
      </w:r>
    </w:p>
    <w:p w:rsidR="000F18DC" w:rsidRPr="000F18DC" w:rsidRDefault="000F18DC" w:rsidP="000F18DC">
      <w:pPr>
        <w:spacing w:after="0" w:line="240" w:lineRule="auto"/>
        <w:ind w:right="75"/>
        <w:jc w:val="both"/>
        <w:outlineLvl w:val="0"/>
        <w:rPr>
          <w:rFonts w:ascii="Times New Roman" w:hAnsi="Times New Roman" w:cs="Times New Roman"/>
          <w:sz w:val="24"/>
          <w:szCs w:val="24"/>
        </w:rPr>
      </w:pPr>
      <w:r w:rsidRPr="000F18DC">
        <w:rPr>
          <w:rFonts w:ascii="Times New Roman" w:hAnsi="Times New Roman" w:cs="Times New Roman"/>
          <w:sz w:val="24"/>
          <w:szCs w:val="24"/>
        </w:rPr>
        <w:t>Рабочая программа по химии разработана на основании:</w:t>
      </w:r>
    </w:p>
    <w:p w:rsidR="000F18DC" w:rsidRPr="000F18DC" w:rsidRDefault="000F18DC" w:rsidP="000F18DC">
      <w:pPr>
        <w:spacing w:after="0" w:line="240" w:lineRule="auto"/>
        <w:ind w:right="75"/>
        <w:jc w:val="both"/>
        <w:outlineLvl w:val="0"/>
        <w:rPr>
          <w:rFonts w:ascii="Times New Roman" w:hAnsi="Times New Roman" w:cs="Times New Roman"/>
          <w:sz w:val="24"/>
          <w:szCs w:val="24"/>
        </w:rPr>
      </w:pPr>
      <w:r w:rsidRPr="000F18DC">
        <w:rPr>
          <w:rFonts w:ascii="Times New Roman" w:hAnsi="Times New Roman" w:cs="Times New Roman"/>
          <w:sz w:val="24"/>
          <w:szCs w:val="24"/>
        </w:rPr>
        <w:t>- федерального компонента государственного стандарта общего образования;</w:t>
      </w:r>
    </w:p>
    <w:p w:rsidR="000F18DC" w:rsidRPr="000F18DC" w:rsidRDefault="000F18DC" w:rsidP="000F18DC">
      <w:pPr>
        <w:spacing w:after="0" w:line="240" w:lineRule="auto"/>
        <w:ind w:right="75"/>
        <w:jc w:val="both"/>
        <w:outlineLvl w:val="0"/>
        <w:rPr>
          <w:rFonts w:ascii="Times New Roman" w:hAnsi="Times New Roman" w:cs="Times New Roman"/>
          <w:sz w:val="24"/>
          <w:szCs w:val="24"/>
        </w:rPr>
      </w:pPr>
      <w:r w:rsidRPr="000F18DC">
        <w:rPr>
          <w:rFonts w:ascii="Times New Roman" w:hAnsi="Times New Roman" w:cs="Times New Roman"/>
          <w:sz w:val="24"/>
          <w:szCs w:val="24"/>
        </w:rPr>
        <w:t>- ООП МБОУ «</w:t>
      </w:r>
      <w:proofErr w:type="spellStart"/>
      <w:r w:rsidRPr="000F18DC">
        <w:rPr>
          <w:rFonts w:ascii="Times New Roman" w:hAnsi="Times New Roman" w:cs="Times New Roman"/>
          <w:sz w:val="24"/>
          <w:szCs w:val="24"/>
        </w:rPr>
        <w:t>Новомарьясовская</w:t>
      </w:r>
      <w:proofErr w:type="spellEnd"/>
      <w:r w:rsidRPr="000F18DC">
        <w:rPr>
          <w:rFonts w:ascii="Times New Roman" w:hAnsi="Times New Roman" w:cs="Times New Roman"/>
          <w:sz w:val="24"/>
          <w:szCs w:val="24"/>
        </w:rPr>
        <w:t xml:space="preserve"> СОШ-И»;</w:t>
      </w:r>
    </w:p>
    <w:p w:rsidR="000F18DC" w:rsidRPr="000F18DC" w:rsidRDefault="000F18DC" w:rsidP="000F18DC">
      <w:pPr>
        <w:spacing w:after="0" w:line="240" w:lineRule="auto"/>
        <w:ind w:right="75"/>
        <w:jc w:val="both"/>
        <w:outlineLvl w:val="0"/>
        <w:rPr>
          <w:rFonts w:ascii="Times New Roman" w:hAnsi="Times New Roman" w:cs="Times New Roman"/>
          <w:sz w:val="24"/>
          <w:szCs w:val="24"/>
        </w:rPr>
      </w:pPr>
      <w:r w:rsidRPr="000F18DC">
        <w:rPr>
          <w:rFonts w:ascii="Times New Roman" w:hAnsi="Times New Roman" w:cs="Times New Roman"/>
          <w:sz w:val="24"/>
          <w:szCs w:val="24"/>
        </w:rPr>
        <w:t>- федерального перечня учебников, рекомендованных Министерством образования Российской Федерации к использованию образовательном процессе в общеоб</w:t>
      </w:r>
      <w:r w:rsidR="0059400D">
        <w:rPr>
          <w:rFonts w:ascii="Times New Roman" w:hAnsi="Times New Roman" w:cs="Times New Roman"/>
          <w:sz w:val="24"/>
          <w:szCs w:val="24"/>
        </w:rPr>
        <w:t>разовательных учреждениях на 2020</w:t>
      </w:r>
      <w:r w:rsidRPr="000F18DC">
        <w:rPr>
          <w:rFonts w:ascii="Times New Roman" w:hAnsi="Times New Roman" w:cs="Times New Roman"/>
          <w:sz w:val="24"/>
          <w:szCs w:val="24"/>
        </w:rPr>
        <w:t xml:space="preserve"> – 20</w:t>
      </w:r>
      <w:r w:rsidR="0059400D">
        <w:rPr>
          <w:rFonts w:ascii="Times New Roman" w:hAnsi="Times New Roman" w:cs="Times New Roman"/>
          <w:sz w:val="24"/>
          <w:szCs w:val="24"/>
        </w:rPr>
        <w:t>21</w:t>
      </w:r>
      <w:r w:rsidRPr="000F18DC">
        <w:rPr>
          <w:rFonts w:ascii="Times New Roman" w:hAnsi="Times New Roman" w:cs="Times New Roman"/>
          <w:sz w:val="24"/>
          <w:szCs w:val="24"/>
        </w:rPr>
        <w:t xml:space="preserve"> учебный год;</w:t>
      </w:r>
    </w:p>
    <w:p w:rsidR="000F18DC" w:rsidRPr="000F18DC" w:rsidRDefault="000F18DC" w:rsidP="000F18DC">
      <w:pPr>
        <w:spacing w:after="0" w:line="240" w:lineRule="auto"/>
        <w:ind w:right="75"/>
        <w:jc w:val="both"/>
        <w:outlineLvl w:val="0"/>
        <w:rPr>
          <w:rFonts w:ascii="Times New Roman" w:hAnsi="Times New Roman" w:cs="Times New Roman"/>
          <w:sz w:val="24"/>
          <w:szCs w:val="24"/>
        </w:rPr>
      </w:pPr>
      <w:r w:rsidRPr="000F18DC">
        <w:rPr>
          <w:rFonts w:ascii="Times New Roman" w:hAnsi="Times New Roman" w:cs="Times New Roman"/>
          <w:sz w:val="24"/>
          <w:szCs w:val="24"/>
        </w:rPr>
        <w:t>- авторской программы по химии, автор: Габриелян О.С.</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 xml:space="preserve">   Данная программа конкретизирует содержание стандарта,  последовательность изучения тем и разделов с учётом </w:t>
      </w:r>
      <w:proofErr w:type="spellStart"/>
      <w:r w:rsidRPr="007946D8">
        <w:rPr>
          <w:rFonts w:ascii="Times New Roman" w:hAnsi="Times New Roman" w:cs="Times New Roman"/>
          <w:sz w:val="24"/>
          <w:szCs w:val="24"/>
        </w:rPr>
        <w:t>межпредметных</w:t>
      </w:r>
      <w:proofErr w:type="spellEnd"/>
      <w:r w:rsidRPr="007946D8">
        <w:rPr>
          <w:rFonts w:ascii="Times New Roman" w:hAnsi="Times New Roman" w:cs="Times New Roman"/>
          <w:sz w:val="24"/>
          <w:szCs w:val="24"/>
        </w:rPr>
        <w:t xml:space="preserve"> и </w:t>
      </w:r>
      <w:proofErr w:type="spellStart"/>
      <w:r w:rsidRPr="007946D8">
        <w:rPr>
          <w:rFonts w:ascii="Times New Roman" w:hAnsi="Times New Roman" w:cs="Times New Roman"/>
          <w:sz w:val="24"/>
          <w:szCs w:val="24"/>
        </w:rPr>
        <w:t>внутрипредметных</w:t>
      </w:r>
      <w:proofErr w:type="spellEnd"/>
      <w:r w:rsidRPr="007946D8">
        <w:rPr>
          <w:rFonts w:ascii="Times New Roman" w:hAnsi="Times New Roman" w:cs="Times New Roman"/>
          <w:sz w:val="24"/>
          <w:szCs w:val="24"/>
        </w:rPr>
        <w:t xml:space="preserve"> связей, логики учебного процесса, возрастных особенностей учащихся. В программе определён перечень демонстраций, лабораторных опытов, практических занятий и расчётных задач.</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 xml:space="preserve"> Рабочая программа предусматривает формирование у учащихся </w:t>
      </w:r>
      <w:proofErr w:type="spellStart"/>
      <w:r w:rsidRPr="007946D8">
        <w:rPr>
          <w:rFonts w:ascii="Times New Roman" w:hAnsi="Times New Roman" w:cs="Times New Roman"/>
          <w:sz w:val="24"/>
          <w:szCs w:val="24"/>
        </w:rPr>
        <w:t>общеучебных</w:t>
      </w:r>
      <w:proofErr w:type="spellEnd"/>
      <w:r w:rsidRPr="007946D8">
        <w:rPr>
          <w:rFonts w:ascii="Times New Roman" w:hAnsi="Times New Roman" w:cs="Times New Roman"/>
          <w:sz w:val="24"/>
          <w:szCs w:val="24"/>
        </w:rPr>
        <w:t xml:space="preserve">  умений и навыков, универсальных способов деятельности и ключевых компетенций. В этом направлении приоритетами являются: использование для познания окружающего мира различных методов (наблюдения, измерения, опыты, эксперимент); проведение практических и лабораторных работ, несложных экспериментов и описание их результатов; использование для решения познавательных задач различных источников информации; соблюдение норм и правил поведения в химических лабораториях, в окружающей среде, а также правил здорового образа жизни.</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В содержании курса 9 класса вначале обобщенно раскрыты сведения о свойствах классов в</w:t>
      </w:r>
      <w:r w:rsidR="00A7656D">
        <w:rPr>
          <w:rFonts w:ascii="Times New Roman" w:hAnsi="Times New Roman" w:cs="Times New Roman"/>
          <w:color w:val="000000"/>
          <w:sz w:val="24"/>
          <w:szCs w:val="24"/>
        </w:rPr>
        <w:t xml:space="preserve">еществ — металлов и неметаллов, </w:t>
      </w:r>
      <w:r w:rsidRPr="007946D8">
        <w:rPr>
          <w:rFonts w:ascii="Times New Roman" w:hAnsi="Times New Roman" w:cs="Times New Roman"/>
          <w:color w:val="000000"/>
          <w:sz w:val="24"/>
          <w:szCs w:val="24"/>
        </w:rPr>
        <w:t>а затем подробно освещены свойства щелочных и щелочноземельных металлов и галогенов. Наряду с этим в курсе раскрываются также и свойства отдельных важных в народнохозяйственном отношении веществ. Оканчивается курс кратким знакомством с органическими соединениями, в основе отбора которых лежит идея генетического развития органических веществ от углеводородов до биополимеров (белков и углеводов).</w:t>
      </w:r>
    </w:p>
    <w:p w:rsidR="007946D8" w:rsidRPr="007946D8" w:rsidRDefault="007946D8" w:rsidP="007946D8">
      <w:pPr>
        <w:spacing w:before="30" w:after="0" w:line="240" w:lineRule="auto"/>
        <w:ind w:firstLine="360"/>
        <w:jc w:val="both"/>
        <w:rPr>
          <w:rFonts w:ascii="Times New Roman" w:hAnsi="Times New Roman" w:cs="Times New Roman"/>
          <w:color w:val="000000"/>
          <w:sz w:val="24"/>
          <w:szCs w:val="24"/>
        </w:rPr>
      </w:pPr>
      <w:r w:rsidRPr="007946D8">
        <w:rPr>
          <w:rFonts w:ascii="Times New Roman" w:hAnsi="Times New Roman" w:cs="Times New Roman"/>
          <w:color w:val="000000"/>
          <w:sz w:val="24"/>
          <w:szCs w:val="24"/>
        </w:rPr>
        <w:t>Введенный в курс химический эксперимент преследует цель сформировать у учащихся практические навыки в проведении основных химических операций, приобщить их к самостоятельной химической работе, обучить безопасному и экологически грамотному обращению с веществами в быту и на производстве.</w:t>
      </w:r>
    </w:p>
    <w:p w:rsidR="007946D8" w:rsidRPr="000F18DC" w:rsidRDefault="007946D8" w:rsidP="007946D8">
      <w:pPr>
        <w:spacing w:after="0" w:line="240" w:lineRule="auto"/>
        <w:ind w:firstLine="360"/>
        <w:jc w:val="both"/>
        <w:outlineLvl w:val="0"/>
        <w:rPr>
          <w:rFonts w:ascii="Times New Roman" w:hAnsi="Times New Roman" w:cs="Times New Roman"/>
          <w:sz w:val="24"/>
          <w:szCs w:val="24"/>
        </w:rPr>
      </w:pPr>
      <w:r w:rsidRPr="000F18DC">
        <w:rPr>
          <w:rFonts w:ascii="Times New Roman" w:hAnsi="Times New Roman" w:cs="Times New Roman"/>
          <w:sz w:val="24"/>
          <w:szCs w:val="24"/>
        </w:rPr>
        <w:t xml:space="preserve"> Цели:</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1. Добиться усвоения знаний об основных понятиях и законах химии, химической символике;</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2. Добиться овладения умениями наблюдать химические явления, проводить химический эксперимент, производить расчёты на основе химических формул веществ и уравнений реакций;</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3. Развивать познавательные интересы и интеллектуальные способности в процессе проведения химического эксперимента, самостоятельного приобретения знаний в соответствии с возникающими современными потребностями;</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4. Воспитывать отношение к химии как к одному из компонентов естествознания и элементу общечеловеческой культуры;</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5. Научить применять полученные знания для безопасного использования веществ и материалов в быту, для решения задач в повседневной жизни, предупреждения явлений, наносящих вред здоровью человека и окружающей среде.</w:t>
      </w:r>
    </w:p>
    <w:p w:rsidR="007946D8" w:rsidRPr="000F18DC" w:rsidRDefault="007946D8" w:rsidP="007946D8">
      <w:pPr>
        <w:spacing w:after="0" w:line="240" w:lineRule="auto"/>
        <w:ind w:firstLine="360"/>
        <w:jc w:val="both"/>
        <w:outlineLvl w:val="0"/>
        <w:rPr>
          <w:rFonts w:ascii="Times New Roman" w:hAnsi="Times New Roman" w:cs="Times New Roman"/>
          <w:sz w:val="24"/>
          <w:szCs w:val="24"/>
        </w:rPr>
      </w:pPr>
      <w:r w:rsidRPr="000F18DC">
        <w:rPr>
          <w:rFonts w:ascii="Times New Roman" w:hAnsi="Times New Roman" w:cs="Times New Roman"/>
          <w:sz w:val="24"/>
          <w:szCs w:val="24"/>
        </w:rPr>
        <w:t xml:space="preserve">    Задачи:</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1. Сформировать знание основных понятий и законов химии</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2. Воспитывать общечеловеческую культуру</w:t>
      </w:r>
    </w:p>
    <w:p w:rsidR="007946D8" w:rsidRP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3. Учить наблюдать, применять полученные знания на практике</w:t>
      </w:r>
    </w:p>
    <w:p w:rsidR="007946D8" w:rsidRDefault="007946D8" w:rsidP="007946D8">
      <w:pPr>
        <w:spacing w:before="30" w:after="0" w:line="240" w:lineRule="auto"/>
        <w:ind w:firstLine="360"/>
        <w:jc w:val="both"/>
        <w:rPr>
          <w:rFonts w:ascii="Times New Roman" w:hAnsi="Times New Roman" w:cs="Times New Roman"/>
          <w:color w:val="000000"/>
          <w:sz w:val="24"/>
          <w:szCs w:val="24"/>
        </w:rPr>
      </w:pPr>
      <w:r w:rsidRPr="007946D8">
        <w:rPr>
          <w:rFonts w:ascii="Times New Roman" w:hAnsi="Times New Roman" w:cs="Times New Roman"/>
          <w:color w:val="000000"/>
          <w:sz w:val="24"/>
          <w:szCs w:val="24"/>
        </w:rPr>
        <w:t>Практические работы сгруппированы в блоки – химические практикумы, которые служат не только средством закрепления зна</w:t>
      </w:r>
      <w:r w:rsidR="00A7656D">
        <w:rPr>
          <w:rFonts w:ascii="Times New Roman" w:hAnsi="Times New Roman" w:cs="Times New Roman"/>
          <w:color w:val="000000"/>
          <w:sz w:val="24"/>
          <w:szCs w:val="24"/>
        </w:rPr>
        <w:t xml:space="preserve">ний, но также способом контроля </w:t>
      </w:r>
      <w:r w:rsidRPr="007946D8">
        <w:rPr>
          <w:rFonts w:ascii="Times New Roman" w:hAnsi="Times New Roman" w:cs="Times New Roman"/>
          <w:color w:val="000000"/>
          <w:sz w:val="24"/>
          <w:szCs w:val="24"/>
        </w:rPr>
        <w:t xml:space="preserve">за качеством их </w:t>
      </w:r>
      <w:proofErr w:type="spellStart"/>
      <w:r w:rsidRPr="007946D8">
        <w:rPr>
          <w:rFonts w:ascii="Times New Roman" w:hAnsi="Times New Roman" w:cs="Times New Roman"/>
          <w:color w:val="000000"/>
          <w:sz w:val="24"/>
          <w:szCs w:val="24"/>
        </w:rPr>
        <w:t>сформированности</w:t>
      </w:r>
      <w:proofErr w:type="spellEnd"/>
      <w:r w:rsidRPr="007946D8">
        <w:rPr>
          <w:rFonts w:ascii="Times New Roman" w:hAnsi="Times New Roman" w:cs="Times New Roman"/>
          <w:color w:val="000000"/>
          <w:sz w:val="24"/>
          <w:szCs w:val="24"/>
        </w:rPr>
        <w:t xml:space="preserve">. </w:t>
      </w:r>
    </w:p>
    <w:p w:rsidR="007946D8" w:rsidRDefault="007946D8" w:rsidP="007946D8">
      <w:pPr>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sz w:val="24"/>
          <w:szCs w:val="24"/>
        </w:rPr>
        <w:t>В соответствии с учебным планом МБОУ «</w:t>
      </w:r>
      <w:proofErr w:type="spellStart"/>
      <w:r w:rsidRPr="007946D8">
        <w:rPr>
          <w:rFonts w:ascii="Times New Roman" w:hAnsi="Times New Roman" w:cs="Times New Roman"/>
          <w:sz w:val="24"/>
          <w:szCs w:val="24"/>
        </w:rPr>
        <w:t>Новомарьясовская</w:t>
      </w:r>
      <w:proofErr w:type="spellEnd"/>
      <w:r w:rsidRPr="007946D8">
        <w:rPr>
          <w:rFonts w:ascii="Times New Roman" w:hAnsi="Times New Roman" w:cs="Times New Roman"/>
          <w:sz w:val="24"/>
          <w:szCs w:val="24"/>
        </w:rPr>
        <w:t xml:space="preserve"> СОШ-И</w:t>
      </w:r>
      <w:r>
        <w:rPr>
          <w:rFonts w:ascii="Times New Roman" w:hAnsi="Times New Roman" w:cs="Times New Roman"/>
          <w:sz w:val="24"/>
          <w:szCs w:val="24"/>
        </w:rPr>
        <w:t xml:space="preserve">» на изучение химии в 9 </w:t>
      </w:r>
      <w:r w:rsidRPr="007946D8">
        <w:rPr>
          <w:rFonts w:ascii="Times New Roman" w:hAnsi="Times New Roman" w:cs="Times New Roman"/>
          <w:sz w:val="24"/>
          <w:szCs w:val="24"/>
        </w:rPr>
        <w:t xml:space="preserve">классе отводится 2 часа в неделю, 68 часов в год. </w:t>
      </w:r>
      <w:r w:rsidR="00134A38">
        <w:rPr>
          <w:rFonts w:ascii="Times New Roman" w:hAnsi="Times New Roman" w:cs="Times New Roman"/>
          <w:sz w:val="24"/>
          <w:szCs w:val="24"/>
        </w:rPr>
        <w:t>В связи с учебным планом учреждения, расписанием уроков и выходными днями – 66ч.</w:t>
      </w:r>
    </w:p>
    <w:p w:rsidR="007946D8" w:rsidRPr="000F18DC" w:rsidRDefault="007946D8" w:rsidP="000F18DC">
      <w:pPr>
        <w:spacing w:after="0" w:line="240" w:lineRule="auto"/>
        <w:jc w:val="both"/>
        <w:outlineLvl w:val="0"/>
        <w:rPr>
          <w:rFonts w:ascii="Times New Roman" w:hAnsi="Times New Roman" w:cs="Times New Roman"/>
          <w:bCs/>
          <w:sz w:val="24"/>
          <w:szCs w:val="24"/>
        </w:rPr>
      </w:pPr>
      <w:r w:rsidRPr="000F18DC">
        <w:rPr>
          <w:rFonts w:ascii="Times New Roman" w:hAnsi="Times New Roman" w:cs="Times New Roman"/>
          <w:bCs/>
          <w:sz w:val="24"/>
          <w:szCs w:val="24"/>
        </w:rPr>
        <w:lastRenderedPageBreak/>
        <w:t>Учебно-методический комплект</w:t>
      </w:r>
      <w:r w:rsidR="000F18DC">
        <w:rPr>
          <w:rFonts w:ascii="Times New Roman" w:hAnsi="Times New Roman" w:cs="Times New Roman"/>
          <w:bCs/>
          <w:sz w:val="24"/>
          <w:szCs w:val="24"/>
        </w:rPr>
        <w:t>:</w:t>
      </w:r>
    </w:p>
    <w:p w:rsidR="007946D8" w:rsidRPr="007946D8" w:rsidRDefault="007946D8" w:rsidP="007946D8">
      <w:pPr>
        <w:spacing w:after="0" w:line="240" w:lineRule="auto"/>
        <w:rPr>
          <w:rFonts w:ascii="Times New Roman" w:hAnsi="Times New Roman" w:cs="Times New Roman"/>
          <w:sz w:val="24"/>
          <w:szCs w:val="24"/>
        </w:rPr>
      </w:pPr>
      <w:r w:rsidRPr="007946D8">
        <w:rPr>
          <w:rFonts w:ascii="Times New Roman" w:hAnsi="Times New Roman" w:cs="Times New Roman"/>
          <w:sz w:val="24"/>
          <w:szCs w:val="24"/>
        </w:rPr>
        <w:t xml:space="preserve">1. </w:t>
      </w:r>
      <w:r w:rsidRPr="007946D8">
        <w:rPr>
          <w:rFonts w:ascii="Times New Roman" w:hAnsi="Times New Roman" w:cs="Times New Roman"/>
          <w:iCs/>
          <w:sz w:val="24"/>
          <w:szCs w:val="24"/>
        </w:rPr>
        <w:t xml:space="preserve">Габриелян О. С., Остроумов И. Г. </w:t>
      </w:r>
      <w:r w:rsidRPr="007946D8">
        <w:rPr>
          <w:rFonts w:ascii="Times New Roman" w:hAnsi="Times New Roman" w:cs="Times New Roman"/>
          <w:sz w:val="24"/>
          <w:szCs w:val="24"/>
        </w:rPr>
        <w:t xml:space="preserve">Настольная книга учителя. Химия. 9 </w:t>
      </w:r>
      <w:proofErr w:type="spellStart"/>
      <w:r w:rsidRPr="007946D8">
        <w:rPr>
          <w:rFonts w:ascii="Times New Roman" w:hAnsi="Times New Roman" w:cs="Times New Roman"/>
          <w:sz w:val="24"/>
          <w:szCs w:val="24"/>
        </w:rPr>
        <w:t>кл</w:t>
      </w:r>
      <w:proofErr w:type="spellEnd"/>
      <w:r w:rsidRPr="007946D8">
        <w:rPr>
          <w:rFonts w:ascii="Times New Roman" w:hAnsi="Times New Roman" w:cs="Times New Roman"/>
          <w:sz w:val="24"/>
          <w:szCs w:val="24"/>
        </w:rPr>
        <w:t>.: Методич</w:t>
      </w:r>
      <w:r w:rsidR="00A7656D">
        <w:rPr>
          <w:rFonts w:ascii="Times New Roman" w:hAnsi="Times New Roman" w:cs="Times New Roman"/>
          <w:sz w:val="24"/>
          <w:szCs w:val="24"/>
        </w:rPr>
        <w:t>еское пособие. - М.: Дрофа, 2014</w:t>
      </w:r>
      <w:r w:rsidRPr="007946D8">
        <w:rPr>
          <w:rFonts w:ascii="Times New Roman" w:hAnsi="Times New Roman" w:cs="Times New Roman"/>
          <w:sz w:val="24"/>
          <w:szCs w:val="24"/>
        </w:rPr>
        <w:t xml:space="preserve">. </w:t>
      </w:r>
    </w:p>
    <w:p w:rsidR="007946D8" w:rsidRPr="007946D8" w:rsidRDefault="007946D8" w:rsidP="007946D8">
      <w:pPr>
        <w:spacing w:after="0" w:line="240" w:lineRule="auto"/>
        <w:rPr>
          <w:rFonts w:ascii="Times New Roman" w:hAnsi="Times New Roman" w:cs="Times New Roman"/>
          <w:sz w:val="24"/>
          <w:szCs w:val="24"/>
        </w:rPr>
      </w:pPr>
      <w:r w:rsidRPr="007946D8">
        <w:rPr>
          <w:rFonts w:ascii="Times New Roman" w:hAnsi="Times New Roman" w:cs="Times New Roman"/>
          <w:sz w:val="24"/>
          <w:szCs w:val="24"/>
        </w:rPr>
        <w:t xml:space="preserve">2. Химия. 9 </w:t>
      </w:r>
      <w:proofErr w:type="spellStart"/>
      <w:r w:rsidRPr="007946D8">
        <w:rPr>
          <w:rFonts w:ascii="Times New Roman" w:hAnsi="Times New Roman" w:cs="Times New Roman"/>
          <w:sz w:val="24"/>
          <w:szCs w:val="24"/>
        </w:rPr>
        <w:t>кл</w:t>
      </w:r>
      <w:proofErr w:type="spellEnd"/>
      <w:r w:rsidRPr="007946D8">
        <w:rPr>
          <w:rFonts w:ascii="Times New Roman" w:hAnsi="Times New Roman" w:cs="Times New Roman"/>
          <w:sz w:val="24"/>
          <w:szCs w:val="24"/>
        </w:rPr>
        <w:t xml:space="preserve">.: Контрольные и проверочные работы к учебнику О. С. Габриеляна «Химия. 9» </w:t>
      </w:r>
      <w:r w:rsidRPr="007946D8">
        <w:rPr>
          <w:rFonts w:ascii="Times New Roman" w:hAnsi="Times New Roman" w:cs="Times New Roman"/>
          <w:b/>
          <w:bCs/>
          <w:sz w:val="24"/>
          <w:szCs w:val="24"/>
        </w:rPr>
        <w:t xml:space="preserve">/ </w:t>
      </w:r>
      <w:r w:rsidRPr="007946D8">
        <w:rPr>
          <w:rFonts w:ascii="Times New Roman" w:hAnsi="Times New Roman" w:cs="Times New Roman"/>
          <w:sz w:val="24"/>
          <w:szCs w:val="24"/>
        </w:rPr>
        <w:t>О. С. Габриелян, П. Н. Березкин, А. А.</w:t>
      </w:r>
      <w:r w:rsidR="00A7656D">
        <w:rPr>
          <w:rFonts w:ascii="Times New Roman" w:hAnsi="Times New Roman" w:cs="Times New Roman"/>
          <w:sz w:val="24"/>
          <w:szCs w:val="24"/>
        </w:rPr>
        <w:t xml:space="preserve"> Ушакова и др. - М.: Дрофа, 2014</w:t>
      </w:r>
      <w:r w:rsidRPr="007946D8">
        <w:rPr>
          <w:rFonts w:ascii="Times New Roman" w:hAnsi="Times New Roman" w:cs="Times New Roman"/>
          <w:sz w:val="24"/>
          <w:szCs w:val="24"/>
        </w:rPr>
        <w:t xml:space="preserve">. </w:t>
      </w:r>
      <w:r w:rsidRPr="007946D8">
        <w:rPr>
          <w:rFonts w:ascii="Times New Roman" w:hAnsi="Times New Roman" w:cs="Times New Roman"/>
          <w:sz w:val="24"/>
          <w:szCs w:val="24"/>
        </w:rPr>
        <w:br/>
        <w:t xml:space="preserve">3. </w:t>
      </w:r>
      <w:r w:rsidRPr="007946D8">
        <w:rPr>
          <w:rFonts w:ascii="Times New Roman" w:hAnsi="Times New Roman" w:cs="Times New Roman"/>
          <w:iCs/>
          <w:sz w:val="24"/>
          <w:szCs w:val="24"/>
        </w:rPr>
        <w:t xml:space="preserve">Габриелян О. С., Воскобойникова Н. П. </w:t>
      </w:r>
      <w:r w:rsidRPr="007946D8">
        <w:rPr>
          <w:rFonts w:ascii="Times New Roman" w:hAnsi="Times New Roman" w:cs="Times New Roman"/>
          <w:sz w:val="24"/>
          <w:szCs w:val="24"/>
        </w:rPr>
        <w:t>Химия в тестах, задачах, упражн</w:t>
      </w:r>
      <w:r w:rsidR="00A7656D">
        <w:rPr>
          <w:rFonts w:ascii="Times New Roman" w:hAnsi="Times New Roman" w:cs="Times New Roman"/>
          <w:sz w:val="24"/>
          <w:szCs w:val="24"/>
        </w:rPr>
        <w:t xml:space="preserve">ениях. 8-9 </w:t>
      </w:r>
      <w:proofErr w:type="spellStart"/>
      <w:r w:rsidR="00A7656D">
        <w:rPr>
          <w:rFonts w:ascii="Times New Roman" w:hAnsi="Times New Roman" w:cs="Times New Roman"/>
          <w:sz w:val="24"/>
          <w:szCs w:val="24"/>
        </w:rPr>
        <w:t>кл</w:t>
      </w:r>
      <w:proofErr w:type="spellEnd"/>
      <w:r w:rsidR="00A7656D">
        <w:rPr>
          <w:rFonts w:ascii="Times New Roman" w:hAnsi="Times New Roman" w:cs="Times New Roman"/>
          <w:sz w:val="24"/>
          <w:szCs w:val="24"/>
        </w:rPr>
        <w:t>. - М.: Дрофа, 2014</w:t>
      </w:r>
      <w:r w:rsidRPr="007946D8">
        <w:rPr>
          <w:rFonts w:ascii="Times New Roman" w:hAnsi="Times New Roman" w:cs="Times New Roman"/>
          <w:sz w:val="24"/>
          <w:szCs w:val="24"/>
        </w:rPr>
        <w:t xml:space="preserve">. </w:t>
      </w:r>
    </w:p>
    <w:p w:rsidR="007946D8" w:rsidRDefault="007946D8" w:rsidP="007946D8">
      <w:pPr>
        <w:spacing w:after="0" w:line="240" w:lineRule="auto"/>
        <w:rPr>
          <w:rFonts w:ascii="Times New Roman" w:hAnsi="Times New Roman" w:cs="Times New Roman"/>
          <w:color w:val="000000"/>
          <w:sz w:val="24"/>
          <w:szCs w:val="24"/>
        </w:rPr>
      </w:pPr>
      <w:r w:rsidRPr="007946D8">
        <w:rPr>
          <w:rFonts w:ascii="Times New Roman" w:hAnsi="Times New Roman" w:cs="Times New Roman"/>
          <w:sz w:val="24"/>
          <w:szCs w:val="24"/>
        </w:rPr>
        <w:t xml:space="preserve">4. </w:t>
      </w:r>
      <w:r w:rsidRPr="007946D8">
        <w:rPr>
          <w:rFonts w:ascii="Times New Roman" w:hAnsi="Times New Roman" w:cs="Times New Roman"/>
          <w:iCs/>
          <w:sz w:val="24"/>
          <w:szCs w:val="24"/>
        </w:rPr>
        <w:t xml:space="preserve">Рябов М.А., </w:t>
      </w:r>
      <w:proofErr w:type="spellStart"/>
      <w:r w:rsidRPr="007946D8">
        <w:rPr>
          <w:rFonts w:ascii="Times New Roman" w:hAnsi="Times New Roman" w:cs="Times New Roman"/>
          <w:iCs/>
          <w:sz w:val="24"/>
          <w:szCs w:val="24"/>
        </w:rPr>
        <w:t>Линко</w:t>
      </w:r>
      <w:proofErr w:type="spellEnd"/>
      <w:r w:rsidRPr="007946D8">
        <w:rPr>
          <w:rFonts w:ascii="Times New Roman" w:hAnsi="Times New Roman" w:cs="Times New Roman"/>
          <w:iCs/>
          <w:sz w:val="24"/>
          <w:szCs w:val="24"/>
        </w:rPr>
        <w:t xml:space="preserve"> Р.В. и </w:t>
      </w:r>
      <w:proofErr w:type="spellStart"/>
      <w:r w:rsidRPr="007946D8">
        <w:rPr>
          <w:rFonts w:ascii="Times New Roman" w:hAnsi="Times New Roman" w:cs="Times New Roman"/>
          <w:iCs/>
          <w:sz w:val="24"/>
          <w:szCs w:val="24"/>
        </w:rPr>
        <w:t>др</w:t>
      </w:r>
      <w:proofErr w:type="spellEnd"/>
      <w:r w:rsidRPr="007946D8">
        <w:rPr>
          <w:rFonts w:ascii="Times New Roman" w:hAnsi="Times New Roman" w:cs="Times New Roman"/>
          <w:iCs/>
          <w:color w:val="000000"/>
          <w:sz w:val="24"/>
          <w:szCs w:val="24"/>
        </w:rPr>
        <w:t xml:space="preserve"> Тесты по химии к учебнику О.С. Габриеляна. </w:t>
      </w:r>
      <w:r w:rsidR="00A7656D">
        <w:rPr>
          <w:rFonts w:ascii="Times New Roman" w:hAnsi="Times New Roman" w:cs="Times New Roman"/>
          <w:iCs/>
          <w:color w:val="000000"/>
          <w:sz w:val="24"/>
          <w:szCs w:val="24"/>
        </w:rPr>
        <w:t>9</w:t>
      </w:r>
      <w:r w:rsidRPr="007946D8">
        <w:rPr>
          <w:rFonts w:ascii="Times New Roman" w:hAnsi="Times New Roman" w:cs="Times New Roman"/>
          <w:iCs/>
          <w:color w:val="000000"/>
          <w:sz w:val="24"/>
          <w:szCs w:val="24"/>
        </w:rPr>
        <w:t xml:space="preserve"> класс. </w:t>
      </w:r>
      <w:r w:rsidR="00A7656D">
        <w:rPr>
          <w:rFonts w:ascii="Times New Roman" w:hAnsi="Times New Roman" w:cs="Times New Roman"/>
          <w:color w:val="000000"/>
          <w:sz w:val="24"/>
          <w:szCs w:val="24"/>
        </w:rPr>
        <w:t>— М.: Дрофа, 2015</w:t>
      </w:r>
      <w:r w:rsidRPr="007946D8">
        <w:rPr>
          <w:rFonts w:ascii="Times New Roman" w:hAnsi="Times New Roman" w:cs="Times New Roman"/>
          <w:color w:val="000000"/>
          <w:sz w:val="24"/>
          <w:szCs w:val="24"/>
        </w:rPr>
        <w:t>.</w:t>
      </w:r>
    </w:p>
    <w:p w:rsidR="000F18DC" w:rsidRPr="00F3581F" w:rsidRDefault="000F18DC" w:rsidP="000F18DC">
      <w:pPr>
        <w:shd w:val="clear" w:color="auto" w:fill="FFFFFF"/>
        <w:spacing w:after="0" w:line="240" w:lineRule="auto"/>
        <w:jc w:val="both"/>
        <w:outlineLvl w:val="0"/>
        <w:rPr>
          <w:rFonts w:ascii="Times New Roman" w:hAnsi="Times New Roman" w:cs="Times New Roman"/>
          <w:color w:val="000000"/>
          <w:sz w:val="24"/>
          <w:szCs w:val="24"/>
        </w:rPr>
      </w:pPr>
      <w:r w:rsidRPr="00F3581F">
        <w:rPr>
          <w:rFonts w:ascii="Times New Roman" w:hAnsi="Times New Roman" w:cs="Times New Roman"/>
          <w:color w:val="000000"/>
          <w:sz w:val="24"/>
          <w:szCs w:val="24"/>
        </w:rPr>
        <w:t xml:space="preserve">Возможные риски: актированные дни (низкий температурный режим), карантин (повышенный уровень заболеваемости), больничный лист, курсовая переподготовка, семинары. В случае болезни учителя, курсовой переподготовки, поездках на семинары, уроки согласно рабочей программы, будет проводить другой </w:t>
      </w:r>
      <w:proofErr w:type="gramStart"/>
      <w:r w:rsidRPr="00F3581F">
        <w:rPr>
          <w:rFonts w:ascii="Times New Roman" w:hAnsi="Times New Roman" w:cs="Times New Roman"/>
          <w:color w:val="000000"/>
          <w:sz w:val="24"/>
          <w:szCs w:val="24"/>
        </w:rPr>
        <w:t>учитель  соответствующего</w:t>
      </w:r>
      <w:proofErr w:type="gramEnd"/>
      <w:r w:rsidRPr="00F3581F">
        <w:rPr>
          <w:rFonts w:ascii="Times New Roman" w:hAnsi="Times New Roman" w:cs="Times New Roman"/>
          <w:color w:val="000000"/>
          <w:sz w:val="24"/>
          <w:szCs w:val="24"/>
        </w:rPr>
        <w:t xml:space="preserve">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w:t>
      </w:r>
    </w:p>
    <w:p w:rsidR="007946D8" w:rsidRDefault="007946D8" w:rsidP="000F18DC">
      <w:pPr>
        <w:spacing w:before="30" w:after="0" w:line="240" w:lineRule="auto"/>
        <w:ind w:firstLine="360"/>
        <w:jc w:val="both"/>
        <w:rPr>
          <w:rFonts w:ascii="Times New Roman" w:hAnsi="Times New Roman"/>
          <w:bCs/>
          <w:color w:val="000000"/>
          <w:sz w:val="24"/>
          <w:szCs w:val="24"/>
        </w:rPr>
      </w:pPr>
      <w:r w:rsidRPr="000F18DC">
        <w:rPr>
          <w:rFonts w:ascii="Times New Roman" w:hAnsi="Times New Roman" w:cs="Times New Roman"/>
          <w:color w:val="000000"/>
          <w:sz w:val="24"/>
          <w:szCs w:val="24"/>
        </w:rPr>
        <w:t>Специфика класса</w:t>
      </w:r>
      <w:r w:rsidR="000F18DC">
        <w:rPr>
          <w:rFonts w:ascii="Times New Roman" w:hAnsi="Times New Roman" w:cs="Times New Roman"/>
          <w:color w:val="000000"/>
          <w:sz w:val="24"/>
          <w:szCs w:val="24"/>
        </w:rPr>
        <w:t xml:space="preserve">: </w:t>
      </w:r>
      <w:proofErr w:type="gramStart"/>
      <w:r w:rsidRPr="00707DBE">
        <w:rPr>
          <w:rFonts w:ascii="Times New Roman" w:hAnsi="Times New Roman"/>
          <w:bCs/>
          <w:color w:val="000000"/>
          <w:sz w:val="24"/>
          <w:szCs w:val="24"/>
        </w:rPr>
        <w:t>В</w:t>
      </w:r>
      <w:proofErr w:type="gramEnd"/>
      <w:r w:rsidRPr="00707DBE">
        <w:rPr>
          <w:rFonts w:ascii="Times New Roman" w:hAnsi="Times New Roman"/>
          <w:bCs/>
          <w:color w:val="000000"/>
          <w:sz w:val="24"/>
          <w:szCs w:val="24"/>
        </w:rPr>
        <w:t xml:space="preserve"> классе </w:t>
      </w:r>
      <w:r w:rsidR="0059400D">
        <w:rPr>
          <w:rFonts w:ascii="Times New Roman" w:hAnsi="Times New Roman"/>
          <w:bCs/>
          <w:color w:val="000000"/>
          <w:sz w:val="24"/>
          <w:szCs w:val="24"/>
        </w:rPr>
        <w:t>14</w:t>
      </w:r>
      <w:r w:rsidRPr="00707DBE">
        <w:rPr>
          <w:rFonts w:ascii="Times New Roman" w:hAnsi="Times New Roman"/>
          <w:bCs/>
          <w:color w:val="000000"/>
          <w:sz w:val="24"/>
          <w:szCs w:val="24"/>
        </w:rPr>
        <w:t xml:space="preserve"> учеников. По уровню подготовки и уровню развития все ребята разные. Легко усваивают знания </w:t>
      </w:r>
      <w:r w:rsidR="0065798D">
        <w:rPr>
          <w:rFonts w:ascii="Times New Roman" w:hAnsi="Times New Roman"/>
          <w:bCs/>
          <w:color w:val="000000"/>
          <w:sz w:val="24"/>
          <w:szCs w:val="24"/>
        </w:rPr>
        <w:t>4</w:t>
      </w:r>
      <w:r w:rsidR="000F18DC">
        <w:rPr>
          <w:rFonts w:ascii="Times New Roman" w:hAnsi="Times New Roman"/>
          <w:bCs/>
          <w:color w:val="000000"/>
          <w:sz w:val="24"/>
          <w:szCs w:val="24"/>
        </w:rPr>
        <w:t xml:space="preserve"> учеников</w:t>
      </w:r>
      <w:r>
        <w:rPr>
          <w:rFonts w:ascii="Times New Roman" w:hAnsi="Times New Roman"/>
          <w:bCs/>
          <w:color w:val="000000"/>
          <w:sz w:val="24"/>
          <w:szCs w:val="24"/>
        </w:rPr>
        <w:t xml:space="preserve">.  </w:t>
      </w:r>
      <w:r w:rsidR="00E27CA6">
        <w:rPr>
          <w:rFonts w:ascii="Times New Roman" w:hAnsi="Times New Roman" w:cs="Times New Roman"/>
          <w:sz w:val="24"/>
          <w:szCs w:val="24"/>
        </w:rPr>
        <w:t xml:space="preserve"> </w:t>
      </w:r>
      <w:r>
        <w:rPr>
          <w:rFonts w:ascii="Times New Roman" w:hAnsi="Times New Roman"/>
          <w:bCs/>
          <w:color w:val="000000"/>
          <w:sz w:val="24"/>
          <w:szCs w:val="24"/>
        </w:rPr>
        <w:t>Хуже усваиваю</w:t>
      </w:r>
      <w:r w:rsidRPr="00707DBE">
        <w:rPr>
          <w:rFonts w:ascii="Times New Roman" w:hAnsi="Times New Roman"/>
          <w:bCs/>
          <w:color w:val="000000"/>
          <w:sz w:val="24"/>
          <w:szCs w:val="24"/>
        </w:rPr>
        <w:t xml:space="preserve">т информацию </w:t>
      </w:r>
      <w:r w:rsidR="0065798D">
        <w:rPr>
          <w:rFonts w:ascii="Times New Roman" w:hAnsi="Times New Roman"/>
          <w:bCs/>
          <w:color w:val="000000"/>
          <w:sz w:val="24"/>
          <w:szCs w:val="24"/>
        </w:rPr>
        <w:t>5</w:t>
      </w:r>
      <w:r w:rsidR="000F18DC">
        <w:rPr>
          <w:rFonts w:ascii="Times New Roman" w:hAnsi="Times New Roman"/>
          <w:bCs/>
          <w:color w:val="000000"/>
          <w:sz w:val="24"/>
          <w:szCs w:val="24"/>
        </w:rPr>
        <w:t xml:space="preserve"> обучающихся.</w:t>
      </w:r>
      <w:r w:rsidRPr="00707DBE">
        <w:rPr>
          <w:rFonts w:ascii="Times New Roman" w:hAnsi="Times New Roman"/>
          <w:bCs/>
          <w:color w:val="000000"/>
          <w:sz w:val="24"/>
          <w:szCs w:val="24"/>
        </w:rPr>
        <w:t xml:space="preserve"> Эт</w:t>
      </w:r>
      <w:r>
        <w:rPr>
          <w:rFonts w:ascii="Times New Roman" w:hAnsi="Times New Roman"/>
          <w:bCs/>
          <w:color w:val="000000"/>
          <w:sz w:val="24"/>
          <w:szCs w:val="24"/>
        </w:rPr>
        <w:t>и</w:t>
      </w:r>
      <w:r w:rsidRPr="00707DBE">
        <w:rPr>
          <w:rFonts w:ascii="Times New Roman" w:hAnsi="Times New Roman"/>
          <w:bCs/>
          <w:color w:val="000000"/>
          <w:sz w:val="24"/>
          <w:szCs w:val="24"/>
        </w:rPr>
        <w:t xml:space="preserve"> ученик</w:t>
      </w:r>
      <w:r>
        <w:rPr>
          <w:rFonts w:ascii="Times New Roman" w:hAnsi="Times New Roman"/>
          <w:bCs/>
          <w:color w:val="000000"/>
          <w:sz w:val="24"/>
          <w:szCs w:val="24"/>
        </w:rPr>
        <w:t xml:space="preserve">и </w:t>
      </w:r>
      <w:r w:rsidRPr="00707DBE">
        <w:rPr>
          <w:rFonts w:ascii="Times New Roman" w:hAnsi="Times New Roman"/>
          <w:bCs/>
          <w:color w:val="000000"/>
          <w:sz w:val="24"/>
          <w:szCs w:val="24"/>
        </w:rPr>
        <w:t xml:space="preserve"> </w:t>
      </w:r>
      <w:r>
        <w:rPr>
          <w:rFonts w:ascii="Times New Roman" w:hAnsi="Times New Roman"/>
          <w:bCs/>
          <w:color w:val="000000"/>
          <w:sz w:val="24"/>
          <w:szCs w:val="24"/>
        </w:rPr>
        <w:t>меньше</w:t>
      </w:r>
      <w:r w:rsidRPr="00707DBE">
        <w:rPr>
          <w:rFonts w:ascii="Times New Roman" w:hAnsi="Times New Roman"/>
          <w:bCs/>
          <w:color w:val="000000"/>
          <w:sz w:val="24"/>
          <w:szCs w:val="24"/>
        </w:rPr>
        <w:t xml:space="preserve"> прилага</w:t>
      </w:r>
      <w:r>
        <w:rPr>
          <w:rFonts w:ascii="Times New Roman" w:hAnsi="Times New Roman"/>
          <w:bCs/>
          <w:color w:val="000000"/>
          <w:sz w:val="24"/>
          <w:szCs w:val="24"/>
        </w:rPr>
        <w:t>ю</w:t>
      </w:r>
      <w:r w:rsidRPr="00707DBE">
        <w:rPr>
          <w:rFonts w:ascii="Times New Roman" w:hAnsi="Times New Roman"/>
          <w:bCs/>
          <w:color w:val="000000"/>
          <w:sz w:val="24"/>
          <w:szCs w:val="24"/>
        </w:rPr>
        <w:t xml:space="preserve">т усердия к учебе, слабый контроль со стороны родителей.  Поэтому нужно постоянно активизировать </w:t>
      </w:r>
      <w:r>
        <w:rPr>
          <w:rFonts w:ascii="Times New Roman" w:hAnsi="Times New Roman"/>
          <w:bCs/>
          <w:color w:val="000000"/>
          <w:sz w:val="24"/>
          <w:szCs w:val="24"/>
        </w:rPr>
        <w:t>их</w:t>
      </w:r>
      <w:r w:rsidRPr="00707DBE">
        <w:rPr>
          <w:rFonts w:ascii="Times New Roman" w:hAnsi="Times New Roman"/>
          <w:bCs/>
          <w:color w:val="000000"/>
          <w:sz w:val="24"/>
          <w:szCs w:val="24"/>
        </w:rPr>
        <w:t xml:space="preserve"> деятельность на уроке. </w:t>
      </w:r>
    </w:p>
    <w:p w:rsidR="0065798D" w:rsidRPr="0065798D" w:rsidRDefault="0065798D" w:rsidP="0065798D">
      <w:pPr>
        <w:pStyle w:val="a3"/>
        <w:numPr>
          <w:ilvl w:val="0"/>
          <w:numId w:val="1"/>
        </w:numPr>
        <w:spacing w:before="30" w:after="0" w:line="240" w:lineRule="auto"/>
        <w:jc w:val="center"/>
        <w:rPr>
          <w:rFonts w:ascii="Times New Roman" w:hAnsi="Times New Roman"/>
          <w:b/>
          <w:bCs/>
          <w:color w:val="000000"/>
          <w:sz w:val="24"/>
          <w:szCs w:val="24"/>
        </w:rPr>
      </w:pPr>
      <w:r w:rsidRPr="0065798D">
        <w:rPr>
          <w:rFonts w:ascii="Times New Roman" w:hAnsi="Times New Roman"/>
          <w:b/>
          <w:bCs/>
          <w:color w:val="000000"/>
          <w:sz w:val="24"/>
          <w:szCs w:val="24"/>
        </w:rPr>
        <w:t>Планируемые результаты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
          <w:bCs/>
          <w:color w:val="000000"/>
          <w:sz w:val="24"/>
          <w:szCs w:val="24"/>
        </w:rPr>
        <w:t>Личностными результатами</w:t>
      </w:r>
      <w:r w:rsidRPr="0065798D">
        <w:rPr>
          <w:rFonts w:ascii="Times New Roman" w:hAnsi="Times New Roman"/>
          <w:bCs/>
          <w:color w:val="000000"/>
          <w:sz w:val="24"/>
          <w:szCs w:val="24"/>
        </w:rPr>
        <w:t xml:space="preserve"> изучения предмета «Химия» в </w:t>
      </w:r>
      <w:r>
        <w:rPr>
          <w:rFonts w:ascii="Times New Roman" w:hAnsi="Times New Roman"/>
          <w:bCs/>
          <w:color w:val="000000"/>
          <w:sz w:val="24"/>
          <w:szCs w:val="24"/>
        </w:rPr>
        <w:t>9</w:t>
      </w:r>
      <w:r w:rsidRPr="0065798D">
        <w:rPr>
          <w:rFonts w:ascii="Times New Roman" w:hAnsi="Times New Roman"/>
          <w:bCs/>
          <w:color w:val="000000"/>
          <w:sz w:val="24"/>
          <w:szCs w:val="24"/>
        </w:rPr>
        <w:t xml:space="preserve"> классе являются следующие умения:</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осознавать единство и целостность окружающего мира, возможности его познаваемости и объяснимости на основе достижений науки;</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выстраивать собств</w:t>
      </w:r>
      <w:r>
        <w:rPr>
          <w:rFonts w:ascii="Times New Roman" w:hAnsi="Times New Roman"/>
          <w:bCs/>
          <w:color w:val="000000"/>
          <w:sz w:val="24"/>
          <w:szCs w:val="24"/>
        </w:rPr>
        <w:t xml:space="preserve">енное целостное мировоззрение: </w:t>
      </w:r>
      <w:r w:rsidRPr="0065798D">
        <w:rPr>
          <w:rFonts w:ascii="Times New Roman" w:hAnsi="Times New Roman"/>
          <w:bCs/>
          <w:color w:val="000000"/>
          <w:sz w:val="24"/>
          <w:szCs w:val="24"/>
        </w:rPr>
        <w:t>осознавать потребность и готовность к самообразованию, в том числе и в рамках самостоятельной деятельности вне школы;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оценивать жизненные ситуации с точки зрения безопасного образа жизни и сохранения здоровья;</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оценивать экологический риск взаимоотношений человека и природы.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Pr>
          <w:rFonts w:ascii="Times New Roman" w:hAnsi="Times New Roman"/>
          <w:bCs/>
          <w:color w:val="000000"/>
          <w:sz w:val="24"/>
          <w:szCs w:val="24"/>
        </w:rPr>
        <w:t>•</w:t>
      </w:r>
      <w:r>
        <w:rPr>
          <w:rFonts w:ascii="Times New Roman" w:hAnsi="Times New Roman"/>
          <w:bCs/>
          <w:color w:val="000000"/>
          <w:sz w:val="24"/>
          <w:szCs w:val="24"/>
        </w:rPr>
        <w:tab/>
        <w:t>формировать</w:t>
      </w:r>
      <w:r w:rsidRPr="0065798D">
        <w:rPr>
          <w:rFonts w:ascii="Times New Roman" w:hAnsi="Times New Roman"/>
          <w:bCs/>
          <w:color w:val="000000"/>
          <w:sz w:val="24"/>
          <w:szCs w:val="24"/>
        </w:rPr>
        <w:t xml:space="preserve">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proofErr w:type="spellStart"/>
      <w:r w:rsidRPr="0065798D">
        <w:rPr>
          <w:rFonts w:ascii="Times New Roman" w:hAnsi="Times New Roman"/>
          <w:b/>
          <w:bCs/>
          <w:color w:val="000000"/>
          <w:sz w:val="24"/>
          <w:szCs w:val="24"/>
        </w:rPr>
        <w:t>Метапредметными</w:t>
      </w:r>
      <w:proofErr w:type="spellEnd"/>
      <w:r w:rsidRPr="0065798D">
        <w:rPr>
          <w:rFonts w:ascii="Times New Roman" w:hAnsi="Times New Roman"/>
          <w:b/>
          <w:bCs/>
          <w:color w:val="000000"/>
          <w:sz w:val="24"/>
          <w:szCs w:val="24"/>
        </w:rPr>
        <w:t xml:space="preserve"> результатами</w:t>
      </w:r>
      <w:r w:rsidRPr="0065798D">
        <w:rPr>
          <w:rFonts w:ascii="Times New Roman" w:hAnsi="Times New Roman"/>
          <w:bCs/>
          <w:color w:val="000000"/>
          <w:sz w:val="24"/>
          <w:szCs w:val="24"/>
        </w:rPr>
        <w:t xml:space="preserve"> изучения курса «Химия» является формирование универсальных учебных действий (УУД).</w:t>
      </w:r>
    </w:p>
    <w:p w:rsidR="0065798D" w:rsidRPr="0065798D" w:rsidRDefault="0065798D" w:rsidP="0065798D">
      <w:pPr>
        <w:spacing w:before="30" w:after="0" w:line="240" w:lineRule="auto"/>
        <w:ind w:firstLine="360"/>
        <w:jc w:val="both"/>
        <w:rPr>
          <w:rFonts w:ascii="Times New Roman" w:hAnsi="Times New Roman"/>
          <w:b/>
          <w:bCs/>
          <w:color w:val="000000"/>
          <w:sz w:val="24"/>
          <w:szCs w:val="24"/>
        </w:rPr>
      </w:pPr>
      <w:r w:rsidRPr="0065798D">
        <w:rPr>
          <w:rFonts w:ascii="Times New Roman" w:hAnsi="Times New Roman"/>
          <w:b/>
          <w:bCs/>
          <w:color w:val="000000"/>
          <w:sz w:val="24"/>
          <w:szCs w:val="24"/>
        </w:rPr>
        <w:t>Регулятивные УУД:</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самостоятельно обнаруживать и формулировать учебную проблему, определять цель учебной деятельности;</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выдвигать версии решения проблемы, осознавать конечный результат, выбирать из предложенных и искать средства достижения цели;</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составлять (индивидуально или в группе) план решения проблемы;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работая по плану, сверять свои действия с целью и, при необходимости, исправлять ошибки самостоятельно;</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в диалоге с учителем совершенствовать самостоятельно выработанные критерии оценки.</w:t>
      </w:r>
    </w:p>
    <w:p w:rsidR="0065798D" w:rsidRPr="0065798D" w:rsidRDefault="0065798D" w:rsidP="0065798D">
      <w:pPr>
        <w:spacing w:before="30" w:after="0" w:line="240" w:lineRule="auto"/>
        <w:ind w:firstLine="360"/>
        <w:jc w:val="both"/>
        <w:rPr>
          <w:rFonts w:ascii="Times New Roman" w:hAnsi="Times New Roman"/>
          <w:b/>
          <w:bCs/>
          <w:color w:val="000000"/>
          <w:sz w:val="24"/>
          <w:szCs w:val="24"/>
        </w:rPr>
      </w:pPr>
      <w:r w:rsidRPr="0065798D">
        <w:rPr>
          <w:rFonts w:ascii="Times New Roman" w:hAnsi="Times New Roman"/>
          <w:b/>
          <w:bCs/>
          <w:color w:val="000000"/>
          <w:sz w:val="24"/>
          <w:szCs w:val="24"/>
        </w:rPr>
        <w:t>Познавательные УУД:</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анализировать, сравнивать, классифицировать и обобщать факты и явления. Выявлять причины и следствия простых явлений.</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осуществлять сравнение, классификацию, самостоятельно выбирая основания и критерии для указанных логических операций;</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строить логическое рассуждение, включающее установление причинно-следственных связей.</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lastRenderedPageBreak/>
        <w:t>•</w:t>
      </w:r>
      <w:r w:rsidRPr="0065798D">
        <w:rPr>
          <w:rFonts w:ascii="Times New Roman" w:hAnsi="Times New Roman"/>
          <w:bCs/>
          <w:color w:val="000000"/>
          <w:sz w:val="24"/>
          <w:szCs w:val="24"/>
        </w:rPr>
        <w:tab/>
        <w:t>создавать схематические модели с выделением существенных характеристик объекта.</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составлять тезисы, различные виды планов (простых, сложных и т.п.).</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 xml:space="preserve">преобразовывать </w:t>
      </w:r>
      <w:proofErr w:type="gramStart"/>
      <w:r w:rsidRPr="0065798D">
        <w:rPr>
          <w:rFonts w:ascii="Times New Roman" w:hAnsi="Times New Roman"/>
          <w:bCs/>
          <w:color w:val="000000"/>
          <w:sz w:val="24"/>
          <w:szCs w:val="24"/>
        </w:rPr>
        <w:t>информацию  из</w:t>
      </w:r>
      <w:proofErr w:type="gramEnd"/>
      <w:r w:rsidRPr="0065798D">
        <w:rPr>
          <w:rFonts w:ascii="Times New Roman" w:hAnsi="Times New Roman"/>
          <w:bCs/>
          <w:color w:val="000000"/>
          <w:sz w:val="24"/>
          <w:szCs w:val="24"/>
        </w:rPr>
        <w:t xml:space="preserve"> одного вида в другой (таблицу в текст и пр.).</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уметь определять возможные источники необходимых сведений, производить поиск информации, анализировать и оценивать её достоверность.</w:t>
      </w:r>
    </w:p>
    <w:p w:rsidR="0065798D" w:rsidRPr="0065798D" w:rsidRDefault="0065798D" w:rsidP="0065798D">
      <w:pPr>
        <w:spacing w:before="30" w:after="0" w:line="240" w:lineRule="auto"/>
        <w:ind w:firstLine="360"/>
        <w:jc w:val="both"/>
        <w:rPr>
          <w:rFonts w:ascii="Times New Roman" w:hAnsi="Times New Roman"/>
          <w:b/>
          <w:bCs/>
          <w:color w:val="000000"/>
          <w:sz w:val="24"/>
          <w:szCs w:val="24"/>
        </w:rPr>
      </w:pPr>
      <w:r w:rsidRPr="0065798D">
        <w:rPr>
          <w:rFonts w:ascii="Times New Roman" w:hAnsi="Times New Roman"/>
          <w:b/>
          <w:bCs/>
          <w:color w:val="000000"/>
          <w:sz w:val="24"/>
          <w:szCs w:val="24"/>
        </w:rPr>
        <w:t>Коммуникативные УУД:</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
          <w:bCs/>
          <w:color w:val="000000"/>
          <w:sz w:val="24"/>
          <w:szCs w:val="24"/>
        </w:rPr>
        <w:t>Предметными результатами</w:t>
      </w:r>
      <w:r w:rsidRPr="0065798D">
        <w:rPr>
          <w:rFonts w:ascii="Times New Roman" w:hAnsi="Times New Roman"/>
          <w:bCs/>
          <w:color w:val="000000"/>
          <w:sz w:val="24"/>
          <w:szCs w:val="24"/>
        </w:rPr>
        <w:t xml:space="preserve"> изучения предмета являются следующие умения:</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осознание роли веществ:</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определять роль различных веществ в природе и технике;</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объяснять роль веществ в их круговороте.</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рассмотрение химических процессов:</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приводить примеры химических процессов в природе;</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находить черты, свидетельствующие об общих признаках химических процессов и их различиях.</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использование химических знаний в быту:</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объяснять значение веществ в жизни и хозяйстве человека.</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объяснять мир с точки зрения химии:</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перечислять отличительные свойства химических веществ;</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различать основные химические процессы;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определять основные классы неорганических веществ;</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понимать смысл химических терминов.</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овладение основами методов познания, характерных для естественных наук:</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характеризовать методы химической науки (наблюдение, сравнение, эксперимент, измерение) и их роль в познании природы;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проводить химические опыты и эксперименты и объяснять их результаты.</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w:t>
      </w:r>
      <w:r w:rsidRPr="0065798D">
        <w:rPr>
          <w:rFonts w:ascii="Times New Roman" w:hAnsi="Times New Roman"/>
          <w:bCs/>
          <w:color w:val="000000"/>
          <w:sz w:val="24"/>
          <w:szCs w:val="24"/>
        </w:rPr>
        <w:tab/>
        <w:t>умение оценивать поведение человека с точки зрения химической безопасности по отношению к человеку и природе:</w:t>
      </w:r>
    </w:p>
    <w:p w:rsidR="0065798D" w:rsidRPr="0065798D"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использовать знания химии при соблюдении правил использования бытовых химических препаратов;</w:t>
      </w:r>
    </w:p>
    <w:p w:rsidR="0065798D" w:rsidRPr="00707DBE" w:rsidRDefault="0065798D" w:rsidP="0065798D">
      <w:pPr>
        <w:spacing w:before="30" w:after="0" w:line="240" w:lineRule="auto"/>
        <w:ind w:firstLine="360"/>
        <w:jc w:val="both"/>
        <w:rPr>
          <w:rFonts w:ascii="Times New Roman" w:hAnsi="Times New Roman"/>
          <w:bCs/>
          <w:color w:val="000000"/>
          <w:sz w:val="24"/>
          <w:szCs w:val="24"/>
        </w:rPr>
      </w:pPr>
      <w:r w:rsidRPr="0065798D">
        <w:rPr>
          <w:rFonts w:ascii="Times New Roman" w:hAnsi="Times New Roman"/>
          <w:bCs/>
          <w:color w:val="000000"/>
          <w:sz w:val="24"/>
          <w:szCs w:val="24"/>
        </w:rPr>
        <w:t>– различать опасные и безопасные вещества.</w:t>
      </w:r>
    </w:p>
    <w:p w:rsidR="007946D8" w:rsidRPr="000F18DC" w:rsidRDefault="007946D8" w:rsidP="000F18DC">
      <w:pPr>
        <w:pStyle w:val="a3"/>
        <w:numPr>
          <w:ilvl w:val="0"/>
          <w:numId w:val="1"/>
        </w:numPr>
        <w:shd w:val="clear" w:color="auto" w:fill="FFFFFF"/>
        <w:spacing w:after="0" w:line="240" w:lineRule="auto"/>
        <w:jc w:val="center"/>
        <w:outlineLvl w:val="0"/>
        <w:rPr>
          <w:rFonts w:ascii="Times New Roman" w:hAnsi="Times New Roman" w:cs="Times New Roman"/>
          <w:b/>
          <w:bCs/>
          <w:color w:val="000000"/>
          <w:sz w:val="24"/>
          <w:szCs w:val="24"/>
        </w:rPr>
      </w:pPr>
      <w:r w:rsidRPr="000F18DC">
        <w:rPr>
          <w:rFonts w:ascii="Times New Roman" w:hAnsi="Times New Roman" w:cs="Times New Roman"/>
          <w:b/>
          <w:bCs/>
          <w:color w:val="000000"/>
          <w:sz w:val="24"/>
          <w:szCs w:val="24"/>
        </w:rPr>
        <w:t xml:space="preserve">Содержание </w:t>
      </w:r>
      <w:r w:rsidR="000F18DC">
        <w:rPr>
          <w:rFonts w:ascii="Times New Roman" w:hAnsi="Times New Roman" w:cs="Times New Roman"/>
          <w:b/>
          <w:bCs/>
          <w:color w:val="000000"/>
          <w:sz w:val="24"/>
          <w:szCs w:val="24"/>
        </w:rPr>
        <w:t>учебного предмета.</w:t>
      </w:r>
    </w:p>
    <w:p w:rsidR="007946D8" w:rsidRPr="000F18DC" w:rsidRDefault="007946D8" w:rsidP="007946D8">
      <w:pPr>
        <w:shd w:val="clear" w:color="auto" w:fill="FFFFFF"/>
        <w:spacing w:after="0" w:line="240" w:lineRule="auto"/>
        <w:outlineLvl w:val="0"/>
        <w:rPr>
          <w:rFonts w:ascii="Times New Roman" w:hAnsi="Times New Roman" w:cs="Times New Roman"/>
          <w:sz w:val="24"/>
          <w:szCs w:val="24"/>
        </w:rPr>
      </w:pPr>
      <w:r w:rsidRPr="000F18DC">
        <w:rPr>
          <w:rFonts w:ascii="Times New Roman" w:hAnsi="Times New Roman" w:cs="Times New Roman"/>
          <w:bCs/>
          <w:color w:val="000000"/>
          <w:sz w:val="24"/>
          <w:szCs w:val="24"/>
        </w:rPr>
        <w:t xml:space="preserve">Повторение основных вопросов курса. 8 класса и введение в курс 9 класса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Понятие о переходных элементах. Амфотерность. Генетический ряд переходного элемента.</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Лабораторный опыт</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1. Получение гидроксида цинка и исследование его свойств.</w:t>
      </w:r>
    </w:p>
    <w:p w:rsidR="007946D8" w:rsidRPr="000F18DC" w:rsidRDefault="007946D8" w:rsidP="000F18DC">
      <w:pPr>
        <w:shd w:val="clear" w:color="auto" w:fill="FFFFFF"/>
        <w:spacing w:after="0" w:line="240" w:lineRule="auto"/>
        <w:jc w:val="both"/>
        <w:rPr>
          <w:rFonts w:ascii="Times New Roman" w:hAnsi="Times New Roman" w:cs="Times New Roman"/>
          <w:sz w:val="24"/>
          <w:szCs w:val="24"/>
        </w:rPr>
      </w:pPr>
      <w:r w:rsidRPr="000F18DC">
        <w:rPr>
          <w:rFonts w:ascii="Times New Roman" w:hAnsi="Times New Roman" w:cs="Times New Roman"/>
          <w:color w:val="000000"/>
          <w:sz w:val="24"/>
          <w:szCs w:val="24"/>
        </w:rPr>
        <w:t xml:space="preserve">ТЕМА 1 </w:t>
      </w:r>
      <w:r w:rsidRPr="000F18DC">
        <w:rPr>
          <w:rFonts w:ascii="Times New Roman" w:hAnsi="Times New Roman" w:cs="Times New Roman"/>
          <w:bCs/>
          <w:color w:val="000000"/>
          <w:sz w:val="24"/>
          <w:szCs w:val="24"/>
        </w:rPr>
        <w:t xml:space="preserve">Металлы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Электрохимический ряд напряжений металлов и его использование для характеристики химических свойств конкретных металлов. Способы получения металлов: </w:t>
      </w:r>
      <w:proofErr w:type="spellStart"/>
      <w:r w:rsidRPr="007946D8">
        <w:rPr>
          <w:rFonts w:ascii="Times New Roman" w:hAnsi="Times New Roman" w:cs="Times New Roman"/>
          <w:color w:val="000000"/>
          <w:sz w:val="24"/>
          <w:szCs w:val="24"/>
        </w:rPr>
        <w:t>пиро</w:t>
      </w:r>
      <w:proofErr w:type="spellEnd"/>
      <w:r w:rsidRPr="007946D8">
        <w:rPr>
          <w:rFonts w:ascii="Times New Roman" w:hAnsi="Times New Roman" w:cs="Times New Roman"/>
          <w:color w:val="000000"/>
          <w:sz w:val="24"/>
          <w:szCs w:val="24"/>
        </w:rPr>
        <w:t xml:space="preserve">-, </w:t>
      </w:r>
      <w:proofErr w:type="spellStart"/>
      <w:r w:rsidRPr="007946D8">
        <w:rPr>
          <w:rFonts w:ascii="Times New Roman" w:hAnsi="Times New Roman" w:cs="Times New Roman"/>
          <w:color w:val="000000"/>
          <w:sz w:val="24"/>
          <w:szCs w:val="24"/>
        </w:rPr>
        <w:t>гидро</w:t>
      </w:r>
      <w:proofErr w:type="spellEnd"/>
      <w:r w:rsidRPr="007946D8">
        <w:rPr>
          <w:rFonts w:ascii="Times New Roman" w:hAnsi="Times New Roman" w:cs="Times New Roman"/>
          <w:color w:val="000000"/>
          <w:sz w:val="24"/>
          <w:szCs w:val="24"/>
        </w:rPr>
        <w:t>- и электрометаллургия. Коррозия металлов и способы борьбы с ней.</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Общая характеристика щелочных металлов.</w:t>
      </w:r>
      <w:r w:rsidRPr="007946D8">
        <w:rPr>
          <w:rFonts w:ascii="Times New Roman" w:hAnsi="Times New Roman" w:cs="Times New Roman"/>
          <w:color w:val="000000"/>
          <w:sz w:val="24"/>
          <w:szCs w:val="24"/>
        </w:rPr>
        <w:t xml:space="preserve">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w:t>
      </w:r>
      <w:r w:rsidRPr="007946D8">
        <w:rPr>
          <w:rFonts w:ascii="Times New Roman" w:hAnsi="Times New Roman" w:cs="Times New Roman"/>
          <w:color w:val="000000"/>
          <w:sz w:val="24"/>
          <w:szCs w:val="24"/>
        </w:rPr>
        <w:lastRenderedPageBreak/>
        <w:t>гидроксиды и соли (хлориды, карбонаты, сульфаты, нитраты), их свойства и применение в народном хозяйстве. Калийные удобрения.</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 xml:space="preserve">Общая характеристика элементов главной подгруппы </w:t>
      </w:r>
      <w:r w:rsidRPr="007946D8">
        <w:rPr>
          <w:rFonts w:ascii="Times New Roman" w:hAnsi="Times New Roman" w:cs="Times New Roman"/>
          <w:color w:val="000000"/>
          <w:spacing w:val="30"/>
          <w:sz w:val="24"/>
          <w:szCs w:val="24"/>
          <w:lang w:val="en-US"/>
        </w:rPr>
        <w:t>II</w:t>
      </w:r>
      <w:r w:rsidRPr="007946D8">
        <w:rPr>
          <w:rFonts w:ascii="Times New Roman" w:hAnsi="Times New Roman" w:cs="Times New Roman"/>
          <w:color w:val="000000"/>
          <w:spacing w:val="30"/>
          <w:sz w:val="24"/>
          <w:szCs w:val="24"/>
        </w:rPr>
        <w:t xml:space="preserve"> группы</w:t>
      </w:r>
      <w:r w:rsidRPr="007946D8">
        <w:rPr>
          <w:rFonts w:ascii="Times New Roman" w:hAnsi="Times New Roman" w:cs="Times New Roman"/>
          <w:color w:val="000000"/>
          <w:sz w:val="24"/>
          <w:szCs w:val="24"/>
        </w:rPr>
        <w:t>.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Алюминий.</w:t>
      </w:r>
      <w:r w:rsidRPr="007946D8">
        <w:rPr>
          <w:rFonts w:ascii="Times New Roman" w:hAnsi="Times New Roman" w:cs="Times New Roman"/>
          <w:color w:val="000000"/>
          <w:sz w:val="24"/>
          <w:szCs w:val="24"/>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Железо.</w:t>
      </w:r>
      <w:r w:rsidRPr="007946D8">
        <w:rPr>
          <w:rFonts w:ascii="Times New Roman" w:hAnsi="Times New Roman" w:cs="Times New Roman"/>
          <w:color w:val="000000"/>
          <w:sz w:val="24"/>
          <w:szCs w:val="24"/>
        </w:rPr>
        <w:t xml:space="preserve"> Строение атома, физические и химические свойства простого вещества. Генетические ряды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2+</w:t>
      </w:r>
      <w:r w:rsidRPr="007946D8">
        <w:rPr>
          <w:rFonts w:ascii="Times New Roman" w:hAnsi="Times New Roman" w:cs="Times New Roman"/>
          <w:color w:val="000000"/>
          <w:sz w:val="24"/>
          <w:szCs w:val="24"/>
        </w:rPr>
        <w:t xml:space="preserve"> и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3+</w:t>
      </w:r>
      <w:r w:rsidRPr="007946D8">
        <w:rPr>
          <w:rFonts w:ascii="Times New Roman" w:hAnsi="Times New Roman" w:cs="Times New Roman"/>
          <w:color w:val="000000"/>
          <w:sz w:val="24"/>
          <w:szCs w:val="24"/>
        </w:rPr>
        <w:t xml:space="preserve">. Качественные реакции на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2+</w:t>
      </w:r>
      <w:r w:rsidRPr="007946D8">
        <w:rPr>
          <w:rFonts w:ascii="Times New Roman" w:hAnsi="Times New Roman" w:cs="Times New Roman"/>
          <w:color w:val="000000"/>
          <w:sz w:val="24"/>
          <w:szCs w:val="24"/>
        </w:rPr>
        <w:t xml:space="preserve"> и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3+</w:t>
      </w:r>
      <w:r w:rsidRPr="007946D8">
        <w:rPr>
          <w:rFonts w:ascii="Times New Roman" w:hAnsi="Times New Roman" w:cs="Times New Roman"/>
          <w:color w:val="000000"/>
          <w:sz w:val="24"/>
          <w:szCs w:val="24"/>
        </w:rPr>
        <w:t>. Важнейшие соли железа. Значение железа, его соединений и сплавов в природе и народном хозяйстве.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Демонстрации</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Образцы щелочных и щелочноземельных металлов. Образцы сплавов. Взаимодействие натрия, лития и кальция с водой.</w:t>
      </w:r>
      <w:r w:rsidRPr="007946D8">
        <w:rPr>
          <w:rFonts w:ascii="Times New Roman" w:hAnsi="Times New Roman" w:cs="Times New Roman"/>
          <w:sz w:val="24"/>
          <w:szCs w:val="24"/>
        </w:rPr>
        <w:t xml:space="preserve"> </w:t>
      </w:r>
      <w:r w:rsidRPr="007946D8">
        <w:rPr>
          <w:rFonts w:ascii="Times New Roman" w:hAnsi="Times New Roman" w:cs="Times New Roman"/>
          <w:color w:val="000000"/>
          <w:sz w:val="24"/>
          <w:szCs w:val="24"/>
        </w:rPr>
        <w:t>Взаимодействие натрия и магния с кислородом. Взаимодействие металлов с неметаллами. Получение гидроксидов железа (</w:t>
      </w:r>
      <w:r w:rsidRPr="007946D8">
        <w:rPr>
          <w:rFonts w:ascii="Times New Roman" w:hAnsi="Times New Roman" w:cs="Times New Roman"/>
          <w:color w:val="000000"/>
          <w:sz w:val="24"/>
          <w:szCs w:val="24"/>
          <w:lang w:val="en-US"/>
        </w:rPr>
        <w:t>II</w:t>
      </w:r>
      <w:r w:rsidRPr="007946D8">
        <w:rPr>
          <w:rFonts w:ascii="Times New Roman" w:hAnsi="Times New Roman" w:cs="Times New Roman"/>
          <w:color w:val="000000"/>
          <w:sz w:val="24"/>
          <w:szCs w:val="24"/>
        </w:rPr>
        <w:t>) и (</w:t>
      </w:r>
      <w:r w:rsidRPr="007946D8">
        <w:rPr>
          <w:rFonts w:ascii="Times New Roman" w:hAnsi="Times New Roman" w:cs="Times New Roman"/>
          <w:color w:val="000000"/>
          <w:sz w:val="24"/>
          <w:szCs w:val="24"/>
          <w:lang w:val="en-US"/>
        </w:rPr>
        <w:t>III</w:t>
      </w:r>
      <w:r w:rsidRPr="007946D8">
        <w:rPr>
          <w:rFonts w:ascii="Times New Roman" w:hAnsi="Times New Roman" w:cs="Times New Roman"/>
          <w:color w:val="000000"/>
          <w:sz w:val="24"/>
          <w:szCs w:val="24"/>
        </w:rPr>
        <w:t>).</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Лабораторные опыты.</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 xml:space="preserve">2. Ознакомление с образцами металлов. 3. Взаимодействие металлов с растворами кислот и солей. 4. Ознакомление с образцами природных соединений: а) натрия; б) кальция; в) алюминия; г) железа. 5. Получение гидроксида алюминия и его взаимодействие с растворами кислот и щелочей. 6. Качественные реакции на ионы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2+</w:t>
      </w:r>
      <w:r w:rsidRPr="007946D8">
        <w:rPr>
          <w:rFonts w:ascii="Times New Roman" w:hAnsi="Times New Roman" w:cs="Times New Roman"/>
          <w:color w:val="000000"/>
          <w:sz w:val="24"/>
          <w:szCs w:val="24"/>
        </w:rPr>
        <w:t xml:space="preserve"> и </w:t>
      </w:r>
      <w:r w:rsidRPr="007946D8">
        <w:rPr>
          <w:rFonts w:ascii="Times New Roman" w:hAnsi="Times New Roman" w:cs="Times New Roman"/>
          <w:color w:val="000000"/>
          <w:sz w:val="24"/>
          <w:szCs w:val="24"/>
          <w:lang w:val="en-US"/>
        </w:rPr>
        <w:t>Fe</w:t>
      </w:r>
      <w:r w:rsidRPr="007946D8">
        <w:rPr>
          <w:rFonts w:ascii="Times New Roman" w:hAnsi="Times New Roman" w:cs="Times New Roman"/>
          <w:color w:val="000000"/>
          <w:sz w:val="24"/>
          <w:szCs w:val="24"/>
          <w:vertAlign w:val="superscript"/>
        </w:rPr>
        <w:t>3+</w:t>
      </w:r>
      <w:r w:rsidRPr="007946D8">
        <w:rPr>
          <w:rFonts w:ascii="Times New Roman" w:hAnsi="Times New Roman" w:cs="Times New Roman"/>
          <w:color w:val="000000"/>
          <w:sz w:val="24"/>
          <w:szCs w:val="24"/>
        </w:rPr>
        <w:t>.</w:t>
      </w:r>
    </w:p>
    <w:p w:rsidR="007946D8" w:rsidRPr="000F18DC" w:rsidRDefault="007946D8" w:rsidP="000F18DC">
      <w:pPr>
        <w:shd w:val="clear" w:color="auto" w:fill="FFFFFF"/>
        <w:spacing w:after="0" w:line="240" w:lineRule="auto"/>
        <w:jc w:val="both"/>
        <w:outlineLvl w:val="0"/>
        <w:rPr>
          <w:rFonts w:ascii="Times New Roman" w:hAnsi="Times New Roman" w:cs="Times New Roman"/>
          <w:sz w:val="24"/>
          <w:szCs w:val="24"/>
        </w:rPr>
      </w:pPr>
      <w:r w:rsidRPr="000F18DC">
        <w:rPr>
          <w:rFonts w:ascii="Times New Roman" w:hAnsi="Times New Roman" w:cs="Times New Roman"/>
          <w:color w:val="000000"/>
          <w:sz w:val="24"/>
          <w:szCs w:val="24"/>
        </w:rPr>
        <w:t xml:space="preserve">ТЕМА 2 </w:t>
      </w:r>
      <w:r w:rsidRPr="000F18DC">
        <w:rPr>
          <w:rFonts w:ascii="Times New Roman" w:hAnsi="Times New Roman" w:cs="Times New Roman"/>
          <w:bCs/>
          <w:color w:val="000000"/>
          <w:sz w:val="24"/>
          <w:szCs w:val="24"/>
        </w:rPr>
        <w:t xml:space="preserve">Практикум № 1 Свойства металлов и их соединений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1. Осуществление цепочки химических превращений металлов. 2. Получение и свойства соединений металлов. 3. Решение экспериментальных задач на распознавание и получение веществ.</w:t>
      </w:r>
    </w:p>
    <w:p w:rsidR="007946D8" w:rsidRPr="000F18DC" w:rsidRDefault="007946D8" w:rsidP="000F18DC">
      <w:pPr>
        <w:shd w:val="clear" w:color="auto" w:fill="FFFFFF"/>
        <w:spacing w:after="0" w:line="240" w:lineRule="auto"/>
        <w:jc w:val="both"/>
        <w:rPr>
          <w:rFonts w:ascii="Times New Roman" w:hAnsi="Times New Roman" w:cs="Times New Roman"/>
          <w:sz w:val="24"/>
          <w:szCs w:val="24"/>
        </w:rPr>
      </w:pPr>
      <w:r w:rsidRPr="000F18DC">
        <w:rPr>
          <w:rFonts w:ascii="Times New Roman" w:hAnsi="Times New Roman" w:cs="Times New Roman"/>
          <w:color w:val="000000"/>
          <w:sz w:val="24"/>
          <w:szCs w:val="24"/>
        </w:rPr>
        <w:t xml:space="preserve">ТЕМА </w:t>
      </w:r>
      <w:r w:rsidRPr="000F18DC">
        <w:rPr>
          <w:rFonts w:ascii="Times New Roman" w:hAnsi="Times New Roman" w:cs="Times New Roman"/>
          <w:bCs/>
          <w:color w:val="000000"/>
          <w:sz w:val="24"/>
          <w:szCs w:val="24"/>
        </w:rPr>
        <w:t xml:space="preserve">3  Неметаллы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 xml:space="preserve">Общая характеристика неметаллов: положение в периодической системе Д. И. Менделеева, особенности строения атомов, </w:t>
      </w:r>
      <w:proofErr w:type="spellStart"/>
      <w:r w:rsidRPr="007946D8">
        <w:rPr>
          <w:rFonts w:ascii="Times New Roman" w:hAnsi="Times New Roman" w:cs="Times New Roman"/>
          <w:color w:val="000000"/>
          <w:sz w:val="24"/>
          <w:szCs w:val="24"/>
        </w:rPr>
        <w:t>электроотрицательность</w:t>
      </w:r>
      <w:proofErr w:type="spellEnd"/>
      <w:r w:rsidRPr="007946D8">
        <w:rPr>
          <w:rFonts w:ascii="Times New Roman" w:hAnsi="Times New Roman" w:cs="Times New Roman"/>
          <w:color w:val="000000"/>
          <w:sz w:val="24"/>
          <w:szCs w:val="24"/>
        </w:rPr>
        <w:t xml:space="preserve"> как мера «</w:t>
      </w:r>
      <w:proofErr w:type="spellStart"/>
      <w:r w:rsidRPr="007946D8">
        <w:rPr>
          <w:rFonts w:ascii="Times New Roman" w:hAnsi="Times New Roman" w:cs="Times New Roman"/>
          <w:color w:val="000000"/>
          <w:sz w:val="24"/>
          <w:szCs w:val="24"/>
        </w:rPr>
        <w:t>неметалличности</w:t>
      </w:r>
      <w:proofErr w:type="spellEnd"/>
      <w:r w:rsidRPr="007946D8">
        <w:rPr>
          <w:rFonts w:ascii="Times New Roman" w:hAnsi="Times New Roman" w:cs="Times New Roman"/>
          <w:color w:val="000000"/>
          <w:sz w:val="24"/>
          <w:szCs w:val="24"/>
        </w:rPr>
        <w:t xml:space="preserve">», ряд </w:t>
      </w:r>
      <w:proofErr w:type="spellStart"/>
      <w:r w:rsidRPr="007946D8">
        <w:rPr>
          <w:rFonts w:ascii="Times New Roman" w:hAnsi="Times New Roman" w:cs="Times New Roman"/>
          <w:color w:val="000000"/>
          <w:sz w:val="24"/>
          <w:szCs w:val="24"/>
        </w:rPr>
        <w:t>электроотрицательности</w:t>
      </w:r>
      <w:proofErr w:type="spellEnd"/>
      <w:r w:rsidRPr="007946D8">
        <w:rPr>
          <w:rFonts w:ascii="Times New Roman" w:hAnsi="Times New Roman" w:cs="Times New Roman"/>
          <w:color w:val="000000"/>
          <w:sz w:val="24"/>
          <w:szCs w:val="24"/>
        </w:rPr>
        <w:t>. Кристаллическое строение неметаллов — простых веществ. Аллотропия. Физические свойства неметаллов. Относительность понятий «металл», «неметалл».</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Водород.</w:t>
      </w:r>
      <w:r w:rsidRPr="007946D8">
        <w:rPr>
          <w:rFonts w:ascii="Times New Roman" w:hAnsi="Times New Roman" w:cs="Times New Roman"/>
          <w:color w:val="000000"/>
          <w:sz w:val="24"/>
          <w:szCs w:val="24"/>
        </w:rPr>
        <w:t xml:space="preserve">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Общая характеристика галогенов.</w:t>
      </w:r>
      <w:r w:rsidRPr="007946D8">
        <w:rPr>
          <w:rFonts w:ascii="Times New Roman" w:hAnsi="Times New Roman" w:cs="Times New Roman"/>
          <w:color w:val="000000"/>
          <w:sz w:val="24"/>
          <w:szCs w:val="24"/>
        </w:rPr>
        <w:t xml:space="preserve"> Строение атомов. Простые вещества, их физические и химические свойства. Основные соединения галогенов (</w:t>
      </w:r>
      <w:proofErr w:type="spellStart"/>
      <w:r w:rsidRPr="007946D8">
        <w:rPr>
          <w:rFonts w:ascii="Times New Roman" w:hAnsi="Times New Roman" w:cs="Times New Roman"/>
          <w:color w:val="000000"/>
          <w:sz w:val="24"/>
          <w:szCs w:val="24"/>
        </w:rPr>
        <w:t>галогеноводороды</w:t>
      </w:r>
      <w:proofErr w:type="spellEnd"/>
      <w:r w:rsidRPr="007946D8">
        <w:rPr>
          <w:rFonts w:ascii="Times New Roman" w:hAnsi="Times New Roman" w:cs="Times New Roman"/>
          <w:color w:val="000000"/>
          <w:sz w:val="24"/>
          <w:szCs w:val="24"/>
        </w:rPr>
        <w:t xml:space="preserve"> и галогениды), их свойства. Качественная реакция на хлорид-ион. Краткие сведения о хлоре, броме, фторе и </w:t>
      </w:r>
      <w:proofErr w:type="spellStart"/>
      <w:r w:rsidRPr="007946D8">
        <w:rPr>
          <w:rFonts w:ascii="Times New Roman" w:hAnsi="Times New Roman" w:cs="Times New Roman"/>
          <w:color w:val="000000"/>
          <w:sz w:val="24"/>
          <w:szCs w:val="24"/>
        </w:rPr>
        <w:t>иоде</w:t>
      </w:r>
      <w:proofErr w:type="spellEnd"/>
      <w:r w:rsidRPr="007946D8">
        <w:rPr>
          <w:rFonts w:ascii="Times New Roman" w:hAnsi="Times New Roman" w:cs="Times New Roman"/>
          <w:color w:val="000000"/>
          <w:sz w:val="24"/>
          <w:szCs w:val="24"/>
        </w:rPr>
        <w:t>. Применение галогенов и их соединений в народном хозяйстве.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Сера.</w:t>
      </w:r>
      <w:r w:rsidRPr="007946D8">
        <w:rPr>
          <w:rFonts w:ascii="Times New Roman" w:hAnsi="Times New Roman" w:cs="Times New Roman"/>
          <w:color w:val="000000"/>
          <w:sz w:val="24"/>
          <w:szCs w:val="24"/>
        </w:rPr>
        <w:t xml:space="preserve"> Строение атома, аллотропия, свойства и применение ромбической серы. Оксиды серы (</w:t>
      </w:r>
      <w:r w:rsidRPr="007946D8">
        <w:rPr>
          <w:rFonts w:ascii="Times New Roman" w:hAnsi="Times New Roman" w:cs="Times New Roman"/>
          <w:color w:val="000000"/>
          <w:sz w:val="24"/>
          <w:szCs w:val="24"/>
          <w:lang w:val="en-US"/>
        </w:rPr>
        <w:t>IV</w:t>
      </w:r>
      <w:r w:rsidRPr="007946D8">
        <w:rPr>
          <w:rFonts w:ascii="Times New Roman" w:hAnsi="Times New Roman" w:cs="Times New Roman"/>
          <w:color w:val="000000"/>
          <w:sz w:val="24"/>
          <w:szCs w:val="24"/>
        </w:rPr>
        <w:t>) и (</w:t>
      </w:r>
      <w:r w:rsidRPr="007946D8">
        <w:rPr>
          <w:rFonts w:ascii="Times New Roman" w:hAnsi="Times New Roman" w:cs="Times New Roman"/>
          <w:color w:val="000000"/>
          <w:sz w:val="24"/>
          <w:szCs w:val="24"/>
          <w:lang w:val="en-US"/>
        </w:rPr>
        <w:t>VI</w:t>
      </w:r>
      <w:r w:rsidRPr="007946D8">
        <w:rPr>
          <w:rFonts w:ascii="Times New Roman" w:hAnsi="Times New Roman" w:cs="Times New Roman"/>
          <w:color w:val="000000"/>
          <w:sz w:val="24"/>
          <w:szCs w:val="24"/>
        </w:rPr>
        <w:t>), их получение, свойства и применение. Сероводородная и сернистая кислоты. Серная кислота и ее соли, их применение в народном хозяйстве. Качественная реакция на сульфат-ион.</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Азот.</w:t>
      </w:r>
      <w:r w:rsidRPr="007946D8">
        <w:rPr>
          <w:rFonts w:ascii="Times New Roman" w:hAnsi="Times New Roman" w:cs="Times New Roman"/>
          <w:color w:val="000000"/>
          <w:sz w:val="24"/>
          <w:szCs w:val="24"/>
        </w:rPr>
        <w:t xml:space="preserve">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w:t>
      </w:r>
      <w:r w:rsidRPr="007946D8">
        <w:rPr>
          <w:rFonts w:ascii="Times New Roman" w:hAnsi="Times New Roman" w:cs="Times New Roman"/>
          <w:color w:val="000000"/>
          <w:sz w:val="24"/>
          <w:szCs w:val="24"/>
          <w:lang w:val="en-US"/>
        </w:rPr>
        <w:t>II</w:t>
      </w:r>
      <w:r w:rsidRPr="007946D8">
        <w:rPr>
          <w:rFonts w:ascii="Times New Roman" w:hAnsi="Times New Roman" w:cs="Times New Roman"/>
          <w:color w:val="000000"/>
          <w:sz w:val="24"/>
          <w:szCs w:val="24"/>
        </w:rPr>
        <w:t>) и (</w:t>
      </w:r>
      <w:r w:rsidRPr="007946D8">
        <w:rPr>
          <w:rFonts w:ascii="Times New Roman" w:hAnsi="Times New Roman" w:cs="Times New Roman"/>
          <w:color w:val="000000"/>
          <w:sz w:val="24"/>
          <w:szCs w:val="24"/>
          <w:lang w:val="en-US"/>
        </w:rPr>
        <w:t>IV</w:t>
      </w:r>
      <w:r w:rsidRPr="007946D8">
        <w:rPr>
          <w:rFonts w:ascii="Times New Roman" w:hAnsi="Times New Roman" w:cs="Times New Roman"/>
          <w:color w:val="000000"/>
          <w:sz w:val="24"/>
          <w:szCs w:val="24"/>
        </w:rPr>
        <w:t>). Азотная кислота, ее свойства и применение. Нитраты и нитриты, проблема их содержания в сельскохозяйственной продукции. Азотные удобрения.</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Фосфор.</w:t>
      </w:r>
      <w:r w:rsidRPr="007946D8">
        <w:rPr>
          <w:rFonts w:ascii="Times New Roman" w:hAnsi="Times New Roman" w:cs="Times New Roman"/>
          <w:color w:val="000000"/>
          <w:sz w:val="24"/>
          <w:szCs w:val="24"/>
        </w:rPr>
        <w:t xml:space="preserve"> Строение атома, аллотропия, свойства белого и красного фосфора, их применение. Основные соединения: оксид фосфора (</w:t>
      </w:r>
      <w:r w:rsidRPr="007946D8">
        <w:rPr>
          <w:rFonts w:ascii="Times New Roman" w:hAnsi="Times New Roman" w:cs="Times New Roman"/>
          <w:color w:val="000000"/>
          <w:sz w:val="24"/>
          <w:szCs w:val="24"/>
          <w:lang w:val="en-US"/>
        </w:rPr>
        <w:t>V</w:t>
      </w:r>
      <w:r w:rsidRPr="007946D8">
        <w:rPr>
          <w:rFonts w:ascii="Times New Roman" w:hAnsi="Times New Roman" w:cs="Times New Roman"/>
          <w:color w:val="000000"/>
          <w:sz w:val="24"/>
          <w:szCs w:val="24"/>
        </w:rPr>
        <w:t>), ортофосфорная кислота и фосфаты. Фосфорные удобрения.</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Углерод.</w:t>
      </w:r>
      <w:r w:rsidRPr="007946D8">
        <w:rPr>
          <w:rFonts w:ascii="Times New Roman" w:hAnsi="Times New Roman" w:cs="Times New Roman"/>
          <w:color w:val="000000"/>
          <w:sz w:val="24"/>
          <w:szCs w:val="24"/>
        </w:rPr>
        <w:t xml:space="preserve"> Строение атома, аллотропия, свойства аллотропных модификаций, применение. Оксиды углерода (</w:t>
      </w:r>
      <w:r w:rsidRPr="007946D8">
        <w:rPr>
          <w:rFonts w:ascii="Times New Roman" w:hAnsi="Times New Roman" w:cs="Times New Roman"/>
          <w:color w:val="000000"/>
          <w:sz w:val="24"/>
          <w:szCs w:val="24"/>
          <w:lang w:val="en-US"/>
        </w:rPr>
        <w:t>II</w:t>
      </w:r>
      <w:r w:rsidRPr="007946D8">
        <w:rPr>
          <w:rFonts w:ascii="Times New Roman" w:hAnsi="Times New Roman" w:cs="Times New Roman"/>
          <w:color w:val="000000"/>
          <w:sz w:val="24"/>
          <w:szCs w:val="24"/>
        </w:rPr>
        <w:t>) и (</w:t>
      </w:r>
      <w:r w:rsidRPr="007946D8">
        <w:rPr>
          <w:rFonts w:ascii="Times New Roman" w:hAnsi="Times New Roman" w:cs="Times New Roman"/>
          <w:color w:val="000000"/>
          <w:sz w:val="24"/>
          <w:szCs w:val="24"/>
          <w:lang w:val="en-US"/>
        </w:rPr>
        <w:t>IV</w:t>
      </w:r>
      <w:r w:rsidRPr="007946D8">
        <w:rPr>
          <w:rFonts w:ascii="Times New Roman" w:hAnsi="Times New Roman" w:cs="Times New Roman"/>
          <w:color w:val="000000"/>
          <w:sz w:val="24"/>
          <w:szCs w:val="24"/>
        </w:rPr>
        <w:t>),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pacing w:val="30"/>
          <w:sz w:val="24"/>
          <w:szCs w:val="24"/>
        </w:rPr>
        <w:t>Кремний.</w:t>
      </w:r>
      <w:r w:rsidRPr="007946D8">
        <w:rPr>
          <w:rFonts w:ascii="Times New Roman" w:hAnsi="Times New Roman" w:cs="Times New Roman"/>
          <w:color w:val="000000"/>
          <w:sz w:val="24"/>
          <w:szCs w:val="24"/>
        </w:rPr>
        <w:t xml:space="preserve"> Строение атома, кристаллический кремний, его свойства и применение. Оксид кремния (</w:t>
      </w:r>
      <w:r w:rsidRPr="007946D8">
        <w:rPr>
          <w:rFonts w:ascii="Times New Roman" w:hAnsi="Times New Roman" w:cs="Times New Roman"/>
          <w:color w:val="000000"/>
          <w:sz w:val="24"/>
          <w:szCs w:val="24"/>
          <w:lang w:val="en-US"/>
        </w:rPr>
        <w:t>IV</w:t>
      </w:r>
      <w:r w:rsidRPr="007946D8">
        <w:rPr>
          <w:rFonts w:ascii="Times New Roman" w:hAnsi="Times New Roman" w:cs="Times New Roman"/>
          <w:color w:val="000000"/>
          <w:sz w:val="24"/>
          <w:szCs w:val="24"/>
        </w:rPr>
        <w:t>), его природные разновидности. Силикаты. Значение соединений кремния в живой и неживой природе. Понятие о силикатной промышленности.</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lastRenderedPageBreak/>
        <w:t>Демонстрации.</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Образцы галогенов — простых веществ. Взаимодействие галогенов с натрием,</w:t>
      </w:r>
      <w:r w:rsidRPr="007946D8">
        <w:rPr>
          <w:rFonts w:ascii="Times New Roman" w:hAnsi="Times New Roman" w:cs="Times New Roman"/>
          <w:sz w:val="24"/>
          <w:szCs w:val="24"/>
        </w:rPr>
        <w:t xml:space="preserve"> </w:t>
      </w:r>
      <w:r w:rsidRPr="007946D8">
        <w:rPr>
          <w:rFonts w:ascii="Times New Roman" w:hAnsi="Times New Roman" w:cs="Times New Roman"/>
          <w:color w:val="000000"/>
          <w:sz w:val="24"/>
          <w:szCs w:val="24"/>
        </w:rPr>
        <w:t xml:space="preserve">алюминием. Вытеснение хлором брома или </w:t>
      </w:r>
      <w:proofErr w:type="spellStart"/>
      <w:r w:rsidRPr="007946D8">
        <w:rPr>
          <w:rFonts w:ascii="Times New Roman" w:hAnsi="Times New Roman" w:cs="Times New Roman"/>
          <w:color w:val="000000"/>
          <w:sz w:val="24"/>
          <w:szCs w:val="24"/>
        </w:rPr>
        <w:t>иода</w:t>
      </w:r>
      <w:proofErr w:type="spellEnd"/>
      <w:r w:rsidRPr="007946D8">
        <w:rPr>
          <w:rFonts w:ascii="Times New Roman" w:hAnsi="Times New Roman" w:cs="Times New Roman"/>
          <w:color w:val="000000"/>
          <w:sz w:val="24"/>
          <w:szCs w:val="24"/>
        </w:rPr>
        <w:t xml:space="preserve"> из растворов их солей.</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Взаимодействие серы с металлами, водородом и кислородом.</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Взаимодействие концентрированной азотной кислоты с медью.</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Лабораторные опыты.</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7. Качественная реакция на хлорид-ион. 8. Качественная реакция на сульфат-ион. 9. Распознавание солей аммония. 10. Получение углекислого газа и его распознавание. 11. Качественная реакция на карбонат-ион. 12. Ознакомление с природными силикатами. 13. Ознакомление с продукцией силикатной промышленности.</w:t>
      </w:r>
    </w:p>
    <w:p w:rsidR="007946D8" w:rsidRPr="000F18DC" w:rsidRDefault="007946D8" w:rsidP="000F18DC">
      <w:pPr>
        <w:shd w:val="clear" w:color="auto" w:fill="FFFFFF"/>
        <w:spacing w:after="0" w:line="240" w:lineRule="auto"/>
        <w:jc w:val="both"/>
        <w:outlineLvl w:val="0"/>
        <w:rPr>
          <w:rFonts w:ascii="Times New Roman" w:hAnsi="Times New Roman" w:cs="Times New Roman"/>
          <w:sz w:val="24"/>
          <w:szCs w:val="24"/>
        </w:rPr>
      </w:pPr>
      <w:r w:rsidRPr="000F18DC">
        <w:rPr>
          <w:rFonts w:ascii="Times New Roman" w:hAnsi="Times New Roman" w:cs="Times New Roman"/>
          <w:color w:val="000000"/>
          <w:sz w:val="24"/>
          <w:szCs w:val="24"/>
        </w:rPr>
        <w:t xml:space="preserve">ТЕМА 4 </w:t>
      </w:r>
      <w:r w:rsidRPr="000F18DC">
        <w:rPr>
          <w:rFonts w:ascii="Times New Roman" w:hAnsi="Times New Roman" w:cs="Times New Roman"/>
          <w:bCs/>
          <w:color w:val="000000"/>
          <w:sz w:val="24"/>
          <w:szCs w:val="24"/>
        </w:rPr>
        <w:t>Практикум № 2 Свойства неметаллов и их соединений</w:t>
      </w:r>
      <w:r w:rsidRPr="000F18DC">
        <w:rPr>
          <w:rFonts w:ascii="Times New Roman" w:hAnsi="Times New Roman" w:cs="Times New Roman"/>
          <w:sz w:val="24"/>
          <w:szCs w:val="24"/>
        </w:rPr>
        <w:t xml:space="preserve">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4. Решение экспериментальных задач по теме «Подгруппа кислорода». 5. Решение экспериментальных задач по теме «Подгруппы азота и углерода». 6. Получение, собирание и распознавание газов.</w:t>
      </w:r>
    </w:p>
    <w:p w:rsidR="007946D8" w:rsidRPr="000F18DC" w:rsidRDefault="007946D8" w:rsidP="000F18DC">
      <w:pPr>
        <w:shd w:val="clear" w:color="auto" w:fill="FFFFFF"/>
        <w:spacing w:after="0" w:line="240" w:lineRule="auto"/>
        <w:jc w:val="both"/>
        <w:rPr>
          <w:rFonts w:ascii="Times New Roman" w:hAnsi="Times New Roman" w:cs="Times New Roman"/>
          <w:sz w:val="24"/>
          <w:szCs w:val="24"/>
        </w:rPr>
      </w:pPr>
      <w:r w:rsidRPr="000F18DC">
        <w:rPr>
          <w:rFonts w:ascii="Times New Roman" w:hAnsi="Times New Roman" w:cs="Times New Roman"/>
          <w:color w:val="000000"/>
          <w:sz w:val="24"/>
          <w:szCs w:val="24"/>
        </w:rPr>
        <w:t xml:space="preserve">ТЕМА 5 </w:t>
      </w:r>
      <w:r w:rsidRPr="000F18DC">
        <w:rPr>
          <w:rFonts w:ascii="Times New Roman" w:hAnsi="Times New Roman" w:cs="Times New Roman"/>
          <w:bCs/>
          <w:color w:val="000000"/>
          <w:sz w:val="24"/>
          <w:szCs w:val="24"/>
        </w:rPr>
        <w:t xml:space="preserve">Органические соединения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Метан и этан: строение молекул. Горение метана и этана. Дегидрирование этана. Применение метана.</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Понятие о предельных одноатомных спиртах на примерах метанола и этанола. Трехатомный спирт — глицерин.</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Понятие об альдегидах на примере уксусного альдегида. Окисление альдегида в кислоту.</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Реакции этерификации и понятие о сложных эфирах. Жиры как сложные эфиры глицерина и жирных кислот.</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Понятие об аминокислотах. Реакции поликонденсации. Белки, их строение и биологическая роль.</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Понятие об углеводах. Глюкоза, ее свойства и значение. Крахмал и целлюлоза (в сравнении), их биологическая роль.</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Демонстрации.</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0F18DC">
        <w:rPr>
          <w:rFonts w:ascii="Times New Roman" w:hAnsi="Times New Roman" w:cs="Times New Roman"/>
          <w:bCs/>
          <w:color w:val="000000"/>
          <w:sz w:val="24"/>
          <w:szCs w:val="24"/>
        </w:rPr>
        <w:t>Лабораторные опыты.</w:t>
      </w:r>
      <w:r w:rsidRPr="007946D8">
        <w:rPr>
          <w:rFonts w:ascii="Times New Roman" w:hAnsi="Times New Roman" w:cs="Times New Roman"/>
          <w:b/>
          <w:bCs/>
          <w:color w:val="000000"/>
          <w:sz w:val="24"/>
          <w:szCs w:val="24"/>
        </w:rPr>
        <w:t xml:space="preserve"> </w:t>
      </w:r>
      <w:r w:rsidRPr="007946D8">
        <w:rPr>
          <w:rFonts w:ascii="Times New Roman" w:hAnsi="Times New Roman" w:cs="Times New Roman"/>
          <w:color w:val="000000"/>
          <w:sz w:val="24"/>
          <w:szCs w:val="24"/>
        </w:rPr>
        <w:t>14. Изготовление моделей молекул углеводородов. 15. Свойства глицерина. 16. Взаимодействие глюкозы с гидроксидом меди (</w:t>
      </w:r>
      <w:r w:rsidRPr="007946D8">
        <w:rPr>
          <w:rFonts w:ascii="Times New Roman" w:hAnsi="Times New Roman" w:cs="Times New Roman"/>
          <w:color w:val="000000"/>
          <w:sz w:val="24"/>
          <w:szCs w:val="24"/>
          <w:lang w:val="en-US"/>
        </w:rPr>
        <w:t>II</w:t>
      </w:r>
      <w:r w:rsidRPr="007946D8">
        <w:rPr>
          <w:rFonts w:ascii="Times New Roman" w:hAnsi="Times New Roman" w:cs="Times New Roman"/>
          <w:color w:val="000000"/>
          <w:sz w:val="24"/>
          <w:szCs w:val="24"/>
        </w:rPr>
        <w:t xml:space="preserve">) без нагревания и при нагревании. 17. Взаимодействие крахмала с </w:t>
      </w:r>
      <w:proofErr w:type="spellStart"/>
      <w:r w:rsidRPr="007946D8">
        <w:rPr>
          <w:rFonts w:ascii="Times New Roman" w:hAnsi="Times New Roman" w:cs="Times New Roman"/>
          <w:color w:val="000000"/>
          <w:sz w:val="24"/>
          <w:szCs w:val="24"/>
        </w:rPr>
        <w:t>иодом</w:t>
      </w:r>
      <w:proofErr w:type="spellEnd"/>
      <w:r w:rsidRPr="007946D8">
        <w:rPr>
          <w:rFonts w:ascii="Times New Roman" w:hAnsi="Times New Roman" w:cs="Times New Roman"/>
          <w:color w:val="000000"/>
          <w:sz w:val="24"/>
          <w:szCs w:val="24"/>
        </w:rPr>
        <w:t>.</w:t>
      </w:r>
    </w:p>
    <w:p w:rsidR="007946D8" w:rsidRPr="000F18DC" w:rsidRDefault="007946D8" w:rsidP="000F18DC">
      <w:pPr>
        <w:shd w:val="clear" w:color="auto" w:fill="FFFFFF"/>
        <w:spacing w:after="0" w:line="240" w:lineRule="auto"/>
        <w:jc w:val="both"/>
        <w:outlineLvl w:val="0"/>
        <w:rPr>
          <w:rFonts w:ascii="Times New Roman" w:hAnsi="Times New Roman" w:cs="Times New Roman"/>
          <w:sz w:val="24"/>
          <w:szCs w:val="24"/>
        </w:rPr>
      </w:pPr>
      <w:r w:rsidRPr="000F18DC">
        <w:rPr>
          <w:rFonts w:ascii="Times New Roman" w:hAnsi="Times New Roman" w:cs="Times New Roman"/>
          <w:color w:val="000000"/>
          <w:sz w:val="24"/>
          <w:szCs w:val="24"/>
        </w:rPr>
        <w:t>ТЕМА 6 Повторение и о</w:t>
      </w:r>
      <w:r w:rsidRPr="000F18DC">
        <w:rPr>
          <w:rFonts w:ascii="Times New Roman" w:hAnsi="Times New Roman" w:cs="Times New Roman"/>
          <w:bCs/>
          <w:color w:val="000000"/>
          <w:sz w:val="24"/>
          <w:szCs w:val="24"/>
        </w:rPr>
        <w:t>бобщение знаний по химии</w:t>
      </w:r>
      <w:r w:rsidRPr="000F18DC">
        <w:rPr>
          <w:rFonts w:ascii="Times New Roman" w:hAnsi="Times New Roman" w:cs="Times New Roman"/>
          <w:sz w:val="24"/>
          <w:szCs w:val="24"/>
        </w:rPr>
        <w:t xml:space="preserve"> </w:t>
      </w:r>
      <w:r w:rsidRPr="000F18DC">
        <w:rPr>
          <w:rFonts w:ascii="Times New Roman" w:hAnsi="Times New Roman" w:cs="Times New Roman"/>
          <w:bCs/>
          <w:color w:val="000000"/>
          <w:sz w:val="24"/>
          <w:szCs w:val="24"/>
        </w:rPr>
        <w:t xml:space="preserve">за курс основной школы </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Физический смысл порядкового номера элемента в периодической системе химических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Типы химических связей и типы кристаллических решеток. Взаимосвязь строения и свойств веществ.</w:t>
      </w:r>
    </w:p>
    <w:p w:rsidR="007946D8" w:rsidRPr="007946D8" w:rsidRDefault="007946D8" w:rsidP="007946D8">
      <w:pPr>
        <w:shd w:val="clear" w:color="auto" w:fill="FFFFFF"/>
        <w:spacing w:after="0" w:line="240" w:lineRule="auto"/>
        <w:ind w:firstLine="360"/>
        <w:jc w:val="both"/>
        <w:rPr>
          <w:rFonts w:ascii="Times New Roman" w:hAnsi="Times New Roman" w:cs="Times New Roman"/>
          <w:sz w:val="24"/>
          <w:szCs w:val="24"/>
        </w:rPr>
      </w:pPr>
      <w:r w:rsidRPr="007946D8">
        <w:rPr>
          <w:rFonts w:ascii="Times New Roman" w:hAnsi="Times New Roman" w:cs="Times New Roman"/>
          <w:color w:val="000000"/>
          <w:sz w:val="24"/>
          <w:szCs w:val="24"/>
        </w:rPr>
        <w:t>Классификация химических реакций по различным признакам (число и состав реагирующих и образующихся веществ; тепловой эффект; использование катализатора; направление; изменение степеней окисления атомов).</w:t>
      </w:r>
    </w:p>
    <w:p w:rsidR="007946D8" w:rsidRDefault="007946D8" w:rsidP="007946D8">
      <w:pPr>
        <w:shd w:val="clear" w:color="auto" w:fill="FFFFFF"/>
        <w:spacing w:after="0" w:line="240" w:lineRule="auto"/>
        <w:ind w:firstLine="360"/>
        <w:jc w:val="both"/>
        <w:rPr>
          <w:rFonts w:ascii="Times New Roman" w:hAnsi="Times New Roman" w:cs="Times New Roman"/>
          <w:color w:val="000000"/>
          <w:sz w:val="24"/>
          <w:szCs w:val="24"/>
        </w:rPr>
      </w:pPr>
      <w:r w:rsidRPr="007946D8">
        <w:rPr>
          <w:rFonts w:ascii="Times New Roman" w:hAnsi="Times New Roman" w:cs="Times New Roman"/>
          <w:color w:val="000000"/>
          <w:sz w:val="24"/>
          <w:szCs w:val="24"/>
        </w:rPr>
        <w:lastRenderedPageBreak/>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гидроксиды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w:t>
      </w:r>
      <w:r w:rsidR="0065798D">
        <w:rPr>
          <w:rFonts w:ascii="Times New Roman" w:hAnsi="Times New Roman" w:cs="Times New Roman"/>
          <w:color w:val="000000"/>
          <w:sz w:val="24"/>
          <w:szCs w:val="24"/>
        </w:rPr>
        <w:t>цессах окисления-восстановления</w:t>
      </w:r>
      <w:r w:rsidRPr="007946D8">
        <w:rPr>
          <w:rFonts w:ascii="Times New Roman" w:hAnsi="Times New Roman" w:cs="Times New Roman"/>
          <w:color w:val="000000"/>
          <w:sz w:val="24"/>
          <w:szCs w:val="24"/>
        </w:rPr>
        <w:t>.</w:t>
      </w: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1F23A3">
      <w:pPr>
        <w:shd w:val="clear" w:color="auto" w:fill="FFFFFF"/>
        <w:spacing w:after="0" w:line="240" w:lineRule="auto"/>
        <w:jc w:val="center"/>
        <w:rPr>
          <w:rFonts w:ascii="Times New Roman" w:hAnsi="Times New Roman" w:cs="Times New Roman"/>
          <w:b/>
          <w:bCs/>
          <w:color w:val="000000"/>
          <w:sz w:val="24"/>
          <w:szCs w:val="24"/>
        </w:rPr>
        <w:sectPr w:rsidR="001F23A3" w:rsidSect="00A7656D">
          <w:pgSz w:w="11906" w:h="16838"/>
          <w:pgMar w:top="680" w:right="680" w:bottom="680" w:left="1418" w:header="709" w:footer="709" w:gutter="0"/>
          <w:cols w:space="708"/>
          <w:docGrid w:linePitch="360"/>
        </w:sectPr>
      </w:pPr>
    </w:p>
    <w:p w:rsidR="001F23A3" w:rsidRPr="000923DE" w:rsidRDefault="001F23A3" w:rsidP="001F23A3">
      <w:pPr>
        <w:shd w:val="clear" w:color="auto" w:fill="FFFFFF"/>
        <w:spacing w:after="0" w:line="240" w:lineRule="auto"/>
        <w:jc w:val="center"/>
        <w:rPr>
          <w:rFonts w:ascii="Times New Roman" w:hAnsi="Times New Roman" w:cs="Times New Roman"/>
          <w:b/>
          <w:bCs/>
          <w:color w:val="000000"/>
          <w:sz w:val="24"/>
          <w:szCs w:val="24"/>
        </w:rPr>
      </w:pPr>
      <w:r w:rsidRPr="000923DE">
        <w:rPr>
          <w:rFonts w:ascii="Times New Roman" w:hAnsi="Times New Roman" w:cs="Times New Roman"/>
          <w:b/>
          <w:bCs/>
          <w:color w:val="000000"/>
          <w:sz w:val="24"/>
          <w:szCs w:val="24"/>
        </w:rPr>
        <w:lastRenderedPageBreak/>
        <w:t>Календарно-тематическое планирование.</w:t>
      </w:r>
    </w:p>
    <w:p w:rsidR="001F23A3" w:rsidRPr="000923DE" w:rsidRDefault="001F23A3" w:rsidP="001F23A3">
      <w:pPr>
        <w:shd w:val="clear" w:color="auto" w:fill="FFFFFF"/>
        <w:spacing w:after="0" w:line="240" w:lineRule="auto"/>
        <w:jc w:val="center"/>
        <w:rPr>
          <w:rFonts w:ascii="Times New Roman" w:hAnsi="Times New Roman" w:cs="Times New Roman"/>
          <w:b/>
          <w:bCs/>
          <w:color w:val="000000"/>
          <w:sz w:val="24"/>
          <w:szCs w:val="24"/>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93"/>
        <w:gridCol w:w="3610"/>
        <w:gridCol w:w="8637"/>
        <w:gridCol w:w="900"/>
        <w:gridCol w:w="900"/>
      </w:tblGrid>
      <w:tr w:rsidR="001F23A3" w:rsidRPr="000923DE" w:rsidTr="0059400D">
        <w:trPr>
          <w:trHeight w:val="240"/>
        </w:trPr>
        <w:tc>
          <w:tcPr>
            <w:tcW w:w="580" w:type="dxa"/>
            <w:vMerge w:val="restart"/>
            <w:tcBorders>
              <w:top w:val="single" w:sz="4" w:space="0" w:color="auto"/>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w:t>
            </w:r>
          </w:p>
        </w:tc>
        <w:tc>
          <w:tcPr>
            <w:tcW w:w="493" w:type="dxa"/>
            <w:vMerge w:val="restart"/>
            <w:tcBorders>
              <w:top w:val="single" w:sz="4" w:space="0" w:color="auto"/>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w:t>
            </w:r>
          </w:p>
        </w:tc>
        <w:tc>
          <w:tcPr>
            <w:tcW w:w="3610" w:type="dxa"/>
            <w:vMerge w:val="restart"/>
            <w:tcBorders>
              <w:top w:val="single" w:sz="4" w:space="0" w:color="auto"/>
              <w:left w:val="single" w:sz="4" w:space="0" w:color="auto"/>
              <w:right w:val="single" w:sz="4" w:space="0" w:color="auto"/>
            </w:tcBorders>
          </w:tcPr>
          <w:p w:rsidR="001F23A3" w:rsidRPr="000923DE" w:rsidRDefault="001F23A3" w:rsidP="0059400D">
            <w:pPr>
              <w:tabs>
                <w:tab w:val="left" w:pos="1485"/>
              </w:tabs>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 xml:space="preserve">Тема урока </w:t>
            </w:r>
          </w:p>
        </w:tc>
        <w:tc>
          <w:tcPr>
            <w:tcW w:w="8637" w:type="dxa"/>
            <w:vMerge w:val="restart"/>
            <w:tcBorders>
              <w:top w:val="single" w:sz="4" w:space="0" w:color="auto"/>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Содержание урока</w:t>
            </w:r>
          </w:p>
        </w:tc>
        <w:tc>
          <w:tcPr>
            <w:tcW w:w="1800" w:type="dxa"/>
            <w:gridSpan w:val="2"/>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 xml:space="preserve">Дата </w:t>
            </w:r>
          </w:p>
        </w:tc>
      </w:tr>
      <w:tr w:rsidR="001F23A3" w:rsidRPr="000923DE" w:rsidTr="0059400D">
        <w:trPr>
          <w:trHeight w:val="340"/>
        </w:trPr>
        <w:tc>
          <w:tcPr>
            <w:tcW w:w="580" w:type="dxa"/>
            <w:vMerge/>
            <w:tcBorders>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493" w:type="dxa"/>
            <w:vMerge/>
            <w:tcBorders>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3610" w:type="dxa"/>
            <w:vMerge/>
            <w:tcBorders>
              <w:left w:val="single" w:sz="4" w:space="0" w:color="auto"/>
              <w:bottom w:val="single" w:sz="4" w:space="0" w:color="auto"/>
              <w:right w:val="single" w:sz="4" w:space="0" w:color="auto"/>
            </w:tcBorders>
          </w:tcPr>
          <w:p w:rsidR="001F23A3" w:rsidRPr="000923DE" w:rsidRDefault="001F23A3" w:rsidP="0059400D">
            <w:pPr>
              <w:tabs>
                <w:tab w:val="left" w:pos="1485"/>
              </w:tabs>
              <w:spacing w:after="0" w:line="240" w:lineRule="auto"/>
              <w:jc w:val="center"/>
              <w:rPr>
                <w:rFonts w:ascii="Times New Roman" w:hAnsi="Times New Roman" w:cs="Times New Roman"/>
                <w:sz w:val="24"/>
                <w:szCs w:val="24"/>
              </w:rPr>
            </w:pPr>
          </w:p>
        </w:tc>
        <w:tc>
          <w:tcPr>
            <w:tcW w:w="8637" w:type="dxa"/>
            <w:vMerge/>
            <w:tcBorders>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план</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факт</w:t>
            </w:r>
          </w:p>
        </w:tc>
      </w:tr>
      <w:tr w:rsidR="001F23A3" w:rsidRPr="000923DE" w:rsidTr="0059400D">
        <w:tc>
          <w:tcPr>
            <w:tcW w:w="14220" w:type="dxa"/>
            <w:gridSpan w:val="5"/>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b/>
                <w:sz w:val="24"/>
                <w:szCs w:val="24"/>
              </w:rPr>
            </w:pPr>
            <w:r w:rsidRPr="000923DE">
              <w:rPr>
                <w:rFonts w:ascii="Times New Roman" w:hAnsi="Times New Roman" w:cs="Times New Roman"/>
                <w:b/>
                <w:sz w:val="24"/>
                <w:szCs w:val="24"/>
              </w:rPr>
              <w:t>Введение. Общая характеристика химических элементов. (</w:t>
            </w:r>
            <w:r>
              <w:rPr>
                <w:rFonts w:ascii="Times New Roman" w:hAnsi="Times New Roman" w:cs="Times New Roman"/>
                <w:b/>
                <w:sz w:val="24"/>
                <w:szCs w:val="24"/>
                <w:lang w:val="en-US"/>
              </w:rPr>
              <w:t>8</w:t>
            </w:r>
            <w:r w:rsidRPr="000923DE">
              <w:rPr>
                <w:rFonts w:ascii="Times New Roman" w:hAnsi="Times New Roman" w:cs="Times New Roman"/>
                <w:b/>
                <w:sz w:val="24"/>
                <w:szCs w:val="24"/>
              </w:rPr>
              <w:t xml:space="preserve"> часов)</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b/>
                <w:sz w:val="24"/>
                <w:szCs w:val="24"/>
              </w:rPr>
            </w:pPr>
          </w:p>
        </w:tc>
      </w:tr>
      <w:tr w:rsidR="001F23A3" w:rsidRPr="000923DE" w:rsidTr="0059400D">
        <w:tc>
          <w:tcPr>
            <w:tcW w:w="58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Характеристика химического элемента на основании его положения в периодической системе Д.И. Менделеева.</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процессов окисления-восстановления. Генетические ряды металла и неметалла.</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c>
          <w:tcPr>
            <w:tcW w:w="58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2</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Характеристика химического элемента по кислотно-основным свойствам образуемых им соединений. Амфотерность.</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Понятие о переходных элементах. Амфотерность. Генетический ряд переходного элемента.</w:t>
            </w:r>
            <w:r w:rsidRPr="000923DE">
              <w:rPr>
                <w:rFonts w:ascii="Times New Roman" w:hAnsi="Times New Roman" w:cs="Times New Roman"/>
                <w:b/>
                <w:bCs/>
                <w:color w:val="000000"/>
                <w:sz w:val="24"/>
                <w:szCs w:val="24"/>
              </w:rPr>
              <w:t xml:space="preserve"> Лабораторный опыт. </w:t>
            </w:r>
            <w:r w:rsidRPr="000923DE">
              <w:rPr>
                <w:rFonts w:ascii="Times New Roman" w:hAnsi="Times New Roman" w:cs="Times New Roman"/>
                <w:color w:val="000000"/>
                <w:sz w:val="24"/>
                <w:szCs w:val="24"/>
              </w:rPr>
              <w:t>1. Получение гидроксида цинка и исследование его свойств.</w:t>
            </w:r>
          </w:p>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c>
          <w:tcPr>
            <w:tcW w:w="58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3</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Периодический закон и периодическая система химических элементов Д.И. Менделеева.</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Периодический закон и периодическая система химических элементов Д. И. Менделеева в свете учения о строении атома. Их значение.</w:t>
            </w:r>
          </w:p>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c>
          <w:tcPr>
            <w:tcW w:w="58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4</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Химическая организация природы.</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90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rPr>
          <w:trHeight w:val="495"/>
        </w:trPr>
        <w:tc>
          <w:tcPr>
            <w:tcW w:w="58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5</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Химические реакции. Скорость химической реакции.</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18.9</w:t>
            </w:r>
          </w:p>
        </w:tc>
        <w:tc>
          <w:tcPr>
            <w:tcW w:w="900" w:type="dxa"/>
            <w:tcBorders>
              <w:top w:val="single" w:sz="4" w:space="0" w:color="auto"/>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rPr>
          <w:trHeight w:val="318"/>
        </w:trPr>
        <w:tc>
          <w:tcPr>
            <w:tcW w:w="580" w:type="dxa"/>
            <w:tcBorders>
              <w:top w:val="single" w:sz="4" w:space="0" w:color="auto"/>
              <w:left w:val="single" w:sz="4" w:space="0" w:color="auto"/>
              <w:bottom w:val="single" w:sz="4" w:space="0" w:color="auto"/>
              <w:right w:val="single" w:sz="4" w:space="0" w:color="auto"/>
            </w:tcBorders>
          </w:tcPr>
          <w:p w:rsidR="001F23A3" w:rsidRPr="00666E37" w:rsidRDefault="001F23A3" w:rsidP="0059400D">
            <w:pPr>
              <w:spacing w:after="0" w:line="240" w:lineRule="auto"/>
              <w:jc w:val="center"/>
              <w:rPr>
                <w:rFonts w:ascii="Times New Roman" w:hAnsi="Times New Roman" w:cs="Times New Roman"/>
                <w:sz w:val="24"/>
                <w:szCs w:val="24"/>
              </w:rPr>
            </w:pPr>
            <w:r w:rsidRPr="00666E37">
              <w:rPr>
                <w:rFonts w:ascii="Times New Roman" w:hAnsi="Times New Roman" w:cs="Times New Roman"/>
                <w:sz w:val="24"/>
                <w:szCs w:val="24"/>
              </w:rPr>
              <w:t>6</w:t>
            </w:r>
          </w:p>
        </w:tc>
        <w:tc>
          <w:tcPr>
            <w:tcW w:w="493" w:type="dxa"/>
            <w:tcBorders>
              <w:top w:val="single" w:sz="4" w:space="0" w:color="auto"/>
              <w:left w:val="single" w:sz="4" w:space="0" w:color="auto"/>
              <w:bottom w:val="single" w:sz="4" w:space="0" w:color="auto"/>
              <w:right w:val="single" w:sz="4" w:space="0" w:color="auto"/>
            </w:tcBorders>
          </w:tcPr>
          <w:p w:rsidR="001F23A3" w:rsidRPr="00666E37" w:rsidRDefault="001F23A3" w:rsidP="0059400D">
            <w:pPr>
              <w:spacing w:after="0" w:line="240" w:lineRule="auto"/>
              <w:rPr>
                <w:rFonts w:ascii="Times New Roman" w:hAnsi="Times New Roman" w:cs="Times New Roman"/>
                <w:sz w:val="24"/>
                <w:szCs w:val="24"/>
              </w:rPr>
            </w:pPr>
            <w:r w:rsidRPr="00666E37">
              <w:rPr>
                <w:rFonts w:ascii="Times New Roman" w:hAnsi="Times New Roman" w:cs="Times New Roman"/>
                <w:sz w:val="24"/>
                <w:szCs w:val="24"/>
              </w:rPr>
              <w:t>6</w:t>
            </w:r>
          </w:p>
        </w:tc>
        <w:tc>
          <w:tcPr>
            <w:tcW w:w="3610" w:type="dxa"/>
            <w:tcBorders>
              <w:top w:val="single" w:sz="4" w:space="0" w:color="auto"/>
              <w:left w:val="single" w:sz="4" w:space="0" w:color="auto"/>
              <w:bottom w:val="single" w:sz="4" w:space="0" w:color="auto"/>
              <w:right w:val="single" w:sz="4" w:space="0" w:color="auto"/>
            </w:tcBorders>
          </w:tcPr>
          <w:p w:rsidR="001F23A3" w:rsidRDefault="001F23A3"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Катализаторы и катализ.</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top w:val="single" w:sz="4" w:space="0" w:color="auto"/>
              <w:left w:val="single" w:sz="4" w:space="0" w:color="auto"/>
              <w:right w:val="single" w:sz="4" w:space="0" w:color="auto"/>
            </w:tcBorders>
          </w:tcPr>
          <w:p w:rsidR="001F23A3"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900" w:type="dxa"/>
            <w:tcBorders>
              <w:top w:val="single" w:sz="4" w:space="0" w:color="auto"/>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1F23A3" w:rsidRPr="000923DE" w:rsidTr="0059400D">
        <w:trPr>
          <w:trHeight w:val="1110"/>
        </w:trPr>
        <w:tc>
          <w:tcPr>
            <w:tcW w:w="580" w:type="dxa"/>
            <w:tcBorders>
              <w:top w:val="single" w:sz="4" w:space="0" w:color="auto"/>
              <w:left w:val="single" w:sz="4" w:space="0" w:color="auto"/>
              <w:bottom w:val="single" w:sz="4" w:space="0" w:color="auto"/>
              <w:right w:val="single" w:sz="4" w:space="0" w:color="auto"/>
            </w:tcBorders>
          </w:tcPr>
          <w:p w:rsidR="001F23A3" w:rsidRPr="00666E37" w:rsidRDefault="001F23A3"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7</w:t>
            </w:r>
            <w:r w:rsidR="00FB5C4F">
              <w:rPr>
                <w:rFonts w:ascii="Times New Roman" w:hAnsi="Times New Roman" w:cs="Times New Roman"/>
                <w:sz w:val="24"/>
                <w:szCs w:val="24"/>
              </w:rPr>
              <w:t>-8</w:t>
            </w:r>
          </w:p>
        </w:tc>
        <w:tc>
          <w:tcPr>
            <w:tcW w:w="493" w:type="dxa"/>
            <w:tcBorders>
              <w:top w:val="single" w:sz="4" w:space="0" w:color="auto"/>
              <w:left w:val="single" w:sz="4" w:space="0" w:color="auto"/>
              <w:bottom w:val="single" w:sz="4" w:space="0" w:color="auto"/>
              <w:right w:val="single" w:sz="4" w:space="0" w:color="auto"/>
            </w:tcBorders>
          </w:tcPr>
          <w:p w:rsidR="001F23A3" w:rsidRPr="00666E37" w:rsidRDefault="001F23A3"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FB5C4F">
              <w:rPr>
                <w:rFonts w:ascii="Times New Roman" w:hAnsi="Times New Roman" w:cs="Times New Roman"/>
                <w:sz w:val="24"/>
                <w:szCs w:val="24"/>
              </w:rPr>
              <w:t>-8</w:t>
            </w:r>
          </w:p>
        </w:tc>
        <w:tc>
          <w:tcPr>
            <w:tcW w:w="3610" w:type="dxa"/>
            <w:tcBorders>
              <w:top w:val="single" w:sz="4" w:space="0" w:color="auto"/>
              <w:left w:val="single" w:sz="4" w:space="0" w:color="auto"/>
              <w:bottom w:val="single" w:sz="4" w:space="0" w:color="auto"/>
              <w:right w:val="single" w:sz="4" w:space="0" w:color="auto"/>
            </w:tcBorders>
          </w:tcPr>
          <w:p w:rsidR="0059400D"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Вычисления, связанные с нахождением объема или массы вещества, если известен практический выход</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c>
          <w:tcPr>
            <w:tcW w:w="900" w:type="dxa"/>
            <w:tcBorders>
              <w:left w:val="single" w:sz="4" w:space="0" w:color="auto"/>
              <w:right w:val="single" w:sz="4" w:space="0" w:color="auto"/>
            </w:tcBorders>
          </w:tcPr>
          <w:p w:rsidR="001F23A3"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w:t>
            </w:r>
          </w:p>
          <w:p w:rsidR="0059400D" w:rsidRPr="000923DE" w:rsidRDefault="0059400D" w:rsidP="0059400D">
            <w:pPr>
              <w:spacing w:after="0" w:line="240" w:lineRule="auto"/>
              <w:jc w:val="center"/>
              <w:rPr>
                <w:rFonts w:ascii="Times New Roman" w:hAnsi="Times New Roman" w:cs="Times New Roman"/>
                <w:sz w:val="24"/>
                <w:szCs w:val="24"/>
              </w:rPr>
            </w:pPr>
          </w:p>
        </w:tc>
        <w:tc>
          <w:tcPr>
            <w:tcW w:w="900" w:type="dxa"/>
            <w:tcBorders>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59400D" w:rsidRPr="000923DE" w:rsidTr="0059400D">
        <w:trPr>
          <w:trHeight w:val="255"/>
        </w:trPr>
        <w:tc>
          <w:tcPr>
            <w:tcW w:w="580" w:type="dxa"/>
            <w:tcBorders>
              <w:top w:val="single" w:sz="4" w:space="0" w:color="auto"/>
              <w:left w:val="single" w:sz="4" w:space="0" w:color="auto"/>
              <w:bottom w:val="single" w:sz="4" w:space="0" w:color="auto"/>
              <w:right w:val="single" w:sz="4" w:space="0" w:color="auto"/>
            </w:tcBorders>
          </w:tcPr>
          <w:p w:rsidR="0059400D" w:rsidRPr="000923DE" w:rsidRDefault="00FB5C4F"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3" w:type="dxa"/>
            <w:tcBorders>
              <w:top w:val="single" w:sz="4" w:space="0" w:color="auto"/>
              <w:left w:val="single" w:sz="4" w:space="0" w:color="auto"/>
              <w:bottom w:val="single" w:sz="4" w:space="0" w:color="auto"/>
              <w:right w:val="single" w:sz="4" w:space="0" w:color="auto"/>
            </w:tcBorders>
          </w:tcPr>
          <w:p w:rsidR="0059400D" w:rsidRDefault="00FB5C4F"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610" w:type="dxa"/>
            <w:tcBorders>
              <w:top w:val="single" w:sz="4" w:space="0" w:color="auto"/>
              <w:left w:val="single" w:sz="4" w:space="0" w:color="auto"/>
              <w:bottom w:val="single" w:sz="4" w:space="0" w:color="auto"/>
              <w:right w:val="single" w:sz="4" w:space="0" w:color="auto"/>
            </w:tcBorders>
          </w:tcPr>
          <w:p w:rsidR="0059400D" w:rsidRPr="000923DE" w:rsidRDefault="0059400D" w:rsidP="0059400D">
            <w:pPr>
              <w:spacing w:after="0" w:line="240" w:lineRule="auto"/>
              <w:rPr>
                <w:rFonts w:ascii="Times New Roman" w:hAnsi="Times New Roman" w:cs="Times New Roman"/>
                <w:sz w:val="24"/>
                <w:szCs w:val="24"/>
              </w:rPr>
            </w:pPr>
            <w:r>
              <w:rPr>
                <w:rFonts w:ascii="Times New Roman" w:hAnsi="Times New Roman" w:cs="Times New Roman"/>
                <w:sz w:val="24"/>
                <w:szCs w:val="24"/>
              </w:rPr>
              <w:t>Входной контроль знаний</w:t>
            </w:r>
          </w:p>
        </w:tc>
        <w:tc>
          <w:tcPr>
            <w:tcW w:w="8637" w:type="dxa"/>
            <w:tcBorders>
              <w:top w:val="single" w:sz="4" w:space="0" w:color="auto"/>
              <w:left w:val="single" w:sz="4" w:space="0" w:color="auto"/>
              <w:bottom w:val="single" w:sz="4" w:space="0" w:color="auto"/>
              <w:right w:val="single" w:sz="4" w:space="0" w:color="auto"/>
            </w:tcBorders>
          </w:tcPr>
          <w:p w:rsidR="0059400D" w:rsidRPr="000923DE" w:rsidRDefault="0059400D" w:rsidP="0059400D">
            <w:pPr>
              <w:spacing w:after="0" w:line="240" w:lineRule="auto"/>
              <w:jc w:val="center"/>
              <w:rPr>
                <w:rFonts w:ascii="Times New Roman" w:hAnsi="Times New Roman" w:cs="Times New Roman"/>
                <w:sz w:val="24"/>
                <w:szCs w:val="24"/>
              </w:rPr>
            </w:pPr>
          </w:p>
        </w:tc>
        <w:tc>
          <w:tcPr>
            <w:tcW w:w="900" w:type="dxa"/>
            <w:tcBorders>
              <w:left w:val="single" w:sz="4" w:space="0" w:color="auto"/>
              <w:right w:val="single" w:sz="4" w:space="0" w:color="auto"/>
            </w:tcBorders>
          </w:tcPr>
          <w:p w:rsidR="0059400D"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29.9</w:t>
            </w:r>
          </w:p>
        </w:tc>
        <w:tc>
          <w:tcPr>
            <w:tcW w:w="900" w:type="dxa"/>
            <w:tcBorders>
              <w:left w:val="single" w:sz="4" w:space="0" w:color="auto"/>
              <w:right w:val="single" w:sz="4" w:space="0" w:color="auto"/>
            </w:tcBorders>
          </w:tcPr>
          <w:p w:rsidR="0059400D" w:rsidRPr="000923DE" w:rsidRDefault="0059400D" w:rsidP="0059400D">
            <w:pPr>
              <w:spacing w:after="0" w:line="240" w:lineRule="auto"/>
              <w:jc w:val="center"/>
              <w:rPr>
                <w:rFonts w:ascii="Times New Roman" w:hAnsi="Times New Roman" w:cs="Times New Roman"/>
                <w:sz w:val="24"/>
                <w:szCs w:val="24"/>
              </w:rPr>
            </w:pPr>
          </w:p>
        </w:tc>
      </w:tr>
      <w:tr w:rsidR="001F23A3" w:rsidRPr="000923DE" w:rsidTr="0059400D">
        <w:trPr>
          <w:trHeight w:val="180"/>
        </w:trPr>
        <w:tc>
          <w:tcPr>
            <w:tcW w:w="15120" w:type="dxa"/>
            <w:gridSpan w:val="6"/>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b/>
                <w:sz w:val="24"/>
                <w:szCs w:val="24"/>
              </w:rPr>
            </w:pPr>
            <w:r w:rsidRPr="000923DE">
              <w:rPr>
                <w:rFonts w:ascii="Times New Roman" w:hAnsi="Times New Roman" w:cs="Times New Roman"/>
                <w:b/>
                <w:sz w:val="24"/>
                <w:szCs w:val="24"/>
              </w:rPr>
              <w:t>Тема 1. Металлы. (</w:t>
            </w:r>
            <w:r w:rsidRPr="000923DE">
              <w:rPr>
                <w:rFonts w:ascii="Times New Roman" w:hAnsi="Times New Roman" w:cs="Times New Roman"/>
                <w:b/>
                <w:sz w:val="24"/>
                <w:szCs w:val="24"/>
                <w:lang w:val="en-US"/>
              </w:rPr>
              <w:t>16</w:t>
            </w:r>
            <w:r w:rsidRPr="000923DE">
              <w:rPr>
                <w:rFonts w:ascii="Times New Roman" w:hAnsi="Times New Roman" w:cs="Times New Roman"/>
                <w:b/>
                <w:sz w:val="24"/>
                <w:szCs w:val="24"/>
              </w:rPr>
              <w:t xml:space="preserve"> часов)</w:t>
            </w:r>
          </w:p>
        </w:tc>
      </w:tr>
      <w:tr w:rsidR="001F23A3" w:rsidRPr="000923DE" w:rsidTr="0059400D">
        <w:trPr>
          <w:trHeight w:val="338"/>
        </w:trPr>
        <w:tc>
          <w:tcPr>
            <w:tcW w:w="580" w:type="dxa"/>
            <w:tcBorders>
              <w:top w:val="single" w:sz="4" w:space="0" w:color="auto"/>
              <w:left w:val="single" w:sz="4" w:space="0" w:color="auto"/>
              <w:bottom w:val="single" w:sz="4" w:space="0" w:color="auto"/>
              <w:right w:val="single" w:sz="4" w:space="0" w:color="auto"/>
            </w:tcBorders>
          </w:tcPr>
          <w:p w:rsidR="001F23A3" w:rsidRPr="000923DE" w:rsidRDefault="00FB5C4F" w:rsidP="0059400D">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10</w:t>
            </w:r>
          </w:p>
        </w:tc>
        <w:tc>
          <w:tcPr>
            <w:tcW w:w="493"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w:t>
            </w:r>
          </w:p>
        </w:tc>
        <w:tc>
          <w:tcPr>
            <w:tcW w:w="3610"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Положение металлов в периодической системе химических элементов. Физические свойства металлов.</w:t>
            </w:r>
          </w:p>
        </w:tc>
        <w:tc>
          <w:tcPr>
            <w:tcW w:w="8637" w:type="dxa"/>
            <w:tcBorders>
              <w:top w:val="single" w:sz="4" w:space="0" w:color="auto"/>
              <w:left w:val="single" w:sz="4" w:space="0" w:color="auto"/>
              <w:bottom w:val="single" w:sz="4" w:space="0" w:color="auto"/>
              <w:right w:val="single" w:sz="4" w:space="0" w:color="auto"/>
            </w:tcBorders>
          </w:tcPr>
          <w:p w:rsidR="001F23A3" w:rsidRPr="000923DE" w:rsidRDefault="001F23A3" w:rsidP="0059400D">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w:t>
            </w:r>
          </w:p>
        </w:tc>
        <w:tc>
          <w:tcPr>
            <w:tcW w:w="900" w:type="dxa"/>
            <w:tcBorders>
              <w:left w:val="single" w:sz="4" w:space="0" w:color="auto"/>
              <w:right w:val="single" w:sz="4" w:space="0" w:color="auto"/>
            </w:tcBorders>
          </w:tcPr>
          <w:p w:rsidR="001F23A3" w:rsidRPr="000923DE" w:rsidRDefault="0059400D" w:rsidP="005940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900" w:type="dxa"/>
            <w:tcBorders>
              <w:left w:val="single" w:sz="4" w:space="0" w:color="auto"/>
              <w:right w:val="single" w:sz="4" w:space="0" w:color="auto"/>
            </w:tcBorders>
          </w:tcPr>
          <w:p w:rsidR="001F23A3" w:rsidRPr="000923DE" w:rsidRDefault="001F23A3" w:rsidP="0059400D">
            <w:pPr>
              <w:spacing w:after="0" w:line="240" w:lineRule="auto"/>
              <w:jc w:val="center"/>
              <w:rPr>
                <w:rFonts w:ascii="Times New Roman" w:hAnsi="Times New Roman" w:cs="Times New Roman"/>
                <w:sz w:val="24"/>
                <w:szCs w:val="24"/>
              </w:rPr>
            </w:pPr>
          </w:p>
        </w:tc>
      </w:tr>
      <w:tr w:rsidR="00FB5C4F" w:rsidRPr="000923DE" w:rsidTr="0059400D">
        <w:trPr>
          <w:trHeight w:val="542"/>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11</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Сплавы.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Сплавы, их свойства и значение. Химические свойства металлов как восстановителей.</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4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lastRenderedPageBreak/>
              <w:t>12</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Химические свойства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tabs>
                <w:tab w:val="left" w:pos="1660"/>
              </w:tabs>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Электрохимический ряд напряжений металлов и его использование для характеристики химических свойств конкретных металлов.</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2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13</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4</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Получение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 xml:space="preserve">Способы получения металлов: </w:t>
            </w:r>
            <w:proofErr w:type="spellStart"/>
            <w:r w:rsidRPr="000923DE">
              <w:rPr>
                <w:rFonts w:ascii="Times New Roman" w:hAnsi="Times New Roman" w:cs="Times New Roman"/>
                <w:color w:val="000000"/>
                <w:sz w:val="24"/>
                <w:szCs w:val="24"/>
              </w:rPr>
              <w:t>пиро</w:t>
            </w:r>
            <w:proofErr w:type="spellEnd"/>
            <w:r w:rsidRPr="000923DE">
              <w:rPr>
                <w:rFonts w:ascii="Times New Roman" w:hAnsi="Times New Roman" w:cs="Times New Roman"/>
                <w:color w:val="000000"/>
                <w:sz w:val="24"/>
                <w:szCs w:val="24"/>
              </w:rPr>
              <w:t xml:space="preserve">-, </w:t>
            </w:r>
            <w:proofErr w:type="spellStart"/>
            <w:r w:rsidRPr="000923DE">
              <w:rPr>
                <w:rFonts w:ascii="Times New Roman" w:hAnsi="Times New Roman" w:cs="Times New Roman"/>
                <w:color w:val="000000"/>
                <w:sz w:val="24"/>
                <w:szCs w:val="24"/>
              </w:rPr>
              <w:t>гидро</w:t>
            </w:r>
            <w:proofErr w:type="spellEnd"/>
            <w:r w:rsidRPr="000923DE">
              <w:rPr>
                <w:rFonts w:ascii="Times New Roman" w:hAnsi="Times New Roman" w:cs="Times New Roman"/>
                <w:color w:val="000000"/>
                <w:sz w:val="24"/>
                <w:szCs w:val="24"/>
              </w:rPr>
              <w:t xml:space="preserve">- и электрометаллургия. </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14</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5</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Коррозия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Коррозия металлов и способы борьбы с ней.</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40"/>
        </w:trPr>
        <w:tc>
          <w:tcPr>
            <w:tcW w:w="580" w:type="dxa"/>
            <w:tcBorders>
              <w:top w:val="single" w:sz="4" w:space="0" w:color="auto"/>
              <w:left w:val="single" w:sz="4" w:space="0" w:color="auto"/>
              <w:bottom w:val="single" w:sz="4" w:space="0" w:color="auto"/>
              <w:right w:val="single" w:sz="4" w:space="0" w:color="auto"/>
            </w:tcBorders>
          </w:tcPr>
          <w:p w:rsidR="00FB5C4F"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15</w:t>
            </w:r>
          </w:p>
          <w:p w:rsidR="00FB5C4F" w:rsidRDefault="00FB5C4F" w:rsidP="00FB5C4F">
            <w:pPr>
              <w:spacing w:after="0" w:line="240" w:lineRule="auto"/>
              <w:jc w:val="center"/>
              <w:rPr>
                <w:rFonts w:ascii="Times New Roman" w:hAnsi="Times New Roman" w:cs="Times New Roman"/>
                <w:sz w:val="24"/>
                <w:szCs w:val="24"/>
              </w:rPr>
            </w:pPr>
          </w:p>
          <w:p w:rsidR="00FB5C4F" w:rsidRDefault="00FB5C4F" w:rsidP="00FB5C4F">
            <w:pPr>
              <w:spacing w:after="0" w:line="240" w:lineRule="auto"/>
              <w:jc w:val="center"/>
              <w:rPr>
                <w:rFonts w:ascii="Times New Roman" w:hAnsi="Times New Roman" w:cs="Times New Roman"/>
                <w:sz w:val="24"/>
                <w:szCs w:val="24"/>
              </w:rPr>
            </w:pPr>
          </w:p>
          <w:p w:rsidR="00FB5C4F" w:rsidRDefault="00FB5C4F" w:rsidP="00FB5C4F">
            <w:pPr>
              <w:spacing w:after="0" w:line="240" w:lineRule="auto"/>
              <w:jc w:val="center"/>
              <w:rPr>
                <w:rFonts w:ascii="Times New Roman" w:hAnsi="Times New Roman" w:cs="Times New Roman"/>
                <w:sz w:val="24"/>
                <w:szCs w:val="24"/>
              </w:rPr>
            </w:pPr>
          </w:p>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16</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Решение задач и упражнений по теме: «Металлы»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2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17</w:t>
            </w:r>
          </w:p>
        </w:tc>
        <w:tc>
          <w:tcPr>
            <w:tcW w:w="493" w:type="dxa"/>
            <w:tcBorders>
              <w:top w:val="single" w:sz="4" w:space="0" w:color="auto"/>
              <w:left w:val="single" w:sz="4" w:space="0" w:color="auto"/>
              <w:bottom w:val="single" w:sz="4" w:space="0" w:color="auto"/>
              <w:right w:val="single" w:sz="4" w:space="0" w:color="auto"/>
            </w:tcBorders>
          </w:tcPr>
          <w:p w:rsidR="00FB5C4F"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7</w:t>
            </w:r>
          </w:p>
          <w:p w:rsidR="00FB5C4F" w:rsidRDefault="00FB5C4F" w:rsidP="00FB5C4F">
            <w:pPr>
              <w:spacing w:after="0" w:line="240" w:lineRule="auto"/>
              <w:rPr>
                <w:rFonts w:ascii="Times New Roman" w:hAnsi="Times New Roman" w:cs="Times New Roman"/>
                <w:sz w:val="24"/>
                <w:szCs w:val="24"/>
              </w:rPr>
            </w:pPr>
          </w:p>
          <w:p w:rsidR="00FB5C4F" w:rsidRDefault="00FB5C4F" w:rsidP="00FB5C4F">
            <w:pPr>
              <w:spacing w:after="0" w:line="240" w:lineRule="auto"/>
              <w:rPr>
                <w:rFonts w:ascii="Times New Roman" w:hAnsi="Times New Roman" w:cs="Times New Roman"/>
                <w:sz w:val="24"/>
                <w:szCs w:val="24"/>
              </w:rPr>
            </w:pPr>
          </w:p>
          <w:p w:rsidR="00FB5C4F" w:rsidRDefault="00FB5C4F" w:rsidP="00FB5C4F">
            <w:pPr>
              <w:spacing w:after="0" w:line="240" w:lineRule="auto"/>
              <w:rPr>
                <w:rFonts w:ascii="Times New Roman" w:hAnsi="Times New Roman" w:cs="Times New Roman"/>
                <w:sz w:val="24"/>
                <w:szCs w:val="24"/>
              </w:rPr>
            </w:pP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8</w:t>
            </w:r>
          </w:p>
        </w:tc>
        <w:tc>
          <w:tcPr>
            <w:tcW w:w="3610" w:type="dxa"/>
            <w:tcBorders>
              <w:top w:val="single" w:sz="4" w:space="0" w:color="auto"/>
              <w:left w:val="single" w:sz="4" w:space="0" w:color="auto"/>
              <w:bottom w:val="single" w:sz="4" w:space="0" w:color="auto"/>
              <w:right w:val="single" w:sz="4" w:space="0" w:color="auto"/>
            </w:tcBorders>
          </w:tcPr>
          <w:p w:rsidR="00FB5C4F"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Щелочные металлы</w:t>
            </w:r>
          </w:p>
          <w:p w:rsidR="00FB5C4F" w:rsidRDefault="00FB5C4F" w:rsidP="00FB5C4F">
            <w:pPr>
              <w:spacing w:after="0" w:line="240" w:lineRule="auto"/>
              <w:rPr>
                <w:rFonts w:ascii="Times New Roman" w:hAnsi="Times New Roman" w:cs="Times New Roman"/>
                <w:sz w:val="24"/>
                <w:szCs w:val="24"/>
              </w:rPr>
            </w:pPr>
          </w:p>
          <w:p w:rsidR="00FB5C4F" w:rsidRDefault="00FB5C4F" w:rsidP="00FB5C4F">
            <w:pPr>
              <w:spacing w:after="0" w:line="240" w:lineRule="auto"/>
              <w:rPr>
                <w:rFonts w:ascii="Times New Roman" w:hAnsi="Times New Roman" w:cs="Times New Roman"/>
                <w:sz w:val="24"/>
                <w:szCs w:val="24"/>
              </w:rPr>
            </w:pPr>
          </w:p>
          <w:p w:rsidR="00FB5C4F" w:rsidRDefault="00FB5C4F" w:rsidP="00FB5C4F">
            <w:pPr>
              <w:spacing w:after="0" w:line="240" w:lineRule="auto"/>
              <w:rPr>
                <w:rFonts w:ascii="Times New Roman" w:hAnsi="Times New Roman" w:cs="Times New Roman"/>
                <w:sz w:val="24"/>
                <w:szCs w:val="24"/>
              </w:rPr>
            </w:pP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Соединения щелочных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pacing w:val="30"/>
                <w:sz w:val="24"/>
                <w:szCs w:val="24"/>
              </w:rPr>
              <w:t>Общая характеристика щелочных металлов.</w:t>
            </w:r>
            <w:r w:rsidRPr="000923DE">
              <w:rPr>
                <w:rFonts w:ascii="Times New Roman" w:hAnsi="Times New Roman" w:cs="Times New Roman"/>
                <w:color w:val="000000"/>
                <w:sz w:val="24"/>
                <w:szCs w:val="24"/>
              </w:rPr>
              <w:t xml:space="preserve"> Металлы в природе. Общие способы их получения. Строение атомов. Щелочные металлы — простые вещества, их физические и химические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Образцы щелочных металлов. Образцы сплавов. Взаимодействие натрия, лития с водой.</w:t>
            </w:r>
            <w:r w:rsidRPr="000923DE">
              <w:rPr>
                <w:rFonts w:ascii="Times New Roman" w:hAnsi="Times New Roman" w:cs="Times New Roman"/>
                <w:sz w:val="24"/>
                <w:szCs w:val="24"/>
              </w:rPr>
              <w:t xml:space="preserve"> </w:t>
            </w:r>
            <w:r w:rsidRPr="000923DE">
              <w:rPr>
                <w:rFonts w:ascii="Times New Roman" w:hAnsi="Times New Roman" w:cs="Times New Roman"/>
                <w:color w:val="000000"/>
                <w:sz w:val="24"/>
                <w:szCs w:val="24"/>
              </w:rPr>
              <w:t>Взаимодействие натрия с кислородом. Взаимодействие металлов с неметаллами.</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23.10</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4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18</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9</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Бериллий, магний и щелочноземельные металлы. Соединения щелочноземельных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pacing w:val="30"/>
                <w:sz w:val="24"/>
                <w:szCs w:val="24"/>
              </w:rPr>
              <w:t xml:space="preserve">Общая характеристика элементов главной подгруппы </w:t>
            </w:r>
            <w:r w:rsidRPr="000923DE">
              <w:rPr>
                <w:rFonts w:ascii="Times New Roman" w:hAnsi="Times New Roman" w:cs="Times New Roman"/>
                <w:color w:val="000000"/>
                <w:spacing w:val="30"/>
                <w:sz w:val="24"/>
                <w:szCs w:val="24"/>
                <w:lang w:val="en-US"/>
              </w:rPr>
              <w:t>II</w:t>
            </w:r>
            <w:r w:rsidRPr="000923DE">
              <w:rPr>
                <w:rFonts w:ascii="Times New Roman" w:hAnsi="Times New Roman" w:cs="Times New Roman"/>
                <w:color w:val="000000"/>
                <w:spacing w:val="30"/>
                <w:sz w:val="24"/>
                <w:szCs w:val="24"/>
              </w:rPr>
              <w:t xml:space="preserve"> группы</w:t>
            </w:r>
            <w:r w:rsidRPr="000923DE">
              <w:rPr>
                <w:rFonts w:ascii="Times New Roman" w:hAnsi="Times New Roman" w:cs="Times New Roman"/>
                <w:color w:val="000000"/>
                <w:sz w:val="24"/>
                <w:szCs w:val="24"/>
              </w:rPr>
              <w:t>.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(хлориды, карбонаты, нитраты, сульфаты и фосфаты), их свойства и применение в народном хозяйстве</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Образцы щелочноземельных металлов. Образцы сплавов. Взаимодействие кальция с водой.</w:t>
            </w:r>
            <w:r w:rsidRPr="000923DE">
              <w:rPr>
                <w:rFonts w:ascii="Times New Roman" w:hAnsi="Times New Roman" w:cs="Times New Roman"/>
                <w:sz w:val="24"/>
                <w:szCs w:val="24"/>
              </w:rPr>
              <w:t xml:space="preserve"> </w:t>
            </w:r>
            <w:r w:rsidRPr="000923DE">
              <w:rPr>
                <w:rFonts w:ascii="Times New Roman" w:hAnsi="Times New Roman" w:cs="Times New Roman"/>
                <w:color w:val="000000"/>
                <w:sz w:val="24"/>
                <w:szCs w:val="24"/>
              </w:rPr>
              <w:t>Взаимодействие магния с кислородом. Взаимодействие металлов с неметаллами.</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2. Ознакомление с образцами металлов. 3. Взаимодействие металлов с растворами кислот и солей. 4. Ознакомление с образцами природных соединений: а) натрия; б) кальция; в) алюминия; г) железа.</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19</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10</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Алюминий </w:t>
            </w: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Соединения алюминия</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pacing w:val="30"/>
                <w:sz w:val="24"/>
                <w:szCs w:val="24"/>
              </w:rPr>
              <w:t>Алюминий.</w:t>
            </w:r>
            <w:r w:rsidRPr="000923DE">
              <w:rPr>
                <w:rFonts w:ascii="Times New Roman" w:hAnsi="Times New Roman" w:cs="Times New Roman"/>
                <w:color w:val="000000"/>
                <w:sz w:val="24"/>
                <w:szCs w:val="24"/>
              </w:rPr>
              <w:t xml:space="preserve">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Образцы сплавов. Взаимодействие металлов с неметаллами.</w:t>
            </w:r>
            <w:r w:rsidRPr="000923DE">
              <w:rPr>
                <w:rFonts w:ascii="Times New Roman" w:hAnsi="Times New Roman" w:cs="Times New Roman"/>
                <w:b/>
                <w:bCs/>
                <w:color w:val="000000"/>
                <w:sz w:val="24"/>
                <w:szCs w:val="24"/>
              </w:rPr>
              <w:t xml:space="preserve"> Лабораторные опыты.</w:t>
            </w:r>
            <w:r w:rsidRPr="000923DE">
              <w:rPr>
                <w:rFonts w:ascii="Times New Roman" w:hAnsi="Times New Roman" w:cs="Times New Roman"/>
                <w:color w:val="000000"/>
                <w:sz w:val="24"/>
                <w:szCs w:val="24"/>
              </w:rPr>
              <w:t xml:space="preserve"> 5. Получение гидроксида алюминия и его взаимодействие с растворами кислот и щелочей.</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lastRenderedPageBreak/>
              <w:t>20</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Железо</w:t>
            </w: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Соединения железа</w:t>
            </w:r>
          </w:p>
          <w:p w:rsidR="00FB5C4F" w:rsidRPr="000923DE" w:rsidRDefault="00FB5C4F" w:rsidP="00FB5C4F">
            <w:pPr>
              <w:spacing w:after="0" w:line="240" w:lineRule="auto"/>
              <w:rPr>
                <w:rFonts w:ascii="Times New Roman" w:hAnsi="Times New Roman" w:cs="Times New Roman"/>
                <w:sz w:val="24"/>
                <w:szCs w:val="24"/>
              </w:rPr>
            </w:pP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pacing w:val="30"/>
                <w:sz w:val="24"/>
                <w:szCs w:val="24"/>
              </w:rPr>
              <w:t>Железо.</w:t>
            </w:r>
            <w:r w:rsidRPr="000923DE">
              <w:rPr>
                <w:rFonts w:ascii="Times New Roman" w:hAnsi="Times New Roman" w:cs="Times New Roman"/>
                <w:color w:val="000000"/>
                <w:sz w:val="24"/>
                <w:szCs w:val="24"/>
              </w:rPr>
              <w:t xml:space="preserve"> Строение атома, физические и химические свойства простого вещества. Генетические ряды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2+</w:t>
            </w:r>
            <w:r w:rsidRPr="000923DE">
              <w:rPr>
                <w:rFonts w:ascii="Times New Roman" w:hAnsi="Times New Roman" w:cs="Times New Roman"/>
                <w:color w:val="000000"/>
                <w:sz w:val="24"/>
                <w:szCs w:val="24"/>
              </w:rPr>
              <w:t xml:space="preserve"> и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3+</w:t>
            </w:r>
            <w:r w:rsidRPr="000923DE">
              <w:rPr>
                <w:rFonts w:ascii="Times New Roman" w:hAnsi="Times New Roman" w:cs="Times New Roman"/>
                <w:color w:val="000000"/>
                <w:sz w:val="24"/>
                <w:szCs w:val="24"/>
              </w:rPr>
              <w:t xml:space="preserve">. Качественные реакции на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2+</w:t>
            </w:r>
            <w:r w:rsidRPr="000923DE">
              <w:rPr>
                <w:rFonts w:ascii="Times New Roman" w:hAnsi="Times New Roman" w:cs="Times New Roman"/>
                <w:color w:val="000000"/>
                <w:sz w:val="24"/>
                <w:szCs w:val="24"/>
              </w:rPr>
              <w:t xml:space="preserve"> и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3+</w:t>
            </w:r>
            <w:r w:rsidRPr="000923DE">
              <w:rPr>
                <w:rFonts w:ascii="Times New Roman" w:hAnsi="Times New Roman" w:cs="Times New Roman"/>
                <w:color w:val="000000"/>
                <w:sz w:val="24"/>
                <w:szCs w:val="24"/>
              </w:rPr>
              <w:t>. Важнейшие соли железа. Значение железа, его соединений и сплавов в природе и народном хозяйстве.</w:t>
            </w:r>
            <w:r w:rsidRPr="000923DE">
              <w:rPr>
                <w:rFonts w:ascii="Times New Roman" w:hAnsi="Times New Roman" w:cs="Times New Roman"/>
                <w:b/>
                <w:bCs/>
                <w:color w:val="000000"/>
                <w:sz w:val="24"/>
                <w:szCs w:val="24"/>
              </w:rPr>
              <w:t xml:space="preserve"> Демонстрации.</w:t>
            </w:r>
            <w:r w:rsidRPr="000923DE">
              <w:rPr>
                <w:rFonts w:ascii="Times New Roman" w:hAnsi="Times New Roman" w:cs="Times New Roman"/>
                <w:color w:val="000000"/>
                <w:sz w:val="24"/>
                <w:szCs w:val="24"/>
              </w:rPr>
              <w:t xml:space="preserve"> Получение гидроксидов железа (</w:t>
            </w:r>
            <w:r w:rsidRPr="000923DE">
              <w:rPr>
                <w:rFonts w:ascii="Times New Roman" w:hAnsi="Times New Roman" w:cs="Times New Roman"/>
                <w:color w:val="000000"/>
                <w:sz w:val="24"/>
                <w:szCs w:val="24"/>
                <w:lang w:val="en-US"/>
              </w:rPr>
              <w:t>II</w:t>
            </w:r>
            <w:r w:rsidRPr="000923DE">
              <w:rPr>
                <w:rFonts w:ascii="Times New Roman" w:hAnsi="Times New Roman" w:cs="Times New Roman"/>
                <w:color w:val="000000"/>
                <w:sz w:val="24"/>
                <w:szCs w:val="24"/>
              </w:rPr>
              <w:t>) и (</w:t>
            </w:r>
            <w:r w:rsidRPr="000923DE">
              <w:rPr>
                <w:rFonts w:ascii="Times New Roman" w:hAnsi="Times New Roman" w:cs="Times New Roman"/>
                <w:color w:val="000000"/>
                <w:sz w:val="24"/>
                <w:szCs w:val="24"/>
                <w:lang w:val="en-US"/>
              </w:rPr>
              <w:t>III</w:t>
            </w:r>
            <w:r w:rsidRPr="000923DE">
              <w:rPr>
                <w:rFonts w:ascii="Times New Roman" w:hAnsi="Times New Roman" w:cs="Times New Roman"/>
                <w:color w:val="000000"/>
                <w:sz w:val="24"/>
                <w:szCs w:val="24"/>
              </w:rPr>
              <w:t>).</w:t>
            </w:r>
            <w:r w:rsidRPr="000923DE">
              <w:rPr>
                <w:rFonts w:ascii="Times New Roman" w:hAnsi="Times New Roman" w:cs="Times New Roman"/>
                <w:b/>
                <w:bCs/>
                <w:color w:val="000000"/>
                <w:sz w:val="24"/>
                <w:szCs w:val="24"/>
              </w:rPr>
              <w:t xml:space="preserve"> Лабораторные опыты.</w:t>
            </w:r>
            <w:r w:rsidRPr="000923DE">
              <w:rPr>
                <w:rFonts w:ascii="Times New Roman" w:hAnsi="Times New Roman" w:cs="Times New Roman"/>
                <w:color w:val="000000"/>
                <w:sz w:val="24"/>
                <w:szCs w:val="24"/>
              </w:rPr>
              <w:t xml:space="preserve"> 6. Качественные реакции на ионы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2+</w:t>
            </w:r>
            <w:r w:rsidRPr="000923DE">
              <w:rPr>
                <w:rFonts w:ascii="Times New Roman" w:hAnsi="Times New Roman" w:cs="Times New Roman"/>
                <w:color w:val="000000"/>
                <w:sz w:val="24"/>
                <w:szCs w:val="24"/>
              </w:rPr>
              <w:t xml:space="preserve"> и </w:t>
            </w:r>
            <w:r w:rsidRPr="000923DE">
              <w:rPr>
                <w:rFonts w:ascii="Times New Roman" w:hAnsi="Times New Roman" w:cs="Times New Roman"/>
                <w:color w:val="000000"/>
                <w:sz w:val="24"/>
                <w:szCs w:val="24"/>
                <w:lang w:val="en-US"/>
              </w:rPr>
              <w:t>Fe</w:t>
            </w:r>
            <w:r w:rsidRPr="000923DE">
              <w:rPr>
                <w:rFonts w:ascii="Times New Roman" w:hAnsi="Times New Roman" w:cs="Times New Roman"/>
                <w:color w:val="000000"/>
                <w:sz w:val="24"/>
                <w:szCs w:val="24"/>
                <w:vertAlign w:val="superscript"/>
              </w:rPr>
              <w:t>3+</w:t>
            </w:r>
            <w:r w:rsidRPr="000923DE">
              <w:rPr>
                <w:rFonts w:ascii="Times New Roman" w:hAnsi="Times New Roman" w:cs="Times New Roman"/>
                <w:color w:val="000000"/>
                <w:sz w:val="24"/>
                <w:szCs w:val="24"/>
              </w:rPr>
              <w:t>.</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6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21</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Решение задач и упражнений по теме: «Щелочные, щелочноземельные металлы и алюминий»</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22</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Решение комбинированных задач.</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23</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14</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Решение расчетных задач.</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4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24</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15</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Вычисления, связанные с понятием массовая доля</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4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16</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Обобщение по теме «Металлы»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27.11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00"/>
        </w:trPr>
        <w:tc>
          <w:tcPr>
            <w:tcW w:w="15120" w:type="dxa"/>
            <w:gridSpan w:val="6"/>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b/>
                <w:sz w:val="24"/>
                <w:szCs w:val="24"/>
              </w:rPr>
              <w:t>Тема 2. Свойства металлов и их соединений. (Химический практикум) (3 ч)</w:t>
            </w:r>
          </w:p>
        </w:tc>
      </w:tr>
      <w:tr w:rsidR="00FB5C4F" w:rsidRPr="000923DE" w:rsidTr="0059400D">
        <w:trPr>
          <w:trHeight w:val="3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26</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Практическая работа №1. Осуществление цепочки химических превращений.</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27</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Практическая работа  №2. Получение и свойства соединений металлов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128"/>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28</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Практическая работа  №3. Экспериментальные задачи по распознаванию и получению веществ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32"/>
        </w:trPr>
        <w:tc>
          <w:tcPr>
            <w:tcW w:w="14220" w:type="dxa"/>
            <w:gridSpan w:val="5"/>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b/>
                <w:sz w:val="24"/>
                <w:szCs w:val="24"/>
              </w:rPr>
              <w:t>Тема 3. Неметаллы. (26 час)</w:t>
            </w:r>
          </w:p>
        </w:tc>
        <w:tc>
          <w:tcPr>
            <w:tcW w:w="90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4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29</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Неметаллы: атомы и простые вещества.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 xml:space="preserve">Общая характеристика неметаллов: положение в периодической системе Д. И. Менделеева, особенности строения атомов, </w:t>
            </w:r>
            <w:proofErr w:type="spellStart"/>
            <w:r w:rsidRPr="000923DE">
              <w:rPr>
                <w:rFonts w:ascii="Times New Roman" w:hAnsi="Times New Roman" w:cs="Times New Roman"/>
                <w:color w:val="000000"/>
                <w:sz w:val="24"/>
                <w:szCs w:val="24"/>
              </w:rPr>
              <w:t>электроотрицательность</w:t>
            </w:r>
            <w:proofErr w:type="spellEnd"/>
            <w:r w:rsidRPr="000923DE">
              <w:rPr>
                <w:rFonts w:ascii="Times New Roman" w:hAnsi="Times New Roman" w:cs="Times New Roman"/>
                <w:color w:val="000000"/>
                <w:sz w:val="24"/>
                <w:szCs w:val="24"/>
              </w:rPr>
              <w:t xml:space="preserve"> как мера «</w:t>
            </w:r>
            <w:proofErr w:type="spellStart"/>
            <w:r w:rsidRPr="000923DE">
              <w:rPr>
                <w:rFonts w:ascii="Times New Roman" w:hAnsi="Times New Roman" w:cs="Times New Roman"/>
                <w:color w:val="000000"/>
                <w:sz w:val="24"/>
                <w:szCs w:val="24"/>
              </w:rPr>
              <w:t>неметалличности</w:t>
            </w:r>
            <w:proofErr w:type="spellEnd"/>
            <w:r w:rsidRPr="000923DE">
              <w:rPr>
                <w:rFonts w:ascii="Times New Roman" w:hAnsi="Times New Roman" w:cs="Times New Roman"/>
                <w:color w:val="000000"/>
                <w:sz w:val="24"/>
                <w:szCs w:val="24"/>
              </w:rPr>
              <w:t xml:space="preserve">», ряд </w:t>
            </w:r>
            <w:proofErr w:type="spellStart"/>
            <w:r w:rsidRPr="000923DE">
              <w:rPr>
                <w:rFonts w:ascii="Times New Roman" w:hAnsi="Times New Roman" w:cs="Times New Roman"/>
                <w:color w:val="000000"/>
                <w:sz w:val="24"/>
                <w:szCs w:val="24"/>
              </w:rPr>
              <w:t>электроотрицательности</w:t>
            </w:r>
            <w:proofErr w:type="spellEnd"/>
            <w:r w:rsidRPr="000923DE">
              <w:rPr>
                <w:rFonts w:ascii="Times New Roman" w:hAnsi="Times New Roman" w:cs="Times New Roman"/>
                <w:color w:val="000000"/>
                <w:sz w:val="24"/>
                <w:szCs w:val="24"/>
              </w:rPr>
              <w:t>. Кристаллическое строение неметаллов — простых веществ. Аллотропия. Физические свойства неметаллов. Относительность понятий «металл», «неметалл».</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42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30</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Кислород, озон и воздух.</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Кислород.</w:t>
            </w:r>
            <w:r w:rsidRPr="000923DE">
              <w:rPr>
                <w:rFonts w:ascii="Times New Roman" w:hAnsi="Times New Roman" w:cs="Times New Roman"/>
                <w:color w:val="000000"/>
                <w:sz w:val="24"/>
                <w:szCs w:val="24"/>
              </w:rPr>
              <w:t xml:space="preserve"> Положение в периодической системе химических элементов Д. И. Менделеева. Строение атома и молекулы. Физические и химические свойства </w:t>
            </w:r>
            <w:r w:rsidRPr="000923DE">
              <w:rPr>
                <w:rFonts w:ascii="Times New Roman" w:hAnsi="Times New Roman" w:cs="Times New Roman"/>
                <w:color w:val="000000"/>
                <w:sz w:val="24"/>
                <w:szCs w:val="24"/>
              </w:rPr>
              <w:lastRenderedPageBreak/>
              <w:t>кислорода, его получение и применение.</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15.12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2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lastRenderedPageBreak/>
              <w:t>31</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Водород</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Водород.</w:t>
            </w:r>
            <w:r w:rsidRPr="000923DE">
              <w:rPr>
                <w:rFonts w:ascii="Times New Roman" w:hAnsi="Times New Roman" w:cs="Times New Roman"/>
                <w:color w:val="000000"/>
                <w:sz w:val="24"/>
                <w:szCs w:val="24"/>
              </w:rPr>
              <w:t xml:space="preserve"> Положение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32</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4</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Галогены.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Общая характеристика галогенов.</w:t>
            </w:r>
            <w:r w:rsidRPr="000923DE">
              <w:rPr>
                <w:rFonts w:ascii="Times New Roman" w:hAnsi="Times New Roman" w:cs="Times New Roman"/>
                <w:color w:val="000000"/>
                <w:sz w:val="24"/>
                <w:szCs w:val="24"/>
              </w:rPr>
              <w:t xml:space="preserve"> Строение атомов. Простые вещества, их физические и химические свойства. Основные соединения галогенов (</w:t>
            </w:r>
            <w:proofErr w:type="spellStart"/>
            <w:r w:rsidRPr="000923DE">
              <w:rPr>
                <w:rFonts w:ascii="Times New Roman" w:hAnsi="Times New Roman" w:cs="Times New Roman"/>
                <w:color w:val="000000"/>
                <w:sz w:val="24"/>
                <w:szCs w:val="24"/>
              </w:rPr>
              <w:t>галогеноводороды</w:t>
            </w:r>
            <w:proofErr w:type="spellEnd"/>
            <w:r w:rsidRPr="000923DE">
              <w:rPr>
                <w:rFonts w:ascii="Times New Roman" w:hAnsi="Times New Roman" w:cs="Times New Roman"/>
                <w:color w:val="000000"/>
                <w:sz w:val="24"/>
                <w:szCs w:val="24"/>
              </w:rPr>
              <w:t xml:space="preserve"> и галогениды), их свойства. </w:t>
            </w:r>
            <w:r w:rsidRPr="000923DE">
              <w:rPr>
                <w:rFonts w:ascii="Times New Roman" w:hAnsi="Times New Roman" w:cs="Times New Roman"/>
                <w:b/>
                <w:bCs/>
                <w:color w:val="000000"/>
                <w:sz w:val="24"/>
                <w:szCs w:val="24"/>
              </w:rPr>
              <w:t xml:space="preserve">Демонстрации. </w:t>
            </w:r>
            <w:r w:rsidRPr="000923DE">
              <w:rPr>
                <w:rFonts w:ascii="Times New Roman" w:hAnsi="Times New Roman" w:cs="Times New Roman"/>
                <w:color w:val="000000"/>
                <w:sz w:val="24"/>
                <w:szCs w:val="24"/>
              </w:rPr>
              <w:t>Образцы галогенов — простых веществ. Взаимодействие галогенов с натрием,</w:t>
            </w:r>
            <w:r w:rsidRPr="000923DE">
              <w:rPr>
                <w:rFonts w:ascii="Times New Roman" w:hAnsi="Times New Roman" w:cs="Times New Roman"/>
                <w:sz w:val="24"/>
                <w:szCs w:val="24"/>
              </w:rPr>
              <w:t xml:space="preserve"> </w:t>
            </w:r>
            <w:r w:rsidRPr="000923DE">
              <w:rPr>
                <w:rFonts w:ascii="Times New Roman" w:hAnsi="Times New Roman" w:cs="Times New Roman"/>
                <w:color w:val="000000"/>
                <w:sz w:val="24"/>
                <w:szCs w:val="24"/>
              </w:rPr>
              <w:t xml:space="preserve">алюминием. Вытеснение хлором брома или </w:t>
            </w:r>
            <w:proofErr w:type="spellStart"/>
            <w:r w:rsidRPr="000923DE">
              <w:rPr>
                <w:rFonts w:ascii="Times New Roman" w:hAnsi="Times New Roman" w:cs="Times New Roman"/>
                <w:color w:val="000000"/>
                <w:sz w:val="24"/>
                <w:szCs w:val="24"/>
              </w:rPr>
              <w:t>иода</w:t>
            </w:r>
            <w:proofErr w:type="spellEnd"/>
            <w:r w:rsidRPr="000923DE">
              <w:rPr>
                <w:rFonts w:ascii="Times New Roman" w:hAnsi="Times New Roman" w:cs="Times New Roman"/>
                <w:color w:val="000000"/>
                <w:sz w:val="24"/>
                <w:szCs w:val="24"/>
              </w:rPr>
              <w:t xml:space="preserve"> из растворов их солей.</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 xml:space="preserve">7. Качественная реакция на хлорид-ион. 8. Качественная реакция на сульфат-ион. Качественная реакция на хлорид-ион. Краткие сведения о хлоре, броме, фторе и </w:t>
            </w:r>
            <w:proofErr w:type="spellStart"/>
            <w:r w:rsidRPr="000923DE">
              <w:rPr>
                <w:rFonts w:ascii="Times New Roman" w:hAnsi="Times New Roman" w:cs="Times New Roman"/>
                <w:color w:val="000000"/>
                <w:sz w:val="24"/>
                <w:szCs w:val="24"/>
              </w:rPr>
              <w:t>иоде</w:t>
            </w:r>
            <w:proofErr w:type="spellEnd"/>
            <w:r w:rsidRPr="000923DE">
              <w:rPr>
                <w:rFonts w:ascii="Times New Roman" w:hAnsi="Times New Roman" w:cs="Times New Roman"/>
                <w:color w:val="000000"/>
                <w:sz w:val="24"/>
                <w:szCs w:val="24"/>
              </w:rPr>
              <w:t>. Применение галогенов и их соединений в народном хозяйстве.</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33</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5</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 за 1 полугодие</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62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34</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Сера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Сера.</w:t>
            </w:r>
            <w:r w:rsidRPr="000923DE">
              <w:rPr>
                <w:rFonts w:ascii="Times New Roman" w:hAnsi="Times New Roman" w:cs="Times New Roman"/>
                <w:color w:val="000000"/>
                <w:sz w:val="24"/>
                <w:szCs w:val="24"/>
              </w:rPr>
              <w:t xml:space="preserve"> Строение атома, аллотропия, свойства и применение ромбической серы.</w:t>
            </w:r>
            <w:r w:rsidRPr="000923DE">
              <w:rPr>
                <w:rFonts w:ascii="Times New Roman" w:hAnsi="Times New Roman" w:cs="Times New Roman"/>
                <w:b/>
                <w:bCs/>
                <w:color w:val="000000"/>
                <w:sz w:val="24"/>
                <w:szCs w:val="24"/>
              </w:rPr>
              <w:t xml:space="preserve"> Демонстрации.</w:t>
            </w:r>
            <w:r w:rsidRPr="000923DE">
              <w:rPr>
                <w:rFonts w:ascii="Times New Roman" w:hAnsi="Times New Roman" w:cs="Times New Roman"/>
                <w:color w:val="000000"/>
                <w:sz w:val="24"/>
                <w:szCs w:val="24"/>
              </w:rPr>
              <w:t xml:space="preserve"> Взаимодействие серы с металлами, водородом и кислородом.</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35</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7</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Соединения серы.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Оксиды серы (</w:t>
            </w:r>
            <w:r w:rsidRPr="000923DE">
              <w:rPr>
                <w:rFonts w:ascii="Times New Roman" w:hAnsi="Times New Roman" w:cs="Times New Roman"/>
                <w:color w:val="000000"/>
                <w:sz w:val="24"/>
                <w:szCs w:val="24"/>
                <w:lang w:val="en-US"/>
              </w:rPr>
              <w:t>IV</w:t>
            </w:r>
            <w:r w:rsidRPr="000923DE">
              <w:rPr>
                <w:rFonts w:ascii="Times New Roman" w:hAnsi="Times New Roman" w:cs="Times New Roman"/>
                <w:color w:val="000000"/>
                <w:sz w:val="24"/>
                <w:szCs w:val="24"/>
              </w:rPr>
              <w:t>) и (</w:t>
            </w:r>
            <w:r w:rsidRPr="000923DE">
              <w:rPr>
                <w:rFonts w:ascii="Times New Roman" w:hAnsi="Times New Roman" w:cs="Times New Roman"/>
                <w:color w:val="000000"/>
                <w:sz w:val="24"/>
                <w:szCs w:val="24"/>
                <w:lang w:val="en-US"/>
              </w:rPr>
              <w:t>VI</w:t>
            </w:r>
            <w:r w:rsidRPr="000923DE">
              <w:rPr>
                <w:rFonts w:ascii="Times New Roman" w:hAnsi="Times New Roman" w:cs="Times New Roman"/>
                <w:color w:val="000000"/>
                <w:sz w:val="24"/>
                <w:szCs w:val="24"/>
              </w:rPr>
              <w:t>), их получение, свойства и применение. Сероводородная и сернистая кислоты.</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36</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8</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Серная кислота.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ind w:firstLine="708"/>
              <w:jc w:val="both"/>
              <w:rPr>
                <w:rFonts w:ascii="Times New Roman" w:hAnsi="Times New Roman" w:cs="Times New Roman"/>
                <w:sz w:val="24"/>
                <w:szCs w:val="24"/>
              </w:rPr>
            </w:pPr>
            <w:r w:rsidRPr="000923DE">
              <w:rPr>
                <w:rFonts w:ascii="Times New Roman" w:hAnsi="Times New Roman" w:cs="Times New Roman"/>
                <w:color w:val="000000"/>
                <w:sz w:val="24"/>
                <w:szCs w:val="24"/>
              </w:rPr>
              <w:t>Серная кислота и ее соли, их применение в народном хозяйстве. Качественная реакция на сульфат-ион.</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8. Качественная реакция на сульфат-ион.</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37</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9</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Азот. Оксиды азота.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Азот.</w:t>
            </w:r>
            <w:r w:rsidRPr="000923DE">
              <w:rPr>
                <w:rFonts w:ascii="Times New Roman" w:hAnsi="Times New Roman" w:cs="Times New Roman"/>
                <w:color w:val="000000"/>
                <w:sz w:val="24"/>
                <w:szCs w:val="24"/>
              </w:rPr>
              <w:t xml:space="preserve"> Строение атома и молекулы, свойства простого вещества.</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38</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10</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Аммиак.</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ind w:firstLine="708"/>
              <w:jc w:val="both"/>
              <w:rPr>
                <w:rFonts w:ascii="Times New Roman" w:hAnsi="Times New Roman" w:cs="Times New Roman"/>
                <w:sz w:val="24"/>
                <w:szCs w:val="24"/>
              </w:rPr>
            </w:pPr>
            <w:r w:rsidRPr="000923DE">
              <w:rPr>
                <w:rFonts w:ascii="Times New Roman" w:hAnsi="Times New Roman" w:cs="Times New Roman"/>
                <w:color w:val="000000"/>
                <w:sz w:val="24"/>
                <w:szCs w:val="24"/>
              </w:rPr>
              <w:t xml:space="preserve">Аммиак, строение, свойства, получение и применение. </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39</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Соли аммония</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Соли аммония, их свойства и применение.</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9. Распознавание солей аммония.</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29.1</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40</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Азотная кислота. Нитраты.</w:t>
            </w:r>
          </w:p>
          <w:p w:rsidR="00FB5C4F" w:rsidRPr="000923DE" w:rsidRDefault="00FB5C4F" w:rsidP="00FB5C4F">
            <w:pPr>
              <w:spacing w:after="0" w:line="240" w:lineRule="auto"/>
              <w:rPr>
                <w:rFonts w:ascii="Times New Roman" w:hAnsi="Times New Roman" w:cs="Times New Roman"/>
                <w:sz w:val="24"/>
                <w:szCs w:val="24"/>
              </w:rPr>
            </w:pP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ind w:firstLine="708"/>
              <w:jc w:val="both"/>
              <w:rPr>
                <w:rFonts w:ascii="Times New Roman" w:hAnsi="Times New Roman" w:cs="Times New Roman"/>
                <w:sz w:val="24"/>
                <w:szCs w:val="24"/>
              </w:rPr>
            </w:pPr>
            <w:r w:rsidRPr="000923DE">
              <w:rPr>
                <w:rFonts w:ascii="Times New Roman" w:hAnsi="Times New Roman" w:cs="Times New Roman"/>
                <w:color w:val="000000"/>
                <w:sz w:val="24"/>
                <w:szCs w:val="24"/>
              </w:rPr>
              <w:t>Оксиды азота (</w:t>
            </w:r>
            <w:r w:rsidRPr="000923DE">
              <w:rPr>
                <w:rFonts w:ascii="Times New Roman" w:hAnsi="Times New Roman" w:cs="Times New Roman"/>
                <w:color w:val="000000"/>
                <w:sz w:val="24"/>
                <w:szCs w:val="24"/>
                <w:lang w:val="en-US"/>
              </w:rPr>
              <w:t>II</w:t>
            </w:r>
            <w:r w:rsidRPr="000923DE">
              <w:rPr>
                <w:rFonts w:ascii="Times New Roman" w:hAnsi="Times New Roman" w:cs="Times New Roman"/>
                <w:color w:val="000000"/>
                <w:sz w:val="24"/>
                <w:szCs w:val="24"/>
              </w:rPr>
              <w:t>) и (</w:t>
            </w:r>
            <w:r w:rsidRPr="000923DE">
              <w:rPr>
                <w:rFonts w:ascii="Times New Roman" w:hAnsi="Times New Roman" w:cs="Times New Roman"/>
                <w:color w:val="000000"/>
                <w:sz w:val="24"/>
                <w:szCs w:val="24"/>
                <w:lang w:val="en-US"/>
              </w:rPr>
              <w:t>IV</w:t>
            </w:r>
            <w:r w:rsidRPr="000923DE">
              <w:rPr>
                <w:rFonts w:ascii="Times New Roman" w:hAnsi="Times New Roman" w:cs="Times New Roman"/>
                <w:color w:val="000000"/>
                <w:sz w:val="24"/>
                <w:szCs w:val="24"/>
              </w:rPr>
              <w:t>). Азотная кислота, ее свойства и применение. Нитраты и нитриты, проблема их содержания в сельскохозяйственной продукции. Азотные удобрения.</w:t>
            </w:r>
            <w:r w:rsidRPr="000923DE">
              <w:rPr>
                <w:rFonts w:ascii="Times New Roman" w:hAnsi="Times New Roman" w:cs="Times New Roman"/>
                <w:b/>
                <w:bCs/>
                <w:color w:val="000000"/>
                <w:sz w:val="24"/>
                <w:szCs w:val="24"/>
              </w:rPr>
              <w:t xml:space="preserve"> Демонстрации.</w:t>
            </w:r>
            <w:r w:rsidRPr="000923DE">
              <w:rPr>
                <w:rFonts w:ascii="Times New Roman" w:hAnsi="Times New Roman" w:cs="Times New Roman"/>
                <w:color w:val="000000"/>
                <w:sz w:val="24"/>
                <w:szCs w:val="24"/>
              </w:rPr>
              <w:t xml:space="preserve"> Взаимодействие концентрированной азотной кислоты с медью.</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41</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Фосфор.</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Фосфор.</w:t>
            </w:r>
            <w:r w:rsidRPr="000923DE">
              <w:rPr>
                <w:rFonts w:ascii="Times New Roman" w:hAnsi="Times New Roman" w:cs="Times New Roman"/>
                <w:color w:val="000000"/>
                <w:sz w:val="24"/>
                <w:szCs w:val="24"/>
              </w:rPr>
              <w:t xml:space="preserve"> Строение атома, аллотропия, свойства белого и красного фосфора, их применение.</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42</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9</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Соединения фосфора.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Основные соединения: оксид фосфора (</w:t>
            </w:r>
            <w:r w:rsidRPr="000923DE">
              <w:rPr>
                <w:rFonts w:ascii="Times New Roman" w:hAnsi="Times New Roman" w:cs="Times New Roman"/>
                <w:color w:val="000000"/>
                <w:sz w:val="24"/>
                <w:szCs w:val="24"/>
                <w:lang w:val="en-US"/>
              </w:rPr>
              <w:t>V</w:t>
            </w:r>
            <w:r w:rsidRPr="000923DE">
              <w:rPr>
                <w:rFonts w:ascii="Times New Roman" w:hAnsi="Times New Roman" w:cs="Times New Roman"/>
                <w:color w:val="000000"/>
                <w:sz w:val="24"/>
                <w:szCs w:val="24"/>
              </w:rPr>
              <w:t>), ортофосфорная кислота и фосфаты. Фосфорные удобрения.</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lastRenderedPageBreak/>
              <w:t>43</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10</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Углерод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Углерод.</w:t>
            </w:r>
            <w:r w:rsidRPr="000923DE">
              <w:rPr>
                <w:rFonts w:ascii="Times New Roman" w:hAnsi="Times New Roman" w:cs="Times New Roman"/>
                <w:color w:val="000000"/>
                <w:sz w:val="24"/>
                <w:szCs w:val="24"/>
              </w:rPr>
              <w:t xml:space="preserve"> Строение атома, аллотропия, свойства аллотропных модификаций, применение.</w:t>
            </w:r>
            <w:r w:rsidRPr="000923DE">
              <w:rPr>
                <w:rFonts w:ascii="Times New Roman" w:hAnsi="Times New Roman" w:cs="Times New Roman"/>
                <w:b/>
                <w:bCs/>
                <w:color w:val="000000"/>
                <w:sz w:val="24"/>
                <w:szCs w:val="24"/>
              </w:rPr>
              <w:t xml:space="preserve"> Демонстрации.</w:t>
            </w:r>
            <w:r w:rsidRPr="000923DE">
              <w:rPr>
                <w:rFonts w:ascii="Times New Roman" w:hAnsi="Times New Roman" w:cs="Times New Roman"/>
                <w:color w:val="000000"/>
                <w:sz w:val="24"/>
                <w:szCs w:val="24"/>
              </w:rPr>
              <w:t xml:space="preserve">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44</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Кислородные соединения углерода. Угольная кислота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z w:val="24"/>
                <w:szCs w:val="24"/>
              </w:rPr>
              <w:t>Оксиды углерода (</w:t>
            </w:r>
            <w:r w:rsidRPr="000923DE">
              <w:rPr>
                <w:rFonts w:ascii="Times New Roman" w:hAnsi="Times New Roman" w:cs="Times New Roman"/>
                <w:color w:val="000000"/>
                <w:sz w:val="24"/>
                <w:szCs w:val="24"/>
                <w:lang w:val="en-US"/>
              </w:rPr>
              <w:t>II</w:t>
            </w:r>
            <w:r w:rsidRPr="000923DE">
              <w:rPr>
                <w:rFonts w:ascii="Times New Roman" w:hAnsi="Times New Roman" w:cs="Times New Roman"/>
                <w:color w:val="000000"/>
                <w:sz w:val="24"/>
                <w:szCs w:val="24"/>
              </w:rPr>
              <w:t>) и (</w:t>
            </w:r>
            <w:r w:rsidRPr="000923DE">
              <w:rPr>
                <w:rFonts w:ascii="Times New Roman" w:hAnsi="Times New Roman" w:cs="Times New Roman"/>
                <w:color w:val="000000"/>
                <w:sz w:val="24"/>
                <w:szCs w:val="24"/>
                <w:lang w:val="en-US"/>
              </w:rPr>
              <w:t>IV</w:t>
            </w:r>
            <w:r w:rsidRPr="000923DE">
              <w:rPr>
                <w:rFonts w:ascii="Times New Roman" w:hAnsi="Times New Roman" w:cs="Times New Roman"/>
                <w:color w:val="000000"/>
                <w:sz w:val="24"/>
                <w:szCs w:val="24"/>
              </w:rPr>
              <w:t>), их свойства и применение. Качественная реакция на углекислый газ. Карбонаты: кальцит, сода, поташ, их значение в природе и жизни человека. Качественная реакция на карбонат-ион.</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10. Получение углекислого газа и его распознавание. 11. Качественная реакция на карбонат-ион.</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w:t>
            </w:r>
            <w:r>
              <w:rPr>
                <w:rFonts w:ascii="Times New Roman" w:hAnsi="Times New Roman" w:cs="Times New Roman"/>
                <w:sz w:val="24"/>
                <w:szCs w:val="24"/>
              </w:rPr>
              <w:t>5</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Кремний и его соединения</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r w:rsidRPr="000923DE">
              <w:rPr>
                <w:rFonts w:ascii="Times New Roman" w:hAnsi="Times New Roman" w:cs="Times New Roman"/>
                <w:color w:val="000000"/>
                <w:spacing w:val="30"/>
                <w:sz w:val="24"/>
                <w:szCs w:val="24"/>
              </w:rPr>
              <w:t>Кремний.</w:t>
            </w:r>
            <w:r w:rsidRPr="000923DE">
              <w:rPr>
                <w:rFonts w:ascii="Times New Roman" w:hAnsi="Times New Roman" w:cs="Times New Roman"/>
                <w:color w:val="000000"/>
                <w:sz w:val="24"/>
                <w:szCs w:val="24"/>
              </w:rPr>
              <w:t xml:space="preserve"> Строение атома, кристаллический кремний, его свойства и применение. Оксид кремния (</w:t>
            </w:r>
            <w:r w:rsidRPr="000923DE">
              <w:rPr>
                <w:rFonts w:ascii="Times New Roman" w:hAnsi="Times New Roman" w:cs="Times New Roman"/>
                <w:color w:val="000000"/>
                <w:sz w:val="24"/>
                <w:szCs w:val="24"/>
                <w:lang w:val="en-US"/>
              </w:rPr>
              <w:t>IV</w:t>
            </w:r>
            <w:r w:rsidRPr="000923DE">
              <w:rPr>
                <w:rFonts w:ascii="Times New Roman" w:hAnsi="Times New Roman" w:cs="Times New Roman"/>
                <w:color w:val="000000"/>
                <w:sz w:val="24"/>
                <w:szCs w:val="24"/>
              </w:rPr>
              <w:t>), его природные разновидности. Силикаты. Значение соединений кремния в живой и неживой природе. Понятие о силикатной промышленности.</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12. Ознакомление с природными силикатами. 13. Ознакомление с продукцией силикатной промышленности.</w:t>
            </w:r>
          </w:p>
        </w:tc>
        <w:tc>
          <w:tcPr>
            <w:tcW w:w="900" w:type="dxa"/>
            <w:tcBorders>
              <w:left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Pr>
                <w:rFonts w:ascii="Times New Roman" w:hAnsi="Times New Roman" w:cs="Times New Roman"/>
                <w:sz w:val="24"/>
                <w:szCs w:val="24"/>
              </w:rPr>
              <w:t>19.2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w:t>
            </w:r>
            <w:r>
              <w:rPr>
                <w:rFonts w:ascii="Times New Roman" w:hAnsi="Times New Roman" w:cs="Times New Roman"/>
                <w:sz w:val="24"/>
                <w:szCs w:val="24"/>
              </w:rPr>
              <w:t>6</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Решение расчетных задач</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both"/>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w:t>
            </w:r>
            <w:r>
              <w:rPr>
                <w:rFonts w:ascii="Times New Roman" w:hAnsi="Times New Roman" w:cs="Times New Roman"/>
                <w:sz w:val="24"/>
                <w:szCs w:val="24"/>
              </w:rPr>
              <w:t>7</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14</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Обобщение по теме «Неметаллы»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4</w:t>
            </w:r>
            <w:r>
              <w:rPr>
                <w:rFonts w:ascii="Times New Roman" w:hAnsi="Times New Roman" w:cs="Times New Roman"/>
                <w:sz w:val="24"/>
                <w:szCs w:val="24"/>
              </w:rPr>
              <w:t>8</w:t>
            </w:r>
          </w:p>
          <w:p w:rsidR="00FB5C4F" w:rsidRPr="000923DE" w:rsidRDefault="00FB5C4F" w:rsidP="00FB5C4F">
            <w:pPr>
              <w:spacing w:after="0" w:line="240" w:lineRule="auto"/>
              <w:jc w:val="center"/>
              <w:rPr>
                <w:rFonts w:ascii="Times New Roman" w:hAnsi="Times New Roman" w:cs="Times New Roman"/>
                <w:sz w:val="24"/>
                <w:szCs w:val="24"/>
              </w:rPr>
            </w:pPr>
          </w:p>
          <w:p w:rsidR="00FB5C4F" w:rsidRPr="000923DE" w:rsidRDefault="00FB5C4F" w:rsidP="00FB5C4F">
            <w:pPr>
              <w:spacing w:after="0" w:line="240" w:lineRule="auto"/>
              <w:jc w:val="center"/>
              <w:rPr>
                <w:rFonts w:ascii="Times New Roman" w:hAnsi="Times New Roman" w:cs="Times New Roman"/>
                <w:sz w:val="24"/>
                <w:szCs w:val="24"/>
              </w:rPr>
            </w:pP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15</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Контрольная работа по теме «Неметаллы»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68"/>
        </w:trPr>
        <w:tc>
          <w:tcPr>
            <w:tcW w:w="14220" w:type="dxa"/>
            <w:gridSpan w:val="5"/>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b/>
                <w:sz w:val="24"/>
                <w:szCs w:val="24"/>
              </w:rPr>
              <w:t>Тема 4. Свойства неметаллов и их соединений. (Химический практикум) (3 ч)</w:t>
            </w:r>
          </w:p>
        </w:tc>
        <w:tc>
          <w:tcPr>
            <w:tcW w:w="90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Практическая работа №4. Экспериментальные задачи по теме «Подгруппа кислорода»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8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0</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Практическая работа  №5. Экспериментальные задачи по теме «Подгруппы  азота и углерода»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FB5C4F">
        <w:trPr>
          <w:trHeight w:val="795"/>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1</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Практическая работа  №6. Получение, собирание и распознавание газов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2</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Контрольная работа за 3 </w:t>
            </w:r>
            <w:r>
              <w:rPr>
                <w:rFonts w:ascii="Times New Roman" w:hAnsi="Times New Roman" w:cs="Times New Roman"/>
                <w:sz w:val="24"/>
                <w:szCs w:val="24"/>
              </w:rPr>
              <w:lastRenderedPageBreak/>
              <w:t>четверть</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19.3</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76"/>
        </w:trPr>
        <w:tc>
          <w:tcPr>
            <w:tcW w:w="15120" w:type="dxa"/>
            <w:gridSpan w:val="6"/>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b/>
                <w:sz w:val="24"/>
                <w:szCs w:val="24"/>
              </w:rPr>
              <w:lastRenderedPageBreak/>
              <w:t>Тема 5. Органические вещества. (12 ч)</w:t>
            </w:r>
          </w:p>
        </w:tc>
      </w:tr>
      <w:tr w:rsidR="00FB5C4F" w:rsidRPr="000923DE" w:rsidTr="0059400D">
        <w:trPr>
          <w:trHeight w:val="7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1</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Предмет органической химии</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органических соединений. Молекулярные и структурные формулы органических веществ.</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4</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2</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Предельные углеводороды. Строение, гомологический ряд, номенклатура.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Метан и этан: строение молекул. Горение метана и этана. Дегидрирование этана. Применение метана.</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Модели молекул метана и других углеводородов.</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 xml:space="preserve">14. Изготовление моделей молекул углеводородов. </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8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5</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3</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Свойства предельных углеводородов.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6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6</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4</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Непредельные углеводороды. Этилен. Свойства этилена.</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Химическое строение молекулы этилена. Двойная связь. Взаимодействие этилена с водой. Реакции полимеризации этилена. Полиэтилен и его значение.</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Взаимодействие этилена с бромной водой и раствором перманганата калия.</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7</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5</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Ацетилен </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200"/>
        </w:trPr>
        <w:tc>
          <w:tcPr>
            <w:tcW w:w="58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sidRPr="000923DE">
              <w:rPr>
                <w:rFonts w:ascii="Times New Roman" w:hAnsi="Times New Roman" w:cs="Times New Roman"/>
                <w:sz w:val="24"/>
                <w:szCs w:val="24"/>
              </w:rPr>
              <w:t>5</w:t>
            </w:r>
            <w:r>
              <w:rPr>
                <w:rFonts w:ascii="Times New Roman" w:hAnsi="Times New Roman" w:cs="Times New Roman"/>
                <w:sz w:val="24"/>
                <w:szCs w:val="24"/>
              </w:rPr>
              <w:t>8</w:t>
            </w:r>
          </w:p>
        </w:tc>
        <w:tc>
          <w:tcPr>
            <w:tcW w:w="493"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lang w:val="en-US"/>
              </w:rPr>
            </w:pPr>
            <w:r w:rsidRPr="000923DE">
              <w:rPr>
                <w:rFonts w:ascii="Times New Roman" w:hAnsi="Times New Roman" w:cs="Times New Roman"/>
                <w:sz w:val="24"/>
                <w:szCs w:val="24"/>
                <w:lang w:val="en-US"/>
              </w:rPr>
              <w:t>6</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Спирты </w:t>
            </w: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Свойства спиртов Применение спиртов</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Понятие о предельных одноатомных спиртах на примерах метанола и этанола. Трехатомный спирт — глицерин.</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Образцы этанола и глицерина. Качественная реакция на многоатомные спирты.</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 xml:space="preserve">15. Свойства глицерина. </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1600"/>
        </w:trPr>
        <w:tc>
          <w:tcPr>
            <w:tcW w:w="580" w:type="dxa"/>
            <w:tcBorders>
              <w:top w:val="single" w:sz="4" w:space="0" w:color="auto"/>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493" w:type="dxa"/>
            <w:tcBorders>
              <w:top w:val="single" w:sz="4" w:space="0" w:color="auto"/>
              <w:left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7</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Предельные одноосновные карбоновые кислоты.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Понятие об альдегидах на примере уксусного альдегида. Окисление альдегида в кислоту.</w:t>
            </w:r>
          </w:p>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color w:val="000000"/>
                <w:sz w:val="24"/>
                <w:szCs w:val="24"/>
              </w:rPr>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 Реакции этерификации и понятие о сложных эфирах. Жиры как сложные эфиры глицерина и жирных кислот.</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Получение уксусно-этилового эфира.</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FB5C4F" w:rsidRPr="000923DE" w:rsidTr="0059400D">
        <w:trPr>
          <w:trHeight w:val="321"/>
        </w:trPr>
        <w:tc>
          <w:tcPr>
            <w:tcW w:w="580" w:type="dxa"/>
            <w:tcBorders>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r>
              <w:rPr>
                <w:rFonts w:ascii="Times New Roman" w:hAnsi="Times New Roman" w:cs="Times New Roman"/>
                <w:sz w:val="24"/>
                <w:szCs w:val="24"/>
              </w:rPr>
              <w:t>0</w:t>
            </w:r>
          </w:p>
        </w:tc>
        <w:tc>
          <w:tcPr>
            <w:tcW w:w="493" w:type="dxa"/>
            <w:tcBorders>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8</w:t>
            </w:r>
          </w:p>
        </w:tc>
        <w:tc>
          <w:tcPr>
            <w:tcW w:w="3610"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Жиры</w:t>
            </w:r>
          </w:p>
        </w:tc>
        <w:tc>
          <w:tcPr>
            <w:tcW w:w="8637" w:type="dxa"/>
            <w:tcBorders>
              <w:top w:val="single" w:sz="4" w:space="0" w:color="auto"/>
              <w:left w:val="single" w:sz="4" w:space="0" w:color="auto"/>
              <w:bottom w:val="single" w:sz="4" w:space="0" w:color="auto"/>
              <w:right w:val="single" w:sz="4" w:space="0" w:color="auto"/>
            </w:tcBorders>
          </w:tcPr>
          <w:p w:rsidR="00FB5C4F" w:rsidRPr="000923DE" w:rsidRDefault="00FB5C4F" w:rsidP="00FB5C4F">
            <w:pPr>
              <w:spacing w:after="0" w:line="240" w:lineRule="auto"/>
              <w:rPr>
                <w:rFonts w:ascii="Times New Roman" w:hAnsi="Times New Roman" w:cs="Times New Roman"/>
                <w:color w:val="000000"/>
                <w:sz w:val="24"/>
                <w:szCs w:val="24"/>
              </w:rPr>
            </w:pPr>
            <w:r w:rsidRPr="000923DE">
              <w:rPr>
                <w:rFonts w:ascii="Times New Roman" w:hAnsi="Times New Roman" w:cs="Times New Roman"/>
                <w:sz w:val="24"/>
                <w:szCs w:val="24"/>
              </w:rPr>
              <w:t>Жиры</w:t>
            </w:r>
            <w:r w:rsidRPr="000923DE">
              <w:rPr>
                <w:rFonts w:ascii="Times New Roman" w:hAnsi="Times New Roman" w:cs="Times New Roman"/>
                <w:color w:val="000000"/>
                <w:sz w:val="24"/>
                <w:szCs w:val="24"/>
              </w:rPr>
              <w:t xml:space="preserve"> Омыление жира.</w:t>
            </w:r>
          </w:p>
        </w:tc>
        <w:tc>
          <w:tcPr>
            <w:tcW w:w="900" w:type="dxa"/>
            <w:tcBorders>
              <w:left w:val="single" w:sz="4" w:space="0" w:color="auto"/>
              <w:right w:val="single" w:sz="4" w:space="0" w:color="auto"/>
            </w:tcBorders>
          </w:tcPr>
          <w:p w:rsidR="00FB5C4F" w:rsidRPr="000923DE" w:rsidRDefault="00134A38" w:rsidP="00FB5C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w:t>
            </w:r>
          </w:p>
        </w:tc>
        <w:tc>
          <w:tcPr>
            <w:tcW w:w="900" w:type="dxa"/>
            <w:tcBorders>
              <w:left w:val="single" w:sz="4" w:space="0" w:color="auto"/>
              <w:right w:val="single" w:sz="4" w:space="0" w:color="auto"/>
            </w:tcBorders>
          </w:tcPr>
          <w:p w:rsidR="00FB5C4F" w:rsidRPr="000923DE" w:rsidRDefault="00FB5C4F" w:rsidP="00FB5C4F">
            <w:pPr>
              <w:spacing w:after="0" w:line="240" w:lineRule="auto"/>
              <w:jc w:val="center"/>
              <w:rPr>
                <w:rFonts w:ascii="Times New Roman" w:hAnsi="Times New Roman" w:cs="Times New Roman"/>
                <w:sz w:val="24"/>
                <w:szCs w:val="24"/>
              </w:rPr>
            </w:pPr>
          </w:p>
        </w:tc>
      </w:tr>
      <w:tr w:rsidR="00134A38" w:rsidRPr="000923DE" w:rsidTr="0059400D">
        <w:trPr>
          <w:trHeight w:val="340"/>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r>
              <w:rPr>
                <w:rFonts w:ascii="Times New Roman" w:hAnsi="Times New Roman" w:cs="Times New Roman"/>
                <w:sz w:val="24"/>
                <w:szCs w:val="24"/>
              </w:rPr>
              <w:t>1</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9</w:t>
            </w:r>
          </w:p>
        </w:tc>
        <w:tc>
          <w:tcPr>
            <w:tcW w:w="361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Аминокислоты.</w:t>
            </w:r>
          </w:p>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 </w:t>
            </w:r>
          </w:p>
        </w:tc>
        <w:tc>
          <w:tcPr>
            <w:tcW w:w="8637"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hd w:val="clear" w:color="auto" w:fill="FFFFFF"/>
              <w:spacing w:after="0" w:line="240" w:lineRule="auto"/>
              <w:ind w:firstLine="720"/>
              <w:jc w:val="both"/>
              <w:rPr>
                <w:rFonts w:ascii="Times New Roman" w:hAnsi="Times New Roman" w:cs="Times New Roman"/>
                <w:sz w:val="24"/>
                <w:szCs w:val="24"/>
              </w:rPr>
            </w:pPr>
            <w:r w:rsidRPr="000923DE">
              <w:rPr>
                <w:rFonts w:ascii="Times New Roman" w:hAnsi="Times New Roman" w:cs="Times New Roman"/>
                <w:color w:val="000000"/>
                <w:sz w:val="24"/>
                <w:szCs w:val="24"/>
              </w:rPr>
              <w:t>Понятие об аминокислотах. Реакции поликонденсации. Белки, их строение и биологическая роль.</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r w:rsidR="00134A38" w:rsidRPr="000923DE" w:rsidTr="0059400D">
        <w:trPr>
          <w:trHeight w:val="676"/>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r>
              <w:rPr>
                <w:rFonts w:ascii="Times New Roman" w:hAnsi="Times New Roman" w:cs="Times New Roman"/>
                <w:sz w:val="24"/>
                <w:szCs w:val="24"/>
              </w:rPr>
              <w:t>2</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10</w:t>
            </w:r>
          </w:p>
        </w:tc>
        <w:tc>
          <w:tcPr>
            <w:tcW w:w="361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Белки</w:t>
            </w:r>
          </w:p>
        </w:tc>
        <w:tc>
          <w:tcPr>
            <w:tcW w:w="8637"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color w:val="000000"/>
                <w:sz w:val="24"/>
                <w:szCs w:val="24"/>
              </w:rPr>
            </w:pPr>
            <w:r w:rsidRPr="000923DE">
              <w:rPr>
                <w:rFonts w:ascii="Times New Roman" w:hAnsi="Times New Roman" w:cs="Times New Roman"/>
                <w:color w:val="000000"/>
                <w:sz w:val="24"/>
                <w:szCs w:val="24"/>
              </w:rPr>
              <w:t>Доказательство наличия функциональных групп в растворах аминокислот. Горение белков (шерсти или птичьих перьев). Цветные реакции белков.</w:t>
            </w:r>
            <w:r w:rsidRPr="000923DE">
              <w:rPr>
                <w:rFonts w:ascii="Times New Roman" w:hAnsi="Times New Roman" w:cs="Times New Roman"/>
                <w:b/>
                <w:bCs/>
                <w:color w:val="000000"/>
                <w:sz w:val="24"/>
                <w:szCs w:val="24"/>
              </w:rPr>
              <w:t xml:space="preserve"> </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r w:rsidR="00134A38" w:rsidRPr="000923DE" w:rsidTr="0059400D">
        <w:trPr>
          <w:trHeight w:val="160"/>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6</w:t>
            </w:r>
            <w:r>
              <w:rPr>
                <w:rFonts w:ascii="Times New Roman" w:hAnsi="Times New Roman" w:cs="Times New Roman"/>
                <w:sz w:val="24"/>
                <w:szCs w:val="24"/>
              </w:rPr>
              <w:t>3</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11</w:t>
            </w:r>
          </w:p>
        </w:tc>
        <w:tc>
          <w:tcPr>
            <w:tcW w:w="361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Углеводы</w:t>
            </w:r>
          </w:p>
        </w:tc>
        <w:tc>
          <w:tcPr>
            <w:tcW w:w="8637"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 </w:t>
            </w:r>
            <w:r w:rsidRPr="000923DE">
              <w:rPr>
                <w:rFonts w:ascii="Times New Roman" w:hAnsi="Times New Roman" w:cs="Times New Roman"/>
                <w:color w:val="000000"/>
                <w:sz w:val="24"/>
                <w:szCs w:val="24"/>
              </w:rPr>
              <w:t xml:space="preserve">Понятие об углеводах. Глюкоза, ее свойства и значение. Крахмал и целлюлоза (в </w:t>
            </w:r>
            <w:r w:rsidRPr="000923DE">
              <w:rPr>
                <w:rFonts w:ascii="Times New Roman" w:hAnsi="Times New Roman" w:cs="Times New Roman"/>
                <w:color w:val="000000"/>
                <w:sz w:val="24"/>
                <w:szCs w:val="24"/>
              </w:rPr>
              <w:lastRenderedPageBreak/>
              <w:t>сравнении), их биологическая роль.</w:t>
            </w:r>
            <w:r w:rsidRPr="000923DE">
              <w:rPr>
                <w:rFonts w:ascii="Times New Roman" w:hAnsi="Times New Roman" w:cs="Times New Roman"/>
                <w:b/>
                <w:bCs/>
                <w:color w:val="000000"/>
                <w:sz w:val="24"/>
                <w:szCs w:val="24"/>
              </w:rPr>
              <w:t xml:space="preserve"> Демонстрации. </w:t>
            </w:r>
            <w:r w:rsidRPr="000923DE">
              <w:rPr>
                <w:rFonts w:ascii="Times New Roman" w:hAnsi="Times New Roman" w:cs="Times New Roman"/>
                <w:color w:val="000000"/>
                <w:sz w:val="24"/>
                <w:szCs w:val="24"/>
              </w:rPr>
              <w:t>Взаимодействие глюкозы с аммиачным раствором оксида серебра. Качественная реакция на крахмал.</w:t>
            </w:r>
            <w:r w:rsidRPr="000923DE">
              <w:rPr>
                <w:rFonts w:ascii="Times New Roman" w:hAnsi="Times New Roman" w:cs="Times New Roman"/>
                <w:b/>
                <w:bCs/>
                <w:color w:val="000000"/>
                <w:sz w:val="24"/>
                <w:szCs w:val="24"/>
              </w:rPr>
              <w:t xml:space="preserve"> Лабораторные опыты. </w:t>
            </w:r>
            <w:r w:rsidRPr="000923DE">
              <w:rPr>
                <w:rFonts w:ascii="Times New Roman" w:hAnsi="Times New Roman" w:cs="Times New Roman"/>
                <w:color w:val="000000"/>
                <w:sz w:val="24"/>
                <w:szCs w:val="24"/>
              </w:rPr>
              <w:t>16. Взаимодействие глюкозы с гидроксидом меди (</w:t>
            </w:r>
            <w:r w:rsidRPr="000923DE">
              <w:rPr>
                <w:rFonts w:ascii="Times New Roman" w:hAnsi="Times New Roman" w:cs="Times New Roman"/>
                <w:color w:val="000000"/>
                <w:sz w:val="24"/>
                <w:szCs w:val="24"/>
                <w:lang w:val="en-US"/>
              </w:rPr>
              <w:t>II</w:t>
            </w:r>
            <w:r w:rsidRPr="000923DE">
              <w:rPr>
                <w:rFonts w:ascii="Times New Roman" w:hAnsi="Times New Roman" w:cs="Times New Roman"/>
                <w:color w:val="000000"/>
                <w:sz w:val="24"/>
                <w:szCs w:val="24"/>
              </w:rPr>
              <w:t>) без нагревания и при нагревании</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7.5</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r w:rsidR="00134A38" w:rsidRPr="000923DE" w:rsidTr="0059400D">
        <w:trPr>
          <w:trHeight w:val="498"/>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12</w:t>
            </w:r>
          </w:p>
        </w:tc>
        <w:tc>
          <w:tcPr>
            <w:tcW w:w="3610" w:type="dxa"/>
            <w:tcBorders>
              <w:top w:val="single" w:sz="4" w:space="0" w:color="auto"/>
              <w:left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Полимеры.</w:t>
            </w:r>
          </w:p>
        </w:tc>
        <w:tc>
          <w:tcPr>
            <w:tcW w:w="8637" w:type="dxa"/>
            <w:tcBorders>
              <w:top w:val="single" w:sz="4" w:space="0" w:color="auto"/>
              <w:left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Полимеры. Полимеризация. Поликонденсация. Пластмассы и волокна.</w:t>
            </w:r>
            <w:r w:rsidRPr="000923DE">
              <w:rPr>
                <w:rFonts w:ascii="Times New Roman" w:hAnsi="Times New Roman" w:cs="Times New Roman"/>
                <w:b/>
                <w:bCs/>
                <w:color w:val="000000"/>
                <w:sz w:val="24"/>
                <w:szCs w:val="24"/>
              </w:rPr>
              <w:t xml:space="preserve"> Лабораторные опыты</w:t>
            </w:r>
            <w:proofErr w:type="gramStart"/>
            <w:r w:rsidRPr="000923DE">
              <w:rPr>
                <w:rFonts w:ascii="Times New Roman" w:hAnsi="Times New Roman" w:cs="Times New Roman"/>
                <w:b/>
                <w:bCs/>
                <w:color w:val="000000"/>
                <w:sz w:val="24"/>
                <w:szCs w:val="24"/>
              </w:rPr>
              <w:t>.</w:t>
            </w:r>
            <w:r w:rsidRPr="000923DE">
              <w:rPr>
                <w:rFonts w:ascii="Times New Roman" w:hAnsi="Times New Roman" w:cs="Times New Roman"/>
                <w:color w:val="000000"/>
                <w:sz w:val="24"/>
                <w:szCs w:val="24"/>
              </w:rPr>
              <w:t xml:space="preserve"> .</w:t>
            </w:r>
            <w:proofErr w:type="gramEnd"/>
            <w:r w:rsidRPr="000923DE">
              <w:rPr>
                <w:rFonts w:ascii="Times New Roman" w:hAnsi="Times New Roman" w:cs="Times New Roman"/>
                <w:color w:val="000000"/>
                <w:sz w:val="24"/>
                <w:szCs w:val="24"/>
              </w:rPr>
              <w:t xml:space="preserve"> 17. Взаимодействие крахмала с </w:t>
            </w:r>
            <w:proofErr w:type="spellStart"/>
            <w:r w:rsidRPr="000923DE">
              <w:rPr>
                <w:rFonts w:ascii="Times New Roman" w:hAnsi="Times New Roman" w:cs="Times New Roman"/>
                <w:color w:val="000000"/>
                <w:sz w:val="24"/>
                <w:szCs w:val="24"/>
              </w:rPr>
              <w:t>иодом</w:t>
            </w:r>
            <w:proofErr w:type="spellEnd"/>
            <w:r w:rsidRPr="000923DE">
              <w:rPr>
                <w:rFonts w:ascii="Times New Roman" w:hAnsi="Times New Roman" w:cs="Times New Roman"/>
                <w:color w:val="000000"/>
                <w:sz w:val="24"/>
                <w:szCs w:val="24"/>
              </w:rPr>
              <w:t>.</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r w:rsidR="00134A38" w:rsidRPr="000923DE" w:rsidTr="0059400D">
        <w:trPr>
          <w:trHeight w:val="280"/>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13</w:t>
            </w:r>
          </w:p>
        </w:tc>
        <w:tc>
          <w:tcPr>
            <w:tcW w:w="3610" w:type="dxa"/>
            <w:tcBorders>
              <w:left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Обобщение по теме: «Органические вещества»</w:t>
            </w:r>
          </w:p>
        </w:tc>
        <w:tc>
          <w:tcPr>
            <w:tcW w:w="8637"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r w:rsidR="00134A38" w:rsidRPr="000923DE" w:rsidTr="0059400D">
        <w:trPr>
          <w:trHeight w:val="260"/>
        </w:trPr>
        <w:tc>
          <w:tcPr>
            <w:tcW w:w="580"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493" w:type="dxa"/>
            <w:tcBorders>
              <w:top w:val="single" w:sz="4" w:space="0" w:color="auto"/>
              <w:left w:val="single" w:sz="4" w:space="0" w:color="auto"/>
              <w:bottom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14</w:t>
            </w:r>
          </w:p>
        </w:tc>
        <w:tc>
          <w:tcPr>
            <w:tcW w:w="3610" w:type="dxa"/>
            <w:tcBorders>
              <w:left w:val="single" w:sz="4" w:space="0" w:color="auto"/>
              <w:right w:val="single" w:sz="4" w:space="0" w:color="auto"/>
            </w:tcBorders>
          </w:tcPr>
          <w:p w:rsidR="00134A38" w:rsidRPr="000923DE" w:rsidRDefault="00134A38" w:rsidP="00134A38">
            <w:pPr>
              <w:spacing w:after="0" w:line="240" w:lineRule="auto"/>
              <w:rPr>
                <w:rFonts w:ascii="Times New Roman" w:hAnsi="Times New Roman" w:cs="Times New Roman"/>
                <w:sz w:val="24"/>
                <w:szCs w:val="24"/>
              </w:rPr>
            </w:pPr>
            <w:r w:rsidRPr="000923DE">
              <w:rPr>
                <w:rFonts w:ascii="Times New Roman" w:hAnsi="Times New Roman" w:cs="Times New Roman"/>
                <w:sz w:val="24"/>
                <w:szCs w:val="24"/>
              </w:rPr>
              <w:t xml:space="preserve">Контрольная работа </w:t>
            </w:r>
          </w:p>
        </w:tc>
        <w:tc>
          <w:tcPr>
            <w:tcW w:w="8637"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w:t>
            </w:r>
          </w:p>
        </w:tc>
        <w:tc>
          <w:tcPr>
            <w:tcW w:w="900" w:type="dxa"/>
            <w:tcBorders>
              <w:left w:val="single" w:sz="4" w:space="0" w:color="auto"/>
              <w:right w:val="single" w:sz="4" w:space="0" w:color="auto"/>
            </w:tcBorders>
          </w:tcPr>
          <w:p w:rsidR="00134A38" w:rsidRPr="000923DE" w:rsidRDefault="00134A38" w:rsidP="00134A38">
            <w:pPr>
              <w:spacing w:after="0" w:line="240" w:lineRule="auto"/>
              <w:jc w:val="center"/>
              <w:rPr>
                <w:rFonts w:ascii="Times New Roman" w:hAnsi="Times New Roman" w:cs="Times New Roman"/>
                <w:sz w:val="24"/>
                <w:szCs w:val="24"/>
              </w:rPr>
            </w:pPr>
          </w:p>
        </w:tc>
      </w:tr>
    </w:tbl>
    <w:p w:rsidR="001F23A3" w:rsidRDefault="001F23A3" w:rsidP="001F23A3">
      <w:pPr>
        <w:spacing w:after="0"/>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sectPr w:rsidR="001F23A3" w:rsidSect="001F23A3">
          <w:pgSz w:w="16838" w:h="11906" w:orient="landscape"/>
          <w:pgMar w:top="680" w:right="680" w:bottom="1418" w:left="680" w:header="709" w:footer="709" w:gutter="0"/>
          <w:cols w:space="708"/>
          <w:docGrid w:linePitch="360"/>
        </w:sect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p w:rsidR="001F23A3" w:rsidRPr="007946D8" w:rsidRDefault="001F23A3" w:rsidP="007946D8">
      <w:pPr>
        <w:shd w:val="clear" w:color="auto" w:fill="FFFFFF"/>
        <w:spacing w:after="0" w:line="240" w:lineRule="auto"/>
        <w:ind w:firstLine="360"/>
        <w:jc w:val="both"/>
        <w:rPr>
          <w:rFonts w:ascii="Times New Roman" w:hAnsi="Times New Roman" w:cs="Times New Roman"/>
          <w:color w:val="000000"/>
          <w:sz w:val="24"/>
          <w:szCs w:val="24"/>
        </w:rPr>
      </w:pPr>
    </w:p>
    <w:sectPr w:rsidR="001F23A3" w:rsidRPr="007946D8" w:rsidSect="00A7656D">
      <w:pgSz w:w="11906" w:h="16838"/>
      <w:pgMar w:top="680" w:right="680" w:bottom="6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817D8C"/>
    <w:multiLevelType w:val="hybridMultilevel"/>
    <w:tmpl w:val="384AC8EA"/>
    <w:lvl w:ilvl="0" w:tplc="B1522CB2">
      <w:start w:val="1"/>
      <w:numFmt w:val="decimal"/>
      <w:lvlText w:val="%1."/>
      <w:lvlJc w:val="left"/>
      <w:pPr>
        <w:ind w:left="1080" w:hanging="360"/>
      </w:pPr>
      <w:rPr>
        <w:rFonts w:hint="default"/>
        <w:b/>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7946D8"/>
    <w:rsid w:val="000F18DC"/>
    <w:rsid w:val="00134A38"/>
    <w:rsid w:val="001F23A3"/>
    <w:rsid w:val="0022182C"/>
    <w:rsid w:val="00333F7A"/>
    <w:rsid w:val="0059400D"/>
    <w:rsid w:val="00613BAD"/>
    <w:rsid w:val="0065798D"/>
    <w:rsid w:val="007946D8"/>
    <w:rsid w:val="007E3652"/>
    <w:rsid w:val="00A7656D"/>
    <w:rsid w:val="00BA1FB9"/>
    <w:rsid w:val="00E27CA6"/>
    <w:rsid w:val="00FB5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B9D21"/>
  <w15:docId w15:val="{67DAEF40-DB16-4F33-AC63-42A8A38E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8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c0">
    <w:name w:val="c5 c0"/>
    <w:basedOn w:val="a0"/>
    <w:rsid w:val="007946D8"/>
  </w:style>
  <w:style w:type="character" w:customStyle="1" w:styleId="c13c0">
    <w:name w:val="c13 c0"/>
    <w:basedOn w:val="a0"/>
    <w:rsid w:val="007946D8"/>
  </w:style>
  <w:style w:type="paragraph" w:styleId="a3">
    <w:name w:val="List Paragraph"/>
    <w:basedOn w:val="a"/>
    <w:uiPriority w:val="34"/>
    <w:qFormat/>
    <w:rsid w:val="000F18DC"/>
    <w:pPr>
      <w:ind w:left="720"/>
      <w:contextualSpacing/>
    </w:pPr>
  </w:style>
  <w:style w:type="paragraph" w:styleId="a4">
    <w:name w:val="Balloon Text"/>
    <w:basedOn w:val="a"/>
    <w:link w:val="a5"/>
    <w:uiPriority w:val="99"/>
    <w:semiHidden/>
    <w:unhideWhenUsed/>
    <w:rsid w:val="0065798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579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4470</Words>
  <Characters>25483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14</cp:revision>
  <cp:lastPrinted>2020-09-30T15:29:00Z</cp:lastPrinted>
  <dcterms:created xsi:type="dcterms:W3CDTF">2016-09-28T14:09:00Z</dcterms:created>
  <dcterms:modified xsi:type="dcterms:W3CDTF">2020-09-09T07:47:00Z</dcterms:modified>
</cp:coreProperties>
</file>