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FF" w:rsidRDefault="00C761FF" w:rsidP="00F204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85167"/>
            <wp:effectExtent l="0" t="0" r="0" b="0"/>
            <wp:docPr id="1" name="Рисунок 1" descr="C:\Users\9364~1\AppData\Local\Temp\Rar$DIa1336.17205\математика 3 класс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364~1\AppData\Local\Temp\Rar$DIa1336.17205\математика 3 класс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FF" w:rsidRDefault="00C761FF" w:rsidP="00F204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1FF" w:rsidRDefault="00C761FF" w:rsidP="00F204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1FF" w:rsidRDefault="00C761FF" w:rsidP="00F204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1FF" w:rsidRDefault="00C761FF" w:rsidP="00F204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761FF" w:rsidRPr="00C761FF" w:rsidRDefault="00C761FF" w:rsidP="00C761F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61F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2041D" w:rsidRDefault="00F2041D" w:rsidP="00F204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математике для 3 класса разработана на основе Примерной программы начального общего  образования по математике, соответствующей Федеральному государственному образовательному стандарту (ФГОС), утверждённым в 2004 г. приказом Минобразования РФ № 1089 от 05.03.2004.и авторской программы авторов Моро М.И, Бантовой М.А., Бельтюковой Г.В, Волковой С.И., Степановой С.В, УМК «Школа России». Программа для общеобразовательных учреждений. Начальные классы (1-4). Москва. Просвещение, 2014 год.</w:t>
      </w:r>
    </w:p>
    <w:p w:rsidR="00F2041D" w:rsidRPr="00164421" w:rsidRDefault="00F2041D" w:rsidP="00C761FF">
      <w:pPr>
        <w:spacing w:after="0"/>
        <w:rPr>
          <w:rFonts w:ascii="Times New Roman" w:hAnsi="Times New Roman"/>
          <w:sz w:val="24"/>
          <w:szCs w:val="24"/>
        </w:rPr>
      </w:pPr>
      <w:r w:rsidRPr="00164421">
        <w:rPr>
          <w:rFonts w:ascii="Times New Roman" w:hAnsi="Times New Roman"/>
          <w:sz w:val="24"/>
          <w:szCs w:val="24"/>
        </w:rPr>
        <w:t>-в контексте системы «Школа России»,</w:t>
      </w:r>
    </w:p>
    <w:p w:rsidR="00F2041D" w:rsidRPr="00164421" w:rsidRDefault="00F2041D" w:rsidP="00C761FF">
      <w:pPr>
        <w:spacing w:after="0"/>
        <w:rPr>
          <w:rFonts w:ascii="Times New Roman" w:hAnsi="Times New Roman"/>
          <w:sz w:val="24"/>
          <w:szCs w:val="24"/>
        </w:rPr>
      </w:pPr>
      <w:r w:rsidRPr="00164421">
        <w:rPr>
          <w:rFonts w:ascii="Times New Roman" w:hAnsi="Times New Roman"/>
          <w:sz w:val="24"/>
          <w:szCs w:val="24"/>
        </w:rPr>
        <w:t>- в соответствии с Основной образовательной программой начального общего образования МБОУ «Новомарьясовская СОШ-И»;</w:t>
      </w:r>
    </w:p>
    <w:p w:rsidR="00F2041D" w:rsidRDefault="00F2041D" w:rsidP="00C761FF">
      <w:pPr>
        <w:spacing w:after="0"/>
      </w:pPr>
      <w:r w:rsidRPr="00164421">
        <w:rPr>
          <w:rFonts w:ascii="Times New Roman" w:hAnsi="Times New Roman"/>
          <w:sz w:val="24"/>
          <w:szCs w:val="24"/>
        </w:rPr>
        <w:t>-с учётом межпредметных и внутрипредметных связей, логики учебного процесса, задачи формирования у младшего школьника умения учиться.</w:t>
      </w:r>
    </w:p>
    <w:p w:rsidR="00F2041D" w:rsidRDefault="00F2041D" w:rsidP="00F204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«</w:t>
      </w:r>
      <w:r w:rsidRPr="0094759B">
        <w:rPr>
          <w:rFonts w:ascii="Times New Roman" w:hAnsi="Times New Roman"/>
          <w:sz w:val="24"/>
          <w:szCs w:val="24"/>
        </w:rPr>
        <w:t>Математика»</w:t>
      </w:r>
      <w:r>
        <w:rPr>
          <w:rFonts w:ascii="Times New Roman" w:hAnsi="Times New Roman"/>
          <w:sz w:val="24"/>
          <w:szCs w:val="24"/>
        </w:rPr>
        <w:t xml:space="preserve"> входит в образовательную область «Математика»</w:t>
      </w:r>
    </w:p>
    <w:p w:rsidR="00F2041D" w:rsidRPr="00C761FF" w:rsidRDefault="00F2041D" w:rsidP="00F2041D">
      <w:pPr>
        <w:ind w:right="282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761FF">
        <w:rPr>
          <w:rFonts w:ascii="Times New Roman" w:hAnsi="Times New Roman"/>
          <w:sz w:val="24"/>
          <w:szCs w:val="24"/>
        </w:rPr>
        <w:t>ОБЩАЯ ХАРАКТЕРИСТИКА ПРЕДМЕТА</w:t>
      </w:r>
    </w:p>
    <w:p w:rsidR="00F2041D" w:rsidRPr="006A27D5" w:rsidRDefault="00F2041D" w:rsidP="00F2041D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D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Математика является важнейшим источником принципиальных идей для всех естественных наук и современных технологий. Весь научно технический прогресс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самообразованию.Математическое знание – это особый способ коммуникации:</w:t>
      </w:r>
      <w:r w:rsidRPr="006A2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наличие знакового (символьного) языка для описания и анализа действительности;участие математического языка как своего рода «переводчика» в системе научных коммуникаций, в том числе между разными системами знаний; использование математического языка в качестве средства взаимопонимания людей с разным житейским, культурным, цивилизованным опытом.</w:t>
      </w:r>
      <w:r w:rsidRPr="006A27D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Таким образом, в процессе обучения математике осуществляется приобщение подрастающего поколения к уникальной сфере интеллектуальной культуры.Овладение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t>Предмет «Математика»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F2041D" w:rsidRPr="006A27D5" w:rsidRDefault="00F2041D" w:rsidP="00F204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27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Цели </w:t>
      </w: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t>данной программы обученияв области формирования системы знаний, умений:</w:t>
      </w:r>
    </w:p>
    <w:p w:rsidR="00F2041D" w:rsidRPr="006A27D5" w:rsidRDefault="00F2041D" w:rsidP="00F20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t>- математическое развитие младших школьников;</w:t>
      </w:r>
    </w:p>
    <w:p w:rsidR="00F2041D" w:rsidRPr="006A27D5" w:rsidRDefault="00F2041D" w:rsidP="00F20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t>- формирование системы начальных математических знаний;</w:t>
      </w:r>
    </w:p>
    <w:p w:rsidR="00F2041D" w:rsidRPr="006A27D5" w:rsidRDefault="00F2041D" w:rsidP="00F20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t>- воспитание интереса к математике, к умственной деятельности.</w:t>
      </w:r>
    </w:p>
    <w:p w:rsidR="00F2041D" w:rsidRPr="006A27D5" w:rsidRDefault="00F2041D" w:rsidP="00F2041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27D5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Задачи,</w:t>
      </w:r>
      <w:r w:rsidRPr="006A27D5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 xml:space="preserve"> решаемые при реализации рабочей программы:</w:t>
      </w:r>
    </w:p>
    <w:p w:rsidR="00F2041D" w:rsidRPr="006A27D5" w:rsidRDefault="00F2041D" w:rsidP="00F20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F2041D" w:rsidRPr="006A27D5" w:rsidRDefault="00F2041D" w:rsidP="00F20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основ логического, знаково-символического и алгоритмического мышления; </w:t>
      </w:r>
    </w:p>
    <w:p w:rsidR="00F2041D" w:rsidRPr="006A27D5" w:rsidRDefault="00F2041D" w:rsidP="00F20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t>- развитие пространственного воображения;</w:t>
      </w:r>
    </w:p>
    <w:p w:rsidR="00F2041D" w:rsidRPr="006A27D5" w:rsidRDefault="00F2041D" w:rsidP="00F20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t>- развитие математической речи;</w:t>
      </w:r>
    </w:p>
    <w:p w:rsidR="00F2041D" w:rsidRPr="006A27D5" w:rsidRDefault="00F2041D" w:rsidP="00F20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2041D" w:rsidRPr="006A27D5" w:rsidRDefault="00F2041D" w:rsidP="00F20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умения вести поиск информации и работать с ней;</w:t>
      </w:r>
    </w:p>
    <w:p w:rsidR="00F2041D" w:rsidRPr="006A27D5" w:rsidRDefault="00F2041D" w:rsidP="00F20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t>- формирование первоначальных представлений о компьютерной грамотности;</w:t>
      </w:r>
    </w:p>
    <w:p w:rsidR="00F2041D" w:rsidRPr="006A27D5" w:rsidRDefault="00F2041D" w:rsidP="00F2041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t>- развитие познавательных способностей;</w:t>
      </w:r>
    </w:p>
    <w:p w:rsidR="00F2041D" w:rsidRPr="006A27D5" w:rsidRDefault="00F2041D" w:rsidP="00F20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t>- воспитание стремления к расширению математических знаний;</w:t>
      </w:r>
    </w:p>
    <w:p w:rsidR="00F2041D" w:rsidRPr="006A27D5" w:rsidRDefault="00F2041D" w:rsidP="00F20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t>- формирование критичности мышления;</w:t>
      </w:r>
    </w:p>
    <w:p w:rsidR="00F2041D" w:rsidRPr="006A27D5" w:rsidRDefault="00F2041D" w:rsidP="00F20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t>- развитие умений аргументированно обосновывать и отстаивать высказанное суждение, оценивать и принимать суждения других.</w:t>
      </w:r>
    </w:p>
    <w:p w:rsidR="00F2041D" w:rsidRPr="006A27D5" w:rsidRDefault="00F2041D" w:rsidP="00F2041D">
      <w:pPr>
        <w:shd w:val="clear" w:color="auto" w:fill="FFFFFF"/>
        <w:spacing w:after="0" w:line="240" w:lineRule="auto"/>
        <w:ind w:right="7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Практическая направленность курса выражена в следующих </w:t>
      </w:r>
      <w:r w:rsidRPr="006A27D5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положениях:</w:t>
      </w:r>
    </w:p>
    <w:p w:rsidR="00F2041D" w:rsidRPr="006A27D5" w:rsidRDefault="00F2041D" w:rsidP="00F204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t>- сознательное усвоение детьми различных приемов вычислений обеспечивается за счет использования рационально подобран</w:t>
      </w: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средств наглядности и моделирования с их помощью тех операций, которые лежат в основе рассматриваемого приема. Предусмотрен постепенный переход к обоснованию вычисли</w:t>
      </w: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тельных приемов на основе изученных теоретических положе</w:t>
      </w: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 (переместительное свойство сложения, связь между сложе</w:t>
      </w: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нием и вычитанием, сочетательное свойство сложения и др.);</w:t>
      </w:r>
    </w:p>
    <w:p w:rsidR="00F2041D" w:rsidRPr="006A27D5" w:rsidRDefault="00F2041D" w:rsidP="00F204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t>- рассмотрение теоретических вопросов курса опирается на жиз</w:t>
      </w: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ненный опыт ребенка, практические работы, различные свойст</w:t>
      </w: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softHyphen/>
        <w:t>ва наглядности, подведение детей на основе собственных наблю</w:t>
      </w: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дений к индуктивным выводам, сразу же находящим примене</w:t>
      </w: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в учебной практике;</w:t>
      </w:r>
    </w:p>
    <w:p w:rsidR="00F2041D" w:rsidRPr="006A27D5" w:rsidRDefault="00F2041D" w:rsidP="00F204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t>- система упражнений, направленных на выработку навыков, предусматривает их применение в разнообразных условиях. Трениро</w:t>
      </w: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softHyphen/>
        <w:t>вочные упражнения рационально распределены во времени. Зна</w:t>
      </w: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softHyphen/>
        <w:t>чительно усилено внимание к практическим упражнениям с раз</w:t>
      </w:r>
      <w:r w:rsidRPr="006A27D5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даточным материалом, к использованию схематических рисунков, а также предусмотрена вариативность в приемах выполнения действий, в решении задач. В программу изменения не внесены.</w:t>
      </w:r>
    </w:p>
    <w:p w:rsidR="00F2041D" w:rsidRPr="0094759B" w:rsidRDefault="00F2041D" w:rsidP="00F2041D">
      <w:pPr>
        <w:spacing w:before="100" w:beforeAutospacing="1" w:after="100" w:afterAutospacing="1"/>
        <w:rPr>
          <w:rFonts w:ascii="Times New Roman" w:eastAsia="Times New Roman" w:hAnsi="Times New Roman"/>
          <w:b/>
          <w:lang w:eastAsia="ru-RU"/>
        </w:rPr>
      </w:pPr>
      <w:r w:rsidRPr="0094759B">
        <w:rPr>
          <w:rFonts w:ascii="Times New Roman" w:eastAsia="Times New Roman" w:hAnsi="Times New Roman"/>
          <w:b/>
          <w:lang w:eastAsia="ru-RU"/>
        </w:rPr>
        <w:t>МЕСТО ПРЕДМЕТА В БАЗИСНОМ УЧЕБНОМ ПЛАНЕ</w:t>
      </w:r>
    </w:p>
    <w:p w:rsidR="00F2041D" w:rsidRDefault="00F2041D" w:rsidP="00F2041D">
      <w:pPr>
        <w:jc w:val="both"/>
        <w:rPr>
          <w:rFonts w:ascii="Times New Roman" w:hAnsi="Times New Roman"/>
          <w:b/>
          <w:sz w:val="24"/>
          <w:szCs w:val="24"/>
        </w:rPr>
      </w:pPr>
      <w:r w:rsidRPr="00860E3D">
        <w:rPr>
          <w:rFonts w:ascii="Times New Roman" w:eastAsia="Times New Roman" w:hAnsi="Times New Roman"/>
          <w:sz w:val="24"/>
          <w:szCs w:val="24"/>
          <w:lang w:eastAsia="ru-RU"/>
        </w:rPr>
        <w:t>На реализ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ацию программы по математике</w:t>
      </w:r>
      <w:r w:rsidRPr="00860E3D">
        <w:rPr>
          <w:rFonts w:ascii="Times New Roman" w:eastAsia="Times New Roman" w:hAnsi="Times New Roman"/>
          <w:sz w:val="24"/>
          <w:szCs w:val="24"/>
          <w:lang w:eastAsia="ru-RU"/>
        </w:rPr>
        <w:t xml:space="preserve">  в федеральном базисном</w:t>
      </w:r>
      <w:r w:rsidR="00906D5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плане предусмотрено 170 часов (5 часов</w:t>
      </w:r>
      <w:r w:rsidRPr="00860E3D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неделю).</w:t>
      </w:r>
      <w:r w:rsidRPr="00860E3D">
        <w:rPr>
          <w:rFonts w:ascii="Times New Roman" w:hAnsi="Times New Roman"/>
          <w:sz w:val="24"/>
          <w:szCs w:val="24"/>
        </w:rPr>
        <w:t>Темы, попадающие на актированные дни и праздничные, планируется изучать за счёт объединения более лёгких тем.</w:t>
      </w:r>
    </w:p>
    <w:p w:rsidR="00F2041D" w:rsidRDefault="00F2041D" w:rsidP="00F20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реализации программы используется  учебно-методический комплект: </w:t>
      </w:r>
    </w:p>
    <w:p w:rsidR="00F2041D" w:rsidRDefault="00F2041D" w:rsidP="00F20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F2041D" w:rsidRDefault="00F2041D" w:rsidP="00F20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Моро М.И.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Учебник. 3 класс: В 2 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М.: Просвещение, 2014</w:t>
      </w:r>
    </w:p>
    <w:p w:rsidR="00F2041D" w:rsidRPr="007F584A" w:rsidRDefault="00F2041D" w:rsidP="00F2041D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тетрадь:М.И.Моро. Математика</w:t>
      </w:r>
      <w:r w:rsidRPr="00164421">
        <w:rPr>
          <w:rFonts w:ascii="Times New Roman" w:hAnsi="Times New Roman" w:cs="Times New Roman"/>
          <w:sz w:val="24"/>
          <w:szCs w:val="24"/>
          <w:lang w:val="ru-RU"/>
        </w:rPr>
        <w:t>. Рабочая тетрадь. 3 класс. В 2 частях.од</w:t>
      </w:r>
      <w:r w:rsidRPr="007F584A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2041D" w:rsidRDefault="00F2041D" w:rsidP="00F20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Учеб. дляобщеобразоват. учреждений с приложением на электронном носителе. </w:t>
      </w:r>
    </w:p>
    <w:p w:rsidR="00F2041D" w:rsidRDefault="00F2041D" w:rsidP="00F2041D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Волкова С.И. Математика. Проверочные работы.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3 класс.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М.: Просвещение, 2014.</w:t>
      </w:r>
    </w:p>
    <w:p w:rsidR="00F2041D" w:rsidRDefault="00F2041D" w:rsidP="00F2041D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41D" w:rsidRDefault="00F2041D" w:rsidP="00F2041D">
      <w:pPr>
        <w:ind w:left="340"/>
        <w:jc w:val="center"/>
        <w:rPr>
          <w:rFonts w:ascii="Times New Roman" w:hAnsi="Times New Roman"/>
          <w:b/>
          <w:sz w:val="24"/>
          <w:szCs w:val="24"/>
        </w:rPr>
      </w:pPr>
    </w:p>
    <w:p w:rsidR="00F2041D" w:rsidRDefault="00F2041D" w:rsidP="00F2041D">
      <w:pPr>
        <w:ind w:left="340"/>
        <w:jc w:val="center"/>
        <w:rPr>
          <w:rFonts w:ascii="Times New Roman" w:hAnsi="Times New Roman"/>
          <w:b/>
          <w:sz w:val="24"/>
          <w:szCs w:val="24"/>
        </w:rPr>
      </w:pPr>
    </w:p>
    <w:p w:rsidR="00F2041D" w:rsidRDefault="00F2041D" w:rsidP="00F2041D">
      <w:pPr>
        <w:ind w:left="340"/>
        <w:jc w:val="center"/>
        <w:rPr>
          <w:rFonts w:ascii="Times New Roman" w:hAnsi="Times New Roman"/>
          <w:b/>
          <w:sz w:val="24"/>
          <w:szCs w:val="24"/>
        </w:rPr>
      </w:pPr>
    </w:p>
    <w:p w:rsidR="00F2041D" w:rsidRPr="006A27D5" w:rsidRDefault="00F2041D" w:rsidP="00F2041D">
      <w:pPr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Отражение специфики класса</w:t>
      </w:r>
    </w:p>
    <w:p w:rsidR="00F2041D" w:rsidRPr="006A27D5" w:rsidRDefault="00F2041D" w:rsidP="00F2041D">
      <w:pPr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В классе 3 человека: 1 девочка,2 мальчика.</w:t>
      </w:r>
      <w:r w:rsidRPr="006A27D5">
        <w:rPr>
          <w:rFonts w:ascii="Times New Roman" w:hAnsi="Times New Roman"/>
          <w:sz w:val="24"/>
          <w:szCs w:val="24"/>
        </w:rPr>
        <w:t xml:space="preserve"> Уровень сформирова</w:t>
      </w:r>
      <w:r>
        <w:rPr>
          <w:rFonts w:ascii="Times New Roman" w:hAnsi="Times New Roman"/>
          <w:sz w:val="24"/>
          <w:szCs w:val="24"/>
        </w:rPr>
        <w:t xml:space="preserve">нности учебной мотивации – средний. 2 человека </w:t>
      </w:r>
      <w:r w:rsidRPr="006A27D5">
        <w:rPr>
          <w:rFonts w:ascii="Times New Roman" w:hAnsi="Times New Roman"/>
          <w:sz w:val="24"/>
          <w:szCs w:val="24"/>
        </w:rPr>
        <w:t xml:space="preserve"> показали слабый уровень распределения внимания, устойчивость и концентрацию.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7D5">
        <w:rPr>
          <w:rFonts w:ascii="Times New Roman" w:hAnsi="Times New Roman"/>
          <w:sz w:val="24"/>
          <w:szCs w:val="24"/>
        </w:rPr>
        <w:t>Характерный тип мышления для класса – конкретно-понятийный</w:t>
      </w:r>
      <w:r w:rsidRPr="006A27D5">
        <w:rPr>
          <w:rFonts w:ascii="Times New Roman" w:hAnsi="Times New Roman"/>
          <w:color w:val="000000"/>
          <w:sz w:val="24"/>
          <w:szCs w:val="24"/>
        </w:rPr>
        <w:t>. Доминирует наглядно-действенное и наг</w:t>
      </w:r>
      <w:r>
        <w:rPr>
          <w:rFonts w:ascii="Times New Roman" w:hAnsi="Times New Roman"/>
          <w:color w:val="000000"/>
          <w:sz w:val="24"/>
          <w:szCs w:val="24"/>
        </w:rPr>
        <w:t xml:space="preserve">лядно-образное мышление. </w:t>
      </w:r>
      <w:r w:rsidRPr="00DD7873">
        <w:rPr>
          <w:rFonts w:ascii="Times New Roman" w:hAnsi="Times New Roman"/>
          <w:sz w:val="24"/>
          <w:szCs w:val="24"/>
        </w:rPr>
        <w:t>При выполнении входной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7873">
        <w:rPr>
          <w:rFonts w:ascii="Times New Roman" w:hAnsi="Times New Roman"/>
          <w:sz w:val="24"/>
          <w:szCs w:val="24"/>
        </w:rPr>
        <w:t>контр</w:t>
      </w:r>
      <w:r w:rsidRPr="006A27D5">
        <w:rPr>
          <w:rFonts w:ascii="Times New Roman" w:hAnsi="Times New Roman"/>
          <w:sz w:val="24"/>
          <w:szCs w:val="24"/>
          <w:lang w:eastAsia="ar-SA"/>
        </w:rPr>
        <w:t xml:space="preserve">ольной работы много ошибок допущено в вычислениях с переходом через десяток. Учащиеся часто допускают ошибки в задачах на нахождение периметра прямоугольника. Включить в уроки  задания на формирование и отработку вычислительных навыков данного вида; регулярно включать в уроки задания на нахождения периметра прямоугольника. </w:t>
      </w:r>
    </w:p>
    <w:p w:rsidR="00F2041D" w:rsidRPr="0094759B" w:rsidRDefault="00F2041D" w:rsidP="00F2041D">
      <w:pPr>
        <w:spacing w:before="100" w:beforeAutospacing="1" w:after="100" w:afterAutospacing="1"/>
        <w:rPr>
          <w:rFonts w:ascii="Times New Roman" w:eastAsia="Times New Roman" w:hAnsi="Times New Roman"/>
          <w:b/>
          <w:lang w:eastAsia="ru-RU"/>
        </w:rPr>
      </w:pPr>
      <w:r w:rsidRPr="0094759B">
        <w:rPr>
          <w:rFonts w:ascii="Times New Roman" w:eastAsia="Times New Roman" w:hAnsi="Times New Roman"/>
          <w:b/>
          <w:lang w:eastAsia="ru-RU"/>
        </w:rPr>
        <w:t>МЕСТО ПРЕДМЕТА В БАЗИСНОМ УЧЕБНОМ ПЛАНЕ</w:t>
      </w:r>
    </w:p>
    <w:p w:rsidR="00F2041D" w:rsidRPr="00860E3D" w:rsidRDefault="00F2041D" w:rsidP="00F2041D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60E3D">
        <w:rPr>
          <w:rFonts w:ascii="Times New Roman" w:eastAsia="Times New Roman" w:hAnsi="Times New Roman"/>
          <w:sz w:val="24"/>
          <w:szCs w:val="24"/>
          <w:lang w:eastAsia="ru-RU"/>
        </w:rPr>
        <w:t>На реализ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ацию программы по математике</w:t>
      </w:r>
      <w:r w:rsidRPr="00860E3D">
        <w:rPr>
          <w:rFonts w:ascii="Times New Roman" w:eastAsia="Times New Roman" w:hAnsi="Times New Roman"/>
          <w:sz w:val="24"/>
          <w:szCs w:val="24"/>
          <w:lang w:eastAsia="ru-RU"/>
        </w:rPr>
        <w:t xml:space="preserve">  в федеральном базисном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плане предусмотрено 170 часов (5 часов</w:t>
      </w:r>
      <w:r w:rsidRPr="00860E3D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0E3D">
        <w:rPr>
          <w:rFonts w:ascii="Times New Roman" w:hAnsi="Times New Roman"/>
          <w:sz w:val="24"/>
          <w:szCs w:val="24"/>
        </w:rPr>
        <w:t>Темы, попадающие на актированные дни и праздничные, планируется изучать за счёт объединения более лёгких тем.</w:t>
      </w:r>
    </w:p>
    <w:p w:rsidR="00F2041D" w:rsidRDefault="00F2041D" w:rsidP="00F2041D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41D" w:rsidRDefault="00F2041D" w:rsidP="00F204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учебного процесса:</w:t>
      </w:r>
    </w:p>
    <w:p w:rsidR="00F2041D" w:rsidRDefault="00F2041D" w:rsidP="00F2041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142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индивидуальные;</w:t>
      </w:r>
    </w:p>
    <w:p w:rsidR="00F2041D" w:rsidRDefault="00F2041D" w:rsidP="00F2041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142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индивидуально-групповые;</w:t>
      </w:r>
    </w:p>
    <w:p w:rsidR="00F2041D" w:rsidRDefault="00F2041D" w:rsidP="00F2041D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240" w:lineRule="auto"/>
        <w:ind w:left="142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фронтальные;</w:t>
      </w:r>
    </w:p>
    <w:p w:rsidR="00F2041D" w:rsidRDefault="00F2041D" w:rsidP="00F2041D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240" w:lineRule="auto"/>
        <w:ind w:left="142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в парах.</w:t>
      </w:r>
    </w:p>
    <w:p w:rsidR="00F2041D" w:rsidRDefault="00F2041D" w:rsidP="00F2041D">
      <w:pPr>
        <w:widowControl w:val="0"/>
        <w:suppressAutoHyphens/>
        <w:autoSpaceDE w:val="0"/>
        <w:spacing w:after="0" w:line="240" w:lineRule="auto"/>
        <w:ind w:left="14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41D" w:rsidRPr="004F4335" w:rsidRDefault="00F2041D" w:rsidP="00F2041D">
      <w:pPr>
        <w:pStyle w:val="a3"/>
        <w:spacing w:before="0" w:after="0"/>
        <w:rPr>
          <w:rFonts w:ascii="Times New Roman" w:hAnsi="Times New Roman" w:cs="Times New Roman"/>
          <w:b/>
        </w:rPr>
      </w:pPr>
      <w:r w:rsidRPr="004F4335">
        <w:rPr>
          <w:rFonts w:ascii="Times New Roman" w:hAnsi="Times New Roman" w:cs="Times New Roman"/>
          <w:b/>
        </w:rPr>
        <w:t>ВИДЫ УЧЕБНОЙ ДЕЯТЕЛЬНОСТИ</w:t>
      </w:r>
    </w:p>
    <w:p w:rsidR="00F2041D" w:rsidRPr="004F4335" w:rsidRDefault="00F2041D" w:rsidP="00F2041D">
      <w:pPr>
        <w:shd w:val="clear" w:color="auto" w:fill="FFFFFF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4F4335">
        <w:rPr>
          <w:rFonts w:ascii="Times New Roman" w:hAnsi="Times New Roman"/>
          <w:sz w:val="24"/>
          <w:szCs w:val="24"/>
        </w:rPr>
        <w:t>Виды организации и осуществления учебно-познавательной деятельности:</w:t>
      </w:r>
    </w:p>
    <w:p w:rsidR="00F2041D" w:rsidRPr="004F4335" w:rsidRDefault="00F2041D" w:rsidP="00F2041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4335">
        <w:rPr>
          <w:rFonts w:ascii="Times New Roman" w:hAnsi="Times New Roman"/>
          <w:color w:val="000000"/>
          <w:spacing w:val="-10"/>
          <w:sz w:val="24"/>
          <w:szCs w:val="24"/>
        </w:rPr>
        <w:t>Словесные, наглядные, практические.</w:t>
      </w:r>
    </w:p>
    <w:p w:rsidR="00F2041D" w:rsidRPr="004F4335" w:rsidRDefault="00F2041D" w:rsidP="00F2041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4335">
        <w:rPr>
          <w:rFonts w:ascii="Times New Roman" w:hAnsi="Times New Roman"/>
          <w:color w:val="000000"/>
          <w:spacing w:val="-10"/>
          <w:sz w:val="24"/>
          <w:szCs w:val="24"/>
        </w:rPr>
        <w:t>Индуктивные, дедуктивные.</w:t>
      </w:r>
    </w:p>
    <w:p w:rsidR="00F2041D" w:rsidRPr="004F4335" w:rsidRDefault="00F2041D" w:rsidP="00F2041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4335">
        <w:rPr>
          <w:rFonts w:ascii="Times New Roman" w:hAnsi="Times New Roman"/>
          <w:color w:val="000000"/>
          <w:spacing w:val="-10"/>
          <w:sz w:val="24"/>
          <w:szCs w:val="24"/>
        </w:rPr>
        <w:t>Репродуктивные, проблемно-поисковые.</w:t>
      </w:r>
    </w:p>
    <w:p w:rsidR="00F2041D" w:rsidRPr="004542A5" w:rsidRDefault="00F2041D" w:rsidP="00F2041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4335">
        <w:rPr>
          <w:rFonts w:ascii="Times New Roman" w:hAnsi="Times New Roman"/>
          <w:color w:val="000000"/>
          <w:spacing w:val="-10"/>
          <w:sz w:val="24"/>
          <w:szCs w:val="24"/>
        </w:rPr>
        <w:t>Самостоятельные, несамостоятельные.</w:t>
      </w:r>
    </w:p>
    <w:p w:rsidR="00F2041D" w:rsidRDefault="00F2041D" w:rsidP="00F2041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</w:p>
    <w:p w:rsidR="00F2041D" w:rsidRDefault="00F2041D" w:rsidP="00F2041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</w:p>
    <w:p w:rsidR="00906D51" w:rsidRDefault="00906D51" w:rsidP="00906D5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06D51" w:rsidRDefault="00906D51" w:rsidP="00906D5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06D51" w:rsidRDefault="00906D51" w:rsidP="00906D5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06D51" w:rsidRDefault="00906D51" w:rsidP="00906D5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06D51" w:rsidRDefault="00906D51" w:rsidP="00906D5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06D51" w:rsidRDefault="00906D51" w:rsidP="00906D5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06D51" w:rsidRDefault="00906D51" w:rsidP="00906D5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06D51" w:rsidRDefault="00906D51" w:rsidP="00906D5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06D51" w:rsidRDefault="00906D51" w:rsidP="00906D5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06D51" w:rsidRDefault="00906D51" w:rsidP="00906D5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06D51" w:rsidRDefault="00906D51" w:rsidP="00906D5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06D51" w:rsidRDefault="00906D51" w:rsidP="00906D5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06D51" w:rsidRDefault="00906D51" w:rsidP="00906D5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06D51" w:rsidRDefault="00906D51" w:rsidP="00906D5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06D51" w:rsidRDefault="00906D51" w:rsidP="00906D5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06D51" w:rsidRPr="00906D51" w:rsidRDefault="00906D51" w:rsidP="00906D5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6D51">
        <w:rPr>
          <w:rFonts w:ascii="Times New Roman" w:hAnsi="Times New Roman"/>
          <w:b/>
          <w:sz w:val="24"/>
          <w:szCs w:val="24"/>
          <w:lang w:eastAsia="ru-RU"/>
        </w:rPr>
        <w:t>Календарно-тематический план</w:t>
      </w:r>
    </w:p>
    <w:p w:rsidR="00906D51" w:rsidRPr="00906D51" w:rsidRDefault="00906D51" w:rsidP="00906D51">
      <w:r w:rsidRPr="00906D51">
        <w:t xml:space="preserve">                      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242"/>
        <w:gridCol w:w="1845"/>
        <w:gridCol w:w="1418"/>
      </w:tblGrid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№ п/п (сквозная нумерация)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</w:p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Содержание (разделы, темы)</w:t>
            </w:r>
          </w:p>
        </w:tc>
        <w:tc>
          <w:tcPr>
            <w:tcW w:w="1845" w:type="dxa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906D51" w:rsidRPr="00906D51" w:rsidTr="00FB1822">
        <w:tc>
          <w:tcPr>
            <w:tcW w:w="10031" w:type="dxa"/>
            <w:gridSpan w:val="4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</w:t>
            </w:r>
          </w:p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Числа от 1 до 100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Повторение и обобщение пройденного (12 часов)    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</w:t>
            </w: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Повторение нумерации чисел в пределах 100.  Сложение и вычитание.</w:t>
            </w: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Повторение приемов перестановки слагаемых.  Сложение и вычитание.                         </w:t>
            </w: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Повторение связи между компонентами и результатом </w:t>
            </w:r>
            <w:r w:rsidRPr="00906D51">
              <w:rPr>
                <w:rFonts w:ascii="Times New Roman" w:hAnsi="Times New Roman"/>
                <w:spacing w:val="-1"/>
                <w:sz w:val="24"/>
                <w:szCs w:val="24"/>
              </w:rPr>
              <w:t>сложения</w:t>
            </w: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вычитания</w:t>
            </w: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вычитания</w:t>
            </w:r>
            <w:r w:rsidRPr="00906D5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Обозначение геометрических фигур буквами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Закрепление пройденного материала. 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  <w:p w:rsidR="00906D51" w:rsidRPr="00906D51" w:rsidRDefault="00906D51" w:rsidP="00FB1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Закрепление пройденного материала. </w:t>
            </w:r>
          </w:p>
          <w:p w:rsidR="00906D51" w:rsidRPr="00906D51" w:rsidRDefault="00906D51" w:rsidP="00FB1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  <w:r w:rsidRPr="00906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</w:t>
            </w:r>
            <w:r w:rsidRPr="00906D51">
              <w:rPr>
                <w:rFonts w:ascii="Times New Roman" w:hAnsi="Times New Roman"/>
                <w:sz w:val="24"/>
                <w:szCs w:val="24"/>
              </w:rPr>
              <w:t>теме «</w:t>
            </w: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вычитание. Повторение»</w:t>
            </w: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0031" w:type="dxa"/>
            <w:gridSpan w:val="4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</w:t>
            </w:r>
          </w:p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>Табличное умножение и деление  (68 часов)</w:t>
            </w:r>
          </w:p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Действие умножения, его связь со сложением одинаковых слагаемых </w:t>
            </w: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Взаимосвязь между компонентами и результатом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pacing w:val="-1"/>
                <w:sz w:val="24"/>
                <w:szCs w:val="24"/>
              </w:rPr>
              <w:t>умножения</w:t>
            </w: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Четные и нечетные числа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Закрепление. Повторение таблицы умножения и деления на 3</w:t>
            </w: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Закрепление. Решение задач</w:t>
            </w:r>
            <w:r w:rsidRPr="00906D5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Закрепление. Решение задач и </w:t>
            </w:r>
            <w:r w:rsidRPr="00906D51">
              <w:rPr>
                <w:rFonts w:ascii="Times New Roman" w:hAnsi="Times New Roman"/>
                <w:spacing w:val="-2"/>
                <w:sz w:val="24"/>
                <w:szCs w:val="24"/>
              </w:rPr>
              <w:t>примеров</w:t>
            </w:r>
          </w:p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 со скобками и без скобок</w:t>
            </w: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 Порядок выполнения арифметических действий. </w:t>
            </w: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Порядок выполнения арифметических действий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Закрепление пройденного материала. 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Таблицы умножения и деления с числом 4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906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теме: «Умножение и деление на числа 3 и 4. Порядок действий»</w:t>
            </w: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Работа над ошибками.  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Задачи на увеличение числа в несколько раз.  </w:t>
            </w:r>
          </w:p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Задачи на уменьшение числа в несколько раз.    </w:t>
            </w:r>
          </w:p>
          <w:p w:rsidR="00906D51" w:rsidRPr="00906D51" w:rsidRDefault="00906D51" w:rsidP="00FB18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Закрепление пройденного. Решение задач  </w:t>
            </w:r>
          </w:p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5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Решение задач на кратное сравнение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Решение задач на кратное сравнение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Решение задач на разность и кратное сравнение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Таблица умножения и деления с числом 6. 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1 четверть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42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Закрепление пройденного материала. 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6D51" w:rsidRPr="00906D51" w:rsidRDefault="00906D51" w:rsidP="00906D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4953"/>
        <w:gridCol w:w="1700"/>
        <w:gridCol w:w="1464"/>
      </w:tblGrid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Решение составных задач с использованием иллюстрации в виде чертежа</w:t>
            </w: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Решение задач на нахождение четвертого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пропорционального</w:t>
            </w: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7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Площадь фигур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Единица площади. Квадратный сантиметр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Таблицы умножения и деления с числом 8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знания таблицы умножения и решение задач</w:t>
            </w: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>. Провер.работа</w:t>
            </w: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 Таблицы умножения и деления с числом 9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«Прямоугольник. Вычисление площади прямоугольника»</w:t>
            </w: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Работа над ошибками.  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Единицы площади. Квадратный дециметр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Составление и разучивание сводной таблицы умножения (таблицы Пифагора)</w:t>
            </w: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Квадратный метр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Решение задач изученных видов 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Закрепление пройденного материала. 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«Умножение и деление»</w:t>
            </w: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Работа над ошибками.  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pacing w:val="-2"/>
                <w:sz w:val="24"/>
                <w:szCs w:val="24"/>
              </w:rPr>
              <w:t>Умножение числа на единицу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Умножение на нуль. Невозможность деления на нуль</w:t>
            </w:r>
            <w:r w:rsidRPr="00906D5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Закрепление пройденного: действия с нулем и единицей. </w:t>
            </w: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Деление нуля на число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Решение задач в три действия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Знакомство с долями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Окружность. Круг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Диаметр окружности (круга)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 Решение задач</w:t>
            </w:r>
            <w:r w:rsidRPr="00906D5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Ознакомление с единицами времени: год, месяц, неделя</w:t>
            </w: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Единицы времени. Сутки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2 четверть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Работа над ошибками.  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Закрепление. Решение текстовых задач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Закрепление. Решение текстовых задач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46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6D51" w:rsidRPr="00906D51" w:rsidRDefault="00906D51" w:rsidP="00906D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980"/>
        <w:gridCol w:w="1977"/>
        <w:gridCol w:w="1548"/>
      </w:tblGrid>
      <w:tr w:rsidR="00906D51" w:rsidRPr="00906D51" w:rsidTr="00FB1822">
        <w:tc>
          <w:tcPr>
            <w:tcW w:w="10031" w:type="dxa"/>
            <w:gridSpan w:val="4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</w:t>
            </w:r>
          </w:p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>Внетабличное умножение и деление   (30 часов)</w:t>
            </w:r>
          </w:p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Случаи умножения и деления вида 20 • 3, 3 • 20, 60 : 3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Прием деления для случаев вида 80 : 20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Умножение суммы на число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 Решение задач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Приемы умножения для случаев вида 23 • 4, 4 • 23</w:t>
            </w:r>
            <w:r w:rsidRPr="00906D5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Закрепление пройденного материала. 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Закрепление пройденного материала. </w:t>
            </w:r>
            <w:r w:rsidRPr="00906D5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Провер.работа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Выражения с переменной.     </w:t>
            </w:r>
          </w:p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Деление суммы на число.</w:t>
            </w:r>
          </w:p>
          <w:p w:rsidR="00906D51" w:rsidRPr="00906D51" w:rsidRDefault="00906D51" w:rsidP="00FB18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Деление суммы на число. Решение задач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Прием деления для случаев вида 78 : 2; 69 : 3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pacing w:val="-1"/>
                <w:sz w:val="24"/>
                <w:szCs w:val="24"/>
              </w:rPr>
              <w:t>Связь между компонентами и результатом действия деления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Проверка деления умножением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Прием деления для случаев вида 87 : 29; 66 : 22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Проверка умножения делением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Закрепление пройденного материала. 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 «Внетабличное умножение и деление»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06D51">
              <w:rPr>
                <w:b w:val="0"/>
                <w:sz w:val="24"/>
                <w:szCs w:val="24"/>
              </w:rPr>
              <w:t>Ознакомление с конкретным смыслом деления с остатком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Ознакомление с тем, что остаток при делении всегда меньше делителя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Деление с остатком (рисунок).   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Деление с остатком способом подбора, вида: 32:5                                          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Решение задач на деление с остатком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Решение задач на деление с остатком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pacing w:val="-1"/>
                <w:sz w:val="24"/>
                <w:szCs w:val="24"/>
              </w:rPr>
              <w:t>Проверка деления с остатком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pacing w:val="-1"/>
                <w:sz w:val="24"/>
                <w:szCs w:val="24"/>
              </w:rPr>
              <w:t>Закрепление пройденного материала.</w:t>
            </w:r>
            <w:r w:rsidRPr="00906D5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Провер.работа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Закрепление пройденного материала. 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«Деление с остатком. Решение задач»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0031" w:type="dxa"/>
            <w:gridSpan w:val="4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Числа от 1 до 1000</w:t>
            </w:r>
          </w:p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>Нумерация. Арифметические действия</w:t>
            </w:r>
          </w:p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>(Приёмы устных вычислений)    (20 часов)</w:t>
            </w:r>
          </w:p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Понятие о сотне как новой счетной единице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Нумерация.           </w:t>
            </w:r>
          </w:p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Запись и чтение чисел в пределах 1000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Порядок следования чисел при счете (в пределах 1000)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Увеличение и уменьшение чисел в 10 и 100 раз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Сумма разрядных слагаемых.      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Сумма разрядных слагаемых.     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Сравнение трехзначных чисел. Закрепление</w:t>
            </w:r>
          </w:p>
          <w:p w:rsidR="00906D51" w:rsidRPr="00906D51" w:rsidRDefault="00906D51" w:rsidP="00FB18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Замена сотен (десятков) единицами и единиц – десятками </w:t>
            </w:r>
            <w:r w:rsidRPr="00906D51">
              <w:rPr>
                <w:rFonts w:ascii="Times New Roman" w:hAnsi="Times New Roman"/>
                <w:spacing w:val="-1"/>
                <w:sz w:val="24"/>
                <w:szCs w:val="24"/>
              </w:rPr>
              <w:t>(сотнями)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Знакомство с римской нумерацией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Единицы массы. Грамм.        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3 четверть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Приёмы устных вычислений вида: 300+200, 800-600.                                 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Приёмы устных вычислений вида: </w:t>
            </w:r>
            <w:r w:rsidRPr="00906D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450 ± 30, </w:t>
            </w:r>
            <w:r w:rsidRPr="00906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D51">
              <w:rPr>
                <w:rFonts w:ascii="Times New Roman" w:hAnsi="Times New Roman"/>
                <w:spacing w:val="-3"/>
                <w:sz w:val="24"/>
                <w:szCs w:val="24"/>
              </w:rPr>
              <w:t>450 ± 300</w:t>
            </w:r>
            <w:r w:rsidRPr="00906D51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906D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Приёмы устных вычислений вида: 470+80, 560-90.                                   </w:t>
            </w:r>
            <w:r w:rsidRPr="00906D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rPr>
          <w:trHeight w:val="193"/>
        </w:trPr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Приёмы устных вычислений вида: 260+310, 670-140.                             </w:t>
            </w: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98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06D51" w:rsidRPr="00906D51" w:rsidRDefault="00906D51" w:rsidP="00FB1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4759"/>
        <w:gridCol w:w="1853"/>
        <w:gridCol w:w="1501"/>
      </w:tblGrid>
      <w:tr w:rsidR="00906D51" w:rsidRPr="00906D51" w:rsidTr="00FB1822">
        <w:tc>
          <w:tcPr>
            <w:tcW w:w="10077" w:type="dxa"/>
            <w:gridSpan w:val="4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</w:t>
            </w:r>
          </w:p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>Приёмы письменных вычислений (33 часа)</w:t>
            </w:r>
          </w:p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right="384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Приёмы письменных вычислений  без перехода через разряд.                                               </w:t>
            </w: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Письменные приемы сложения для случаев с одним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переходом через разряд</w:t>
            </w: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Письменные приемы вычитания для случаев с одним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переходом через разряд</w:t>
            </w: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Виды треугольников:  </w:t>
            </w:r>
          </w:p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Закрепление пройденного материала. </w:t>
            </w: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>Провер.работа</w:t>
            </w: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«Приёмы сложение и вычитание в пределах 1000»</w:t>
            </w: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Приёмы устных вычислений вида: 180 * 4,  900 : 3.                                                     </w:t>
            </w: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Приёмы устных вычислений вида: </w:t>
            </w:r>
            <w:r w:rsidRPr="00906D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240 • 3,  203 • 4,  </w:t>
            </w:r>
          </w:p>
          <w:p w:rsidR="00906D51" w:rsidRPr="00906D51" w:rsidRDefault="00906D51" w:rsidP="00FB18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pacing w:val="-2"/>
                <w:sz w:val="24"/>
                <w:szCs w:val="24"/>
              </w:rPr>
              <w:t>960 : 3,  960 : 6</w:t>
            </w:r>
            <w:r w:rsidRPr="00906D5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Деление вида: 800:200         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Закрепление пройденного материала. 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Приёмы письменного умножения вида: 234 * 2.                                          </w:t>
            </w: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Письменные приемы умножения для случаев с одним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переходом через разряд</w:t>
            </w: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пройденного. Решение примеров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Закрепление пройденного материала. 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Деление трёхзначного числа на однозначное вида: 864:2.                     </w:t>
            </w: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Деление трёхзначного числа на однозначное вида: </w:t>
            </w:r>
          </w:p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748 : 2, 856 : 4.          </w:t>
            </w: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Проверка деления с помощью умножения</w:t>
            </w:r>
          </w:p>
          <w:p w:rsidR="00906D51" w:rsidRPr="00906D51" w:rsidRDefault="00906D51" w:rsidP="00FB182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 Решение примеров</w:t>
            </w: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«Приемы письменного умножения и деления в пределах 1000»</w:t>
            </w:r>
            <w:r w:rsidRPr="00906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Закрепление. Проверка деления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Закрепление. Приёмы письменного деления чисел.</w:t>
            </w: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Закрепление пройденного материала. 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Закрепление. Приёмы письменного умножения чисел. </w:t>
            </w: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906D51" w:rsidRPr="00906D51" w:rsidRDefault="00906D51" w:rsidP="00FB18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0077" w:type="dxa"/>
            <w:gridSpan w:val="4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</w:t>
            </w:r>
          </w:p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D51">
              <w:rPr>
                <w:rFonts w:ascii="Times New Roman" w:hAnsi="Times New Roman"/>
                <w:b/>
                <w:sz w:val="24"/>
                <w:szCs w:val="24"/>
              </w:rPr>
              <w:t>Повторение пройденного за год  (7 часов)</w:t>
            </w:r>
          </w:p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Повторение пройденного за год.  Нумерация</w:t>
            </w:r>
          </w:p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за год. Сложение и вычитание. </w:t>
            </w: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за год. Умножение и деление. </w:t>
            </w: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Повторение пройденного за год. Ращение задач</w:t>
            </w: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1" w:rsidRPr="00906D51" w:rsidTr="00FB1822">
        <w:tc>
          <w:tcPr>
            <w:tcW w:w="1526" w:type="dxa"/>
          </w:tcPr>
          <w:p w:rsidR="00906D51" w:rsidRPr="00906D51" w:rsidRDefault="00906D51" w:rsidP="00FB1822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972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D51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1979" w:type="dxa"/>
            <w:vAlign w:val="center"/>
          </w:tcPr>
          <w:p w:rsidR="00906D51" w:rsidRPr="00906D51" w:rsidRDefault="00906D51" w:rsidP="00FB1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D51" w:rsidRPr="00906D51" w:rsidRDefault="00906D51" w:rsidP="00FB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D72" w:rsidRPr="00906D51" w:rsidRDefault="00C86D72"/>
    <w:sectPr w:rsidR="00C86D72" w:rsidRPr="00906D51" w:rsidSect="00C8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3A55DA1"/>
    <w:multiLevelType w:val="hybridMultilevel"/>
    <w:tmpl w:val="50C86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2B15"/>
    <w:multiLevelType w:val="hybridMultilevel"/>
    <w:tmpl w:val="DC2E7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F7168"/>
    <w:multiLevelType w:val="hybridMultilevel"/>
    <w:tmpl w:val="6932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2041D"/>
    <w:rsid w:val="00906D51"/>
    <w:rsid w:val="00C761FF"/>
    <w:rsid w:val="00C86D72"/>
    <w:rsid w:val="00F2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1D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06D5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41D"/>
    <w:pPr>
      <w:suppressAutoHyphens/>
      <w:spacing w:before="280" w:after="280"/>
    </w:pPr>
    <w:rPr>
      <w:rFonts w:eastAsia="Times New Roman" w:cs="Calibri"/>
      <w:lang w:eastAsia="ar-SA"/>
    </w:rPr>
  </w:style>
  <w:style w:type="paragraph" w:customStyle="1" w:styleId="11">
    <w:name w:val="Обычный1"/>
    <w:basedOn w:val="a"/>
    <w:rsid w:val="00F2041D"/>
    <w:pPr>
      <w:widowControl w:val="0"/>
    </w:pPr>
    <w:rPr>
      <w:rFonts w:cs="Arial"/>
      <w:noProof/>
      <w:szCs w:val="20"/>
      <w:lang w:val="en-US"/>
    </w:rPr>
  </w:style>
  <w:style w:type="character" w:customStyle="1" w:styleId="10">
    <w:name w:val="Заголовок 1 Знак"/>
    <w:basedOn w:val="a0"/>
    <w:link w:val="1"/>
    <w:rsid w:val="00906D5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761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1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HP</cp:lastModifiedBy>
  <cp:revision>2</cp:revision>
  <dcterms:created xsi:type="dcterms:W3CDTF">2021-03-19T06:30:00Z</dcterms:created>
  <dcterms:modified xsi:type="dcterms:W3CDTF">2021-03-23T05:06:00Z</dcterms:modified>
</cp:coreProperties>
</file>