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485" w:rsidRDefault="00193485" w:rsidP="002A26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8629408"/>
            <wp:effectExtent l="0" t="0" r="5080" b="635"/>
            <wp:docPr id="1" name="Рисунок 1" descr="C:\Users\Пользователь\Desktop\Коконова И.Н\музыка\sc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конова И.Н\музыка\sc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2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85" w:rsidRDefault="00193485" w:rsidP="002A26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3485" w:rsidRDefault="00193485" w:rsidP="002A26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3485" w:rsidRDefault="00193485" w:rsidP="002A26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3485" w:rsidRDefault="00193485" w:rsidP="002A26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77D6" w:rsidRPr="00201753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2017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Пояснительная записка</w:t>
      </w: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по музыке  для 7 класса разработана на основании:</w:t>
      </w:r>
    </w:p>
    <w:p w:rsidR="002A491C" w:rsidRPr="002A264E" w:rsidRDefault="002A491C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образования второго поколения;</w:t>
      </w:r>
    </w:p>
    <w:p w:rsidR="002A491C" w:rsidRPr="002A264E" w:rsidRDefault="002A491C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основе авторской программы Г.П. Сергеевой, Е.Д. Критской «Программа по музыке для общеобразовательных учреждений 5-7 классы»;</w:t>
      </w:r>
    </w:p>
    <w:p w:rsidR="002A491C" w:rsidRPr="002A264E" w:rsidRDefault="002A491C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-ООП ООО МБОУ «Новомарьясовская СОШ-И»;</w:t>
      </w:r>
    </w:p>
    <w:p w:rsidR="002A491C" w:rsidRPr="002A264E" w:rsidRDefault="002A491C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-федерального перечня учебников, рекомендованных Министерством образования РХ к использованию в образовательном учреждении на 20</w:t>
      </w:r>
      <w:r w:rsidR="00997F99"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D44F11"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97F99"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proofErr w:type="gram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proofErr w:type="spell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предмету «Музыка» для V-VII классов образовательных учреждений составлена в соответствии с основными идеями музыкально-педагогической концепции Д. Б. </w:t>
      </w:r>
      <w:proofErr w:type="spell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Кабалевского</w:t>
      </w:r>
      <w:proofErr w:type="spell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требованиями Федерального компонента государственного образовательного стандарта основного общего образования по искусству.  </w:t>
      </w: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музыкальной культуры школьников как неотъемлемой части духовной культуры,   формирование целостного мировосприятия учащихся, их умения ориентироваться в жизненном информационном пространстве.</w:t>
      </w: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Задачи:  </w:t>
      </w:r>
    </w:p>
    <w:p w:rsidR="00EA77D6" w:rsidRPr="002A264E" w:rsidRDefault="00EA77D6" w:rsidP="002A26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64E">
        <w:rPr>
          <w:rFonts w:ascii="Times New Roman" w:eastAsia="Calibri" w:hAnsi="Times New Roman" w:cs="Times New Roman"/>
          <w:bCs/>
          <w:sz w:val="24"/>
          <w:szCs w:val="24"/>
        </w:rPr>
        <w:t xml:space="preserve">-развитие </w:t>
      </w:r>
      <w:r w:rsidRPr="002A264E">
        <w:rPr>
          <w:rFonts w:ascii="Times New Roman" w:eastAsia="Calibri" w:hAnsi="Times New Roman" w:cs="Times New Roman"/>
          <w:sz w:val="24"/>
          <w:szCs w:val="24"/>
        </w:rPr>
        <w:t>музыкальности; музыкального слуха, певческого голоса, музыкальной памяти, способности к сопереживанию; образного и ассоциативного мышления, творческого воображения;</w:t>
      </w:r>
    </w:p>
    <w:p w:rsidR="00EA77D6" w:rsidRPr="002A264E" w:rsidRDefault="00EA77D6" w:rsidP="002A26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64E">
        <w:rPr>
          <w:rFonts w:ascii="Times New Roman" w:eastAsia="Calibri" w:hAnsi="Times New Roman" w:cs="Times New Roman"/>
          <w:bCs/>
          <w:sz w:val="24"/>
          <w:szCs w:val="24"/>
        </w:rPr>
        <w:t xml:space="preserve">-освоение </w:t>
      </w:r>
      <w:r w:rsidRPr="002A264E">
        <w:rPr>
          <w:rFonts w:ascii="Times New Roman" w:eastAsia="Calibri" w:hAnsi="Times New Roman" w:cs="Times New Roman"/>
          <w:sz w:val="24"/>
          <w:szCs w:val="24"/>
        </w:rPr>
        <w:t>музыки и знаний о музыке, ее интонационно-образной природе, жанровом и стилевом многообразии, особенностях музыкального языка; музыкальном фольклоре, классическом наследии и современном творчестве отечественных и зарубежных композиторов; о воздействии музыки на человека; о ее взаимосвязи с другими видами искусства и жизнью;</w:t>
      </w:r>
    </w:p>
    <w:p w:rsidR="00EA77D6" w:rsidRPr="002A264E" w:rsidRDefault="00EA77D6" w:rsidP="002A26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64E">
        <w:rPr>
          <w:rFonts w:ascii="Times New Roman" w:eastAsia="Calibri" w:hAnsi="Times New Roman" w:cs="Times New Roman"/>
          <w:bCs/>
          <w:sz w:val="24"/>
          <w:szCs w:val="24"/>
        </w:rPr>
        <w:t xml:space="preserve">-овладение практическими умениями и навыками </w:t>
      </w:r>
      <w:r w:rsidRPr="002A264E">
        <w:rPr>
          <w:rFonts w:ascii="Times New Roman" w:eastAsia="Calibri" w:hAnsi="Times New Roman" w:cs="Times New Roman"/>
          <w:sz w:val="24"/>
          <w:szCs w:val="24"/>
        </w:rPr>
        <w:t>в различных видах музыкально-</w:t>
      </w:r>
    </w:p>
    <w:p w:rsidR="00EA77D6" w:rsidRPr="002A264E" w:rsidRDefault="00EA77D6" w:rsidP="002A2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A264E">
        <w:rPr>
          <w:rFonts w:ascii="Times New Roman" w:eastAsia="Calibri" w:hAnsi="Times New Roman" w:cs="Times New Roman"/>
          <w:sz w:val="24"/>
          <w:szCs w:val="24"/>
        </w:rPr>
        <w:t>творческой деятельности: слушании музыки, пении (в том числе с ориентацией на</w:t>
      </w:r>
      <w:proofErr w:type="gramEnd"/>
    </w:p>
    <w:p w:rsidR="00EA77D6" w:rsidRPr="002A264E" w:rsidRDefault="00EA77D6" w:rsidP="002A2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64E">
        <w:rPr>
          <w:rFonts w:ascii="Times New Roman" w:eastAsia="Calibri" w:hAnsi="Times New Roman" w:cs="Times New Roman"/>
          <w:sz w:val="24"/>
          <w:szCs w:val="24"/>
        </w:rPr>
        <w:t xml:space="preserve">нотную запись), </w:t>
      </w:r>
      <w:proofErr w:type="gramStart"/>
      <w:r w:rsidRPr="002A264E">
        <w:rPr>
          <w:rFonts w:ascii="Times New Roman" w:eastAsia="Calibri" w:hAnsi="Times New Roman" w:cs="Times New Roman"/>
          <w:sz w:val="24"/>
          <w:szCs w:val="24"/>
        </w:rPr>
        <w:t>инструментальном</w:t>
      </w:r>
      <w:proofErr w:type="gramEnd"/>
      <w:r w:rsidRPr="002A26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A264E">
        <w:rPr>
          <w:rFonts w:ascii="Times New Roman" w:eastAsia="Calibri" w:hAnsi="Times New Roman" w:cs="Times New Roman"/>
          <w:sz w:val="24"/>
          <w:szCs w:val="24"/>
        </w:rPr>
        <w:t>музицировании</w:t>
      </w:r>
      <w:proofErr w:type="spellEnd"/>
      <w:r w:rsidRPr="002A264E">
        <w:rPr>
          <w:rFonts w:ascii="Times New Roman" w:eastAsia="Calibri" w:hAnsi="Times New Roman" w:cs="Times New Roman"/>
          <w:sz w:val="24"/>
          <w:szCs w:val="24"/>
        </w:rPr>
        <w:t>, музыкально-пластическом</w:t>
      </w:r>
    </w:p>
    <w:p w:rsidR="00EA77D6" w:rsidRPr="002A264E" w:rsidRDefault="00EA77D6" w:rsidP="002A2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A264E">
        <w:rPr>
          <w:rFonts w:ascii="Times New Roman" w:eastAsia="Calibri" w:hAnsi="Times New Roman" w:cs="Times New Roman"/>
          <w:sz w:val="24"/>
          <w:szCs w:val="24"/>
        </w:rPr>
        <w:t>движении</w:t>
      </w:r>
      <w:proofErr w:type="gramEnd"/>
      <w:r w:rsidRPr="002A264E">
        <w:rPr>
          <w:rFonts w:ascii="Times New Roman" w:eastAsia="Calibri" w:hAnsi="Times New Roman" w:cs="Times New Roman"/>
          <w:sz w:val="24"/>
          <w:szCs w:val="24"/>
        </w:rPr>
        <w:t>, импровизации, драматизации исполняемых произведений;</w:t>
      </w:r>
    </w:p>
    <w:p w:rsidR="00EA77D6" w:rsidRPr="002A264E" w:rsidRDefault="00EA77D6" w:rsidP="002A26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64E">
        <w:rPr>
          <w:rFonts w:ascii="Times New Roman" w:eastAsia="Calibri" w:hAnsi="Times New Roman" w:cs="Times New Roman"/>
          <w:bCs/>
          <w:sz w:val="24"/>
          <w:szCs w:val="24"/>
        </w:rPr>
        <w:t xml:space="preserve">-воспитание </w:t>
      </w:r>
      <w:r w:rsidRPr="002A264E">
        <w:rPr>
          <w:rFonts w:ascii="Times New Roman" w:eastAsia="Calibri" w:hAnsi="Times New Roman" w:cs="Times New Roman"/>
          <w:sz w:val="24"/>
          <w:szCs w:val="24"/>
        </w:rPr>
        <w:t xml:space="preserve">эмоционально-ценностного отношения к музыке; устойчивого интереса к музыке, музыкальному искусству своего народа и других народов мира; музыкального вкуса учащихся; потребности к самостоятельному общению с высокохудожественной музыкой и музыкальному самообразованию; </w:t>
      </w:r>
      <w:proofErr w:type="spellStart"/>
      <w:r w:rsidRPr="002A264E">
        <w:rPr>
          <w:rFonts w:ascii="Times New Roman" w:eastAsia="Calibri" w:hAnsi="Times New Roman" w:cs="Times New Roman"/>
          <w:sz w:val="24"/>
          <w:szCs w:val="24"/>
        </w:rPr>
        <w:t>слушательской</w:t>
      </w:r>
      <w:proofErr w:type="spellEnd"/>
      <w:r w:rsidRPr="002A264E">
        <w:rPr>
          <w:rFonts w:ascii="Times New Roman" w:eastAsia="Calibri" w:hAnsi="Times New Roman" w:cs="Times New Roman"/>
          <w:sz w:val="24"/>
          <w:szCs w:val="24"/>
        </w:rPr>
        <w:t xml:space="preserve"> и исполнительской культуры учащихся.</w:t>
      </w: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A264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A264E"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Федеральным компонентом государственного стандарта в </w:t>
      </w:r>
      <w:r w:rsidRPr="002A264E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содержании и структуре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программы по музыке для </w:t>
      </w:r>
      <w:r w:rsidRPr="002A264E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26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основной школы выделяются две линии: </w:t>
      </w:r>
      <w:r w:rsidRPr="002A26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«Основы музыкальной культуры»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A26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«Опыт музыкально-творческой деятельности». </w:t>
      </w:r>
    </w:p>
    <w:p w:rsidR="00EA77D6" w:rsidRPr="002A264E" w:rsidRDefault="00EA77D6" w:rsidP="002A2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из них представлена в стандарте несколькими разделами, при изучении которых в качестве концептуального «ядра» выступают основополагающие закономерности музыки как виде искусства, </w:t>
      </w:r>
      <w:r w:rsidRPr="002A26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 также представления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2A26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богатстве и многообразии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жизни страны. При этом изучение народного музыкального творчества осуществляется в его взаимосвязях с профессиональной композиторской русской и зарубежной музыкой от эпохи средневековья до рубежа ХХ века в контексте стилевого подхода. При обращении к отечественному и зарубежному музыкальному искусству ХХ века в центре внимания оказываются многообразие его стилевых направлений, традиции и новаторство в музыке академической направленности и современной популярной музыке.</w:t>
      </w:r>
    </w:p>
    <w:p w:rsidR="00EA77D6" w:rsidRPr="002A264E" w:rsidRDefault="00EA77D6" w:rsidP="002A264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A264E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содержании и структуре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программы по музыке для </w:t>
      </w:r>
      <w:r w:rsidRPr="002A264E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2A26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2A26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основной школы также выделяются две сквозные линии: </w:t>
      </w:r>
      <w:r w:rsidRPr="002A26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«Музыка в формировании духовной культуры личности»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A26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«Опыт музыкально-творческой деятельности». </w:t>
      </w: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выстраивании первой из них рассматриваются: специфика музыки и ее место в ряду других искусств, предназначение музыкального искусства и его возможности в духовном совершенствовании личности; своеобразие раскрытия вечных для искусства духовно-нравственных тем в творчестве композиторов различных эпох и стилевых направлений; особенности картины мира в национальных музыкальных культурах Запада и Востока. При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этом сохраняется основная направленность изложения учебного материала, принятая в программе </w:t>
      </w:r>
      <w:r w:rsidRPr="002A26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26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классов: раскрытие многообразных связей музыки и жизни, выявление общего и особенного в творчестве отечественных и зарубежных  </w:t>
      </w:r>
    </w:p>
    <w:p w:rsidR="00EA77D6" w:rsidRPr="002A264E" w:rsidRDefault="00EA77D6" w:rsidP="002A2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2A264E">
        <w:rPr>
          <w:rFonts w:ascii="Times New Roman" w:eastAsia="Calibri" w:hAnsi="Times New Roman" w:cs="Times New Roman"/>
          <w:sz w:val="24"/>
          <w:szCs w:val="24"/>
        </w:rPr>
        <w:t xml:space="preserve">Содержательный стержень </w:t>
      </w:r>
      <w:r w:rsidRPr="002A264E">
        <w:rPr>
          <w:rFonts w:ascii="Times New Roman" w:eastAsia="Calibri" w:hAnsi="Times New Roman" w:cs="Times New Roman"/>
          <w:bCs/>
          <w:sz w:val="24"/>
          <w:szCs w:val="24"/>
        </w:rPr>
        <w:t xml:space="preserve">программы 7 класса </w:t>
      </w:r>
      <w:r w:rsidRPr="002A264E">
        <w:rPr>
          <w:rFonts w:ascii="Times New Roman" w:eastAsia="Calibri" w:hAnsi="Times New Roman" w:cs="Times New Roman"/>
          <w:sz w:val="24"/>
          <w:szCs w:val="24"/>
        </w:rPr>
        <w:t>«Классика и современность». Вечные темы классической музыки и их претворение в произведениях различных жанров. Художественные направления, стили и жанры классической и  современной музыки. Особенности музыкальной драматургии и развитие музыкальных образов в произведениях крупных жанров – опере, балете, мюзикле, рок – опере, симфонии, инструментальном концерте, сюите и др. Жанровые и стилистические особенности музыкального языка. Единство содержания и формы музыкальных произведений. Стиль как отражение мироощущения композитора. Стили музыкального творчества и исполнения, присущие разным эпохам.</w:t>
      </w:r>
    </w:p>
    <w:p w:rsidR="00EA77D6" w:rsidRPr="002A264E" w:rsidRDefault="00EA77D6" w:rsidP="002A26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64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A264E">
        <w:rPr>
          <w:rFonts w:ascii="Times New Roman" w:eastAsia="Calibri" w:hAnsi="Times New Roman" w:cs="Times New Roman"/>
          <w:sz w:val="24"/>
          <w:szCs w:val="24"/>
        </w:rPr>
        <w:t>Согласно действующему Базисному учебному плану, рабочая программа для 7-го класса предусматривает обучение музыке в объеме 1 часа в неделю (3</w:t>
      </w:r>
      <w:r w:rsidR="00997F99" w:rsidRPr="002A264E">
        <w:rPr>
          <w:rFonts w:ascii="Times New Roman" w:eastAsia="Calibri" w:hAnsi="Times New Roman" w:cs="Times New Roman"/>
          <w:sz w:val="24"/>
          <w:szCs w:val="24"/>
        </w:rPr>
        <w:t>5</w:t>
      </w:r>
      <w:r w:rsidRPr="002A264E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997F99" w:rsidRPr="002A264E">
        <w:rPr>
          <w:rFonts w:ascii="Times New Roman" w:eastAsia="Calibri" w:hAnsi="Times New Roman" w:cs="Times New Roman"/>
          <w:sz w:val="24"/>
          <w:szCs w:val="24"/>
        </w:rPr>
        <w:t>ов</w:t>
      </w:r>
      <w:r w:rsidRPr="002A264E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2017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01753">
        <w:rPr>
          <w:rFonts w:ascii="Times New Roman" w:hAnsi="Times New Roman"/>
          <w:sz w:val="24"/>
          <w:szCs w:val="24"/>
        </w:rPr>
        <w:t>В данной программе  34 часа, так как 1 час приходится на праздничный день (4 ноября).</w:t>
      </w: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УМК:</w:t>
      </w: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1.Программы общеобразовательных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учреждений  Музыка  1-7 классы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авторы программы  Е.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Критская, Г.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Сергеева, Т.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Шмагина</w:t>
      </w:r>
      <w:proofErr w:type="spell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Изд. «Просвещение» 2007 год</w:t>
      </w: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2.Музыка: учебник для учащихся 7 </w:t>
      </w:r>
      <w:proofErr w:type="spell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Учреждений/ Г.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Сергеева, Е.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Критская. – М.: Просвещение, 2007. – 160с.</w:t>
      </w: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Интернет-ресурсы </w:t>
      </w: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Возможные риски: актированные дни (низкий температурный режим), карантин (повышенный уровень заболеваемости), больничный лист, курсовая переподготовка, семинары. В случае болезни учителя, курсовой подготовки, поездках на семинары, уроки, </w:t>
      </w:r>
      <w:proofErr w:type="gram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рабочей программы, будет проводить другой учитель соответствующего профиля. Возможен вариант переноса тем уроков во внеурочное время (элективные учебные предметы, факультативы, консультации, предметные недели). 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</w:t>
      </w:r>
    </w:p>
    <w:p w:rsidR="00400278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рабочая программа учитывает </w:t>
      </w:r>
      <w:r w:rsidRPr="002A264E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>особенности класса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котором будет осуществляться учебный процесс.   Учащиеся учатся в основном на «4» и  «3».  Есть учащиеся, имеющие неудовлетворительные отметки, но дети творчески активные. Основные </w:t>
      </w:r>
      <w:proofErr w:type="spell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и навыки  сформированы удовлетворительно.    </w:t>
      </w:r>
      <w:r w:rsidR="00400278"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классе 1 обучающийся по АООП (вариант 9.1).</w:t>
      </w:r>
    </w:p>
    <w:p w:rsidR="00D44F11" w:rsidRPr="00201753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7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2.Планируемые результаты.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курса «Музыка» в основной школе обеспечивает определенные результаты.</w:t>
      </w:r>
    </w:p>
    <w:p w:rsid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Предметные результаты обеспечивают успешное обучение на следующей ступени общего образования и отражают: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музыкальной культуры школьника как неотъемлемой части общей духовной культуры;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 осознания роли музыки в жизни отдельного человека и общества, в развитии мировой культуры;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общих музыкальных способностей школьников (музыкальной памяти и слуха), а так 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 образа;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мотивационной направленности на продуктивную музыкально-творческую деятельность (слушание музыки, пение, инструментальное музицирование,  драматизация музыкальных произведений, импровизация, музыкально-пластическое движение и др.);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-расширение музыкального и общего культурного кругозора; воспитанное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 и ключевыми понятиями музыкального искусства, элементарной нотной грамотой в рамках изучаемого курса;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-приобретение устойчивых навыков самостоятельной, целенаправленной и содержательной музыкально-учебной деятельности, включая информационно-коммуникационные технологии;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-сотрудничество в ходе реализации коллективных творческих проектов, решения различных музыкально-творческих задач.</w:t>
      </w:r>
    </w:p>
    <w:p w:rsidR="00D44F11" w:rsidRPr="002A264E" w:rsidRDefault="00D44F11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Метапредметные  результаты </w:t>
      </w: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характеризуют уровень сформированности универсальных учебных действий учащихся, проявляющиеся в познавательной и практической деятельности учащихся:</w:t>
      </w:r>
    </w:p>
    <w:p w:rsidR="00D44F11" w:rsidRPr="002A264E" w:rsidRDefault="002A264E" w:rsidP="002A264E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44F11"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ставить новые учебные задачи на основе развития познавательных мотивов и интересов;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ее решения, вносить необходимые коррективы для достижения запланированных результатов;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смысловое чтение текстов различных стилей и жанров;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умение создавать, применять и преобразовывать знаки и символы модели и схемы для решения учебных и познавательных задач;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художественном проекте, взаимодействовать и работать в группе;</w:t>
      </w:r>
    </w:p>
    <w:p w:rsidR="00D44F11" w:rsidRPr="002A264E" w:rsidRDefault="00D44F11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формирование и развитие компетентности в области использования информационно-коммуникационных технологий; стремление к самостоятельному общению с искусством и художественному самообразованию.</w:t>
      </w:r>
    </w:p>
    <w:p w:rsidR="00D44F11" w:rsidRPr="002A264E" w:rsidRDefault="00D44F11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Личностные результаты </w:t>
      </w: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отражаются в индивидуальных качественных свойствах учащихся, которые они должны приобрести в процессе освоения учебного предмета «Музыка»: </w:t>
      </w:r>
    </w:p>
    <w:p w:rsidR="00D44F11" w:rsidRPr="002A264E" w:rsidRDefault="00D44F11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</w:t>
      </w: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чувство гордости за свою Родину, российский народ и историю России, осознание своей этнической</w:t>
      </w:r>
      <w:r w:rsidR="000036C1"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национальной принадлежности</w:t>
      </w: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</w:t>
      </w:r>
    </w:p>
    <w:p w:rsidR="00D44F11" w:rsidRPr="002A264E" w:rsidRDefault="00D44F11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-целостный, социально ориентированный взгляд на мир в его органичном единстве и разнообразии природы, нардов, культур  и религий;</w:t>
      </w:r>
    </w:p>
    <w:p w:rsidR="00D44F11" w:rsidRPr="002A264E" w:rsidRDefault="00D44F11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ответственное отношение к учению, готовность и способность к саморазвитию и самообразованию  на основе мотивации к обучению и познанию;</w:t>
      </w:r>
    </w:p>
    <w:p w:rsidR="00D44F11" w:rsidRPr="002A264E" w:rsidRDefault="00D44F11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-уважительное отношение к иному мнению, истории и культуре других народов; готовность и способность вести диалог и достигать в нем взаимопонимания; этические чувства доброжелательности и эмоционально-нравственной отзывчивости, понимание чу</w:t>
      </w:r>
      <w:proofErr w:type="gramStart"/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вств др</w:t>
      </w:r>
      <w:proofErr w:type="gramEnd"/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угих людей и сопереживание им;</w:t>
      </w:r>
    </w:p>
    <w:p w:rsidR="00D44F11" w:rsidRPr="002A264E" w:rsidRDefault="00D44F11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-компетентность в решении моральных проблем на основе личностного выбора, осознание и ответственное отношение к собственным поступкам;</w:t>
      </w:r>
    </w:p>
    <w:p w:rsidR="00D44F11" w:rsidRPr="002A264E" w:rsidRDefault="00D44F11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-коммуникативная  компетентность в общении и сотрудничестве со сверстниками, старшими и младшими в образовательной, общественно полезной, учебно-исследовательской, творческой </w:t>
      </w: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других видах деятельности;</w:t>
      </w:r>
    </w:p>
    <w:p w:rsidR="00D44F11" w:rsidRPr="002A264E" w:rsidRDefault="00D44F11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-участие  в общественной жизни школы в пределах возрастных компетенций с учетом региональных и этнокультурных особенностей;</w:t>
      </w:r>
    </w:p>
    <w:p w:rsidR="00D44F11" w:rsidRPr="002A264E" w:rsidRDefault="00D44F11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-признание ценности жизни во всех ее проявлениях и необходимости ответственного, бережного отношения к окружающей среде;</w:t>
      </w:r>
    </w:p>
    <w:p w:rsidR="00D44F11" w:rsidRPr="002A264E" w:rsidRDefault="00D44F11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-принятие ценности семейной жизни, уважительное и заботливое отношение к членам своей семьи;</w:t>
      </w:r>
    </w:p>
    <w:p w:rsidR="00D44F11" w:rsidRPr="002A264E" w:rsidRDefault="00D44F11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-эстетические потребности, ценности и чувства, эстетическое сознание как результат освоения художественного наследия народов России и мира, творческой деятельности музыкально-эстетического характера.</w:t>
      </w:r>
    </w:p>
    <w:p w:rsidR="00EA77D6" w:rsidRPr="00201753" w:rsidRDefault="00EA77D6" w:rsidP="002A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7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Pr="00201753">
        <w:rPr>
          <w:rFonts w:ascii="Times New Roman" w:eastAsia="Calibri" w:hAnsi="Times New Roman" w:cs="Times New Roman"/>
          <w:b/>
          <w:sz w:val="24"/>
          <w:szCs w:val="24"/>
        </w:rPr>
        <w:t>Содержание   учебного предмета.</w:t>
      </w:r>
    </w:p>
    <w:p w:rsidR="00EA77D6" w:rsidRPr="002A264E" w:rsidRDefault="00EA77D6" w:rsidP="002A2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Особенности музыкальной драматургов сценической музыки </w:t>
      </w:r>
    </w:p>
    <w:p w:rsidR="00EA77D6" w:rsidRPr="002A264E" w:rsidRDefault="00EA77D6" w:rsidP="002A2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Стиль как отражение эпохи, национального характера, индивидуальности композитора: Россия — Запад. </w:t>
      </w:r>
      <w:proofErr w:type="gram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- разнообразие опер, балетов, мюзиклов (историко-эпические, драматические, лирические, комические и др.).</w:t>
      </w:r>
      <w:proofErr w:type="gram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Взаимосвязь музыки с литературой и изобразительным искусством в сце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нических жанрах. Хакасский фольклор. Особенности построения музыкально-драматического спектакля. Опера: увертюра, ария, речитатив, ан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самбль, хор, сцена. Балет: дивертисмент, сольные и массовые танцы (классический и характерный), па-де-де, музыкально-хореографические сцены и др. Приемы симфонического разви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образов.</w:t>
      </w:r>
    </w:p>
    <w:p w:rsidR="00EA77D6" w:rsidRPr="002A264E" w:rsidRDefault="00EA77D6" w:rsidP="002A2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Сравнительные интерпретации музыкальных сочинений. Мастерство исполнителя («искусство внутри искусства»): вы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дающиеся исполнители и исполнительские коллективы. Музы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в драматическом спектакле. Роль музыки в кино и на телевидении.</w:t>
      </w:r>
    </w:p>
    <w:p w:rsidR="00EA77D6" w:rsidRPr="002A264E" w:rsidRDefault="00EA77D6" w:rsidP="002A2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различных форм </w:t>
      </w:r>
      <w:proofErr w:type="spell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творче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заданий в освоении учащимися содержания музыкальных образов.</w:t>
      </w:r>
    </w:p>
    <w:p w:rsidR="00EA77D6" w:rsidRPr="002A264E" w:rsidRDefault="00EA77D6" w:rsidP="002A26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Особенности драматургии камерной и симфонической музыки </w:t>
      </w:r>
    </w:p>
    <w:p w:rsidR="00EA77D6" w:rsidRPr="002A264E" w:rsidRDefault="00EA77D6" w:rsidP="002A2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Осмысление жизненных явлений и их противоречий в сонатной форме, симфонической сюите, сонатно-симфоническом цикле. Сопоставление драматургии крупных музыкаль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форм с особенностями развития музыки в вокальных и инструментальных жанрах.</w:t>
      </w:r>
    </w:p>
    <w:p w:rsidR="00EA77D6" w:rsidRPr="002A264E" w:rsidRDefault="00EA77D6" w:rsidP="002A2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Стилизация как вид творческого воплощения художественного замысла: поэтизация искусства прошлого, воспроизведе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национального или исторического колорита. Транскрипция как жанр классической музыки.</w:t>
      </w:r>
      <w:r w:rsidR="00D44F11"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Переинтонирование</w:t>
      </w:r>
      <w:proofErr w:type="spell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классической музыки в современных обработках. Сравнительные интерпретации. Мастерство испол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нителя: выдающиеся исполнители и исполнительские коллек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тивы.</w:t>
      </w:r>
    </w:p>
    <w:p w:rsidR="00EA77D6" w:rsidRPr="002A264E" w:rsidRDefault="00EA77D6" w:rsidP="002A2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различных форм </w:t>
      </w:r>
      <w:proofErr w:type="spellStart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творческих заданий для освоения учащимися содержания музыкаль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ных образов.                                                          </w:t>
      </w:r>
    </w:p>
    <w:p w:rsidR="00EA77D6" w:rsidRPr="002A264E" w:rsidRDefault="00EA77D6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включает в себя уроки с материалами </w:t>
      </w:r>
    </w:p>
    <w:p w:rsidR="00EA77D6" w:rsidRPr="002A264E" w:rsidRDefault="00EA77D6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 «Музыка»</w:t>
      </w:r>
      <w:r w:rsidR="000036C1"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предполагает:</w:t>
      </w:r>
    </w:p>
    <w:p w:rsidR="00EA77D6" w:rsidRPr="002A264E" w:rsidRDefault="00EA77D6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 чувство причастности к своему народу через знакомство с историей и традициями своего народа;</w:t>
      </w:r>
    </w:p>
    <w:p w:rsidR="00EA77D6" w:rsidRPr="002A264E" w:rsidRDefault="00EA77D6" w:rsidP="002A26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4E">
        <w:rPr>
          <w:rFonts w:ascii="Times New Roman" w:eastAsia="Times New Roman" w:hAnsi="Times New Roman" w:cs="Times New Roman"/>
          <w:sz w:val="24"/>
          <w:szCs w:val="24"/>
          <w:lang w:eastAsia="ru-RU"/>
        </w:rPr>
        <w:t>-изучать особенности музыкальных традиций Хакасии и России.</w:t>
      </w: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381"/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2201"/>
        <w:gridCol w:w="140"/>
        <w:gridCol w:w="5673"/>
        <w:gridCol w:w="992"/>
        <w:gridCol w:w="848"/>
      </w:tblGrid>
      <w:tr w:rsidR="00997F99" w:rsidRPr="002A264E" w:rsidTr="00997F99">
        <w:trPr>
          <w:trHeight w:val="31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F99" w:rsidRPr="00201753" w:rsidRDefault="0020175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4. </w:t>
            </w:r>
            <w:r w:rsidR="00997F99" w:rsidRPr="002017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Календарно-тематическое планирование</w:t>
            </w:r>
          </w:p>
        </w:tc>
      </w:tr>
      <w:tr w:rsidR="00997F99" w:rsidRPr="002A264E" w:rsidTr="00997F99">
        <w:trPr>
          <w:trHeight w:val="407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F99" w:rsidRPr="002A264E" w:rsidRDefault="00997F99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F99" w:rsidRPr="002A264E" w:rsidRDefault="00997F99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28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F99" w:rsidRPr="002A264E" w:rsidRDefault="00997F99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F99" w:rsidRPr="002A264E" w:rsidRDefault="00997F99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F99" w:rsidRPr="002A264E" w:rsidRDefault="00997F99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</w:tr>
      <w:tr w:rsidR="00D44F11" w:rsidRPr="002A264E" w:rsidTr="00997F99">
        <w:trPr>
          <w:trHeight w:val="29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Особенности  драматургии сценической музыки</w:t>
            </w:r>
          </w:p>
        </w:tc>
      </w:tr>
      <w:tr w:rsidR="00D44F11" w:rsidRPr="002A264E" w:rsidTr="005F27D0">
        <w:trPr>
          <w:trHeight w:val="1828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Классика и современность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                           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слова «классика». Понятие «классическая музыка», классика жанра, стиль. Разновидности стилей. Интерпретация и обработка классической музыки прошлого. Классика это  тот опыт, который  донесли до нас великие мыслители-художники прошлого. Произведения искусства всегда передают  отношение автора к жизни.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И. Баха, А. Вивальди, С. Рахманинова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О.Митяев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«Как 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44F1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1935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музыкальном театре. Опера. 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 «Иван Сусанин». Новая эпоха в русской музыке. 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Музыкальная драматургия. Конфликт. Этапы сценического действия. Опера и её 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составляющее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Виды опер. Либретто. Роль оркестра в опере.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эпическая образность в творчестве  русских композиторов, народные истоки в  русской профессиональной музыке, обращение композиторов  к народному фольклору. Углубление знаний  об оперном спектакле, знакомство с формами драматургии в опере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рия, песня, каватина, речитатив, ансамбль, хор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 «Иван Сусанин» М. И. Глинки (фрагменты)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О.Митяев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«Как 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44F1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0036C1" w:rsidP="00F4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1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44F1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1469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128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 «Князь Игорь».  Русская эпическая опера. 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Ария князя Игоря. Портрет половцев.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Плач Ярославны.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русской эпической оперой А. Бородина «Князь Игорь». Драматургия оперы – конфликтное противостояние двух сил (русской и половецкой). Музыкальные образы оперных героев. Обобщение представлений  о жанре эпической оперы на примере оперы «Князь Игорь». Освоение принципов драматургического развития на основе знакомства  с музыкальными характеристиками ее героев (сольных  - князь Игорь, Ярославна, и хоровых – сцена затмения, половецкие пляски).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 «Князь Игорь» А. П. Бородина (фрагменты)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F4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1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2118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F41487" w:rsidP="00F4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D44F1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1967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музыкальном театре. Балет. Балет «Ярославна». Вступление. Стон Русской земли. Первая битва с половцами. Плач Ярославны. Молитва. 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Балет и его составляющие. Типы танцев в балетном спектакле. Роль балетмейстера и дирижёра в балете. Современный и классический балетный спектакль. 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Актуализация  знаний  о жанре балета, раскрытие особенности драматургического развития образов на основе контраста, сопоставления. Формы драматургии балета (танцы, хореографические ансамбли, действенные эпизоды). Современное прочтение произведения древнерусской литературы « Слово о полку Игореве» в жанре балета. Сравнение образных сфер балета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Б.Тищенко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оперы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А.Бородина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Балет «Ярославна» Б. Тищенко (фрагменты)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D44F1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2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F4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1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2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Героическая тема в русской музыке. 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Галерея героических образов. Хакасский эпос.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Бессмертные произведения русской музыки, в которых отражена героическая тема защиты Родины 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народного патриотизма.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особенностей драматургии разных жанров музыки героик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патриотического, эпического характера. Отражение исторического прошлого в художественных образах живописи, скульптуры, архитектуры, подбор музыкальных произведений к произведениям изобразительного искусства.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«Былина о Добрыне Никитиче»;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«Александр Невский» С. Прокофьева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 «Князь Игорь» А. Бородина 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Хакасский эпос.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F4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F41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2437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135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музыкальном театре. Мой народ - американцы. Порги 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Первая американская национальная опера. Развитие традиций оперного спектакля в музыкальном театре. 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жизнью и творчеством Дж. Гершвина – создателем американской национальной классики 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век, первооткрывателе симфоджаза. «Порги 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 первая американская национальная опера.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музыкой  американского композитора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ершвина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примере знакомых музыкальных произведений опера «Порги 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Закрепление понятий блюз, спиричуэл. Новое понятие – симфоджаз. Первая опера в истории музыкального искусства, в которой негритянское население показано с глубоким уважением и сочувствием. Использование композитором народных  интонаций. Истоки выразительных средств – блюзы и спиричуэлы, духовные гимны и элементы джаза, трудовые негритянские песни и напевы уличных разносчиков, европейская классическая  музыка (оперная и симфоническая).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 «Порги 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Дж. Гершвина (фрагменты)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D44F1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1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2308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705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 «Кармен». Самая популярная опера в мире.</w:t>
            </w:r>
            <w:r w:rsidRPr="002A264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 Кармен. Образы  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Хозе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Эскамильо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оперой Ж. Бизе «Кармен» - самой популярной оперой в мире. Драматургия оперы – конфликтное противостояние.  Знакомство с творчеством французского композитора 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Ж.Бизе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его шедевром, отличающимся ярким драматизмом содержания. Цель драмы – выражение сложных эмоциональных состояний, событий. 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 «Кармен» Ж. Бизе (фрагменты) 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Образы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Хозе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Эскамильо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D44F1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2188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F4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r w:rsidR="00F41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2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Щедрин. Балет «Кармен-сюита»</w:t>
            </w:r>
            <w:r w:rsidRPr="002A26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Новое прочтение оперы Бизе. Образ Кармен. Образ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Хозе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Образы «масок» 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Тореодора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7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балетом Р. Щедрина «Кармен-сюита». Новое прочтение  литературного сюжета  в балете « Кармен-сюита»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Р.Щедрина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это симфонический способ прочтения сюжета  драмы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П.Мериме</w:t>
            </w:r>
            <w:proofErr w:type="spellEnd"/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опоставление фрагментов оперы и балета.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Балет «Кармен-сюита» Ж. Бизе – Р. Щедрина (фрагменты)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44F1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533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Сюжеты и образы духовной музыки.</w:t>
            </w:r>
            <w:r w:rsidRPr="002A264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Высокая месса. «От страдания к 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радости». Всенощное бдение. Музыкальное зодчество России. Образы «Вечерни» и «Утрени». 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 И. С. Баха – язык всех времён и народов. Современные интерпретации сочинений И. С. Баха. Музыкальное зодчество» в России в творчестве С. В. Рахманинова.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Духовная музыка русских  и зарубежных композиторов (литургия, месса, всенощная). Знакомство  с вокальн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драматическим творчеством русских и зарубежных композиторов (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И.Баха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С.Рахманинова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«Высокая месса» - вокально-драматический жанр.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«Всенощное бдение» С. В. Рахманинова (фрагменты</w:t>
            </w:r>
            <w:proofErr w:type="gramEnd"/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F4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F41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1291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135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Рок-опера «Иисус Христос-суперзвезда». Вечные темы. Главные образы.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Углубление знакомства с 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рок-оперой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 Л.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Уэббера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«Иисус Христос - суперзвезда». Вечные темы в искусстве. Традиции и новаторство в жанре оперы, драматургия развития  и музыкального языка основных образов рок – оперы « Иисус Христос -  суперзвезда» Э.-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Л.Уэббера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Сравнение классического жанра оперы с современным  исполнением. Просмотр эпизодов из фильма.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="00BF1DF3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к-опера «Иисус Христос - суперзве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зда» Э. Л.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Уэббера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D44F1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4F11" w:rsidRPr="002A264E" w:rsidRDefault="00F41487" w:rsidP="00F4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D44F1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533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5F27D0">
        <w:trPr>
          <w:trHeight w:val="1611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B749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Гоголь-сюита. Образ «Гоголь-сюиты». «Музыканты – извечные маги».  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музыкой  А. Г.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Шнитке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спектаклю «Ревизская сказка» по произведениям Н. Гоголя. «Гоголь-сюита» - ярчайший образец симфонического театра. Музыкальные образы героев симфонической сюиты.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Полистилистика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«Гоголь-сюита» А.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Шнитке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спектаклю «Ревизская сказка» по мотивам произведений Н. Гоголя 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85664B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997F99">
        <w:trPr>
          <w:gridAfter w:val="1"/>
          <w:wAfter w:w="411" w:type="pct"/>
          <w:trHeight w:val="359"/>
        </w:trPr>
        <w:tc>
          <w:tcPr>
            <w:tcW w:w="45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драматургии камерной и симфонической музыки. </w:t>
            </w:r>
          </w:p>
        </w:tc>
      </w:tr>
      <w:tr w:rsidR="00D44F11" w:rsidRPr="002A264E" w:rsidTr="00997F99">
        <w:trPr>
          <w:trHeight w:val="1774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Музыкальная  драматургия - развитие   музыки. 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Два направления музыкальной культуры. Духовная музыка. Светская музыка.  </w:t>
            </w:r>
          </w:p>
        </w:tc>
        <w:tc>
          <w:tcPr>
            <w:tcW w:w="2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Музыкальная драматургия в инструментально-симфонической музыке. Развитие музыкальной культуры во взаимодействии двух направлений: светского и духовного. Музыкальные образы духовной музыки. Музыкальные истоки восточной (православной) и западной (католической) церквей: знаменный распев и хорал. Инструментальная и вокальная светская музыка, камерная музыка. 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Главное в музыке – развитие. Принципы (способы) музыкального развития: повтор, варьирование, разработка, секвенция, имитация.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Фуга «Ля-минор» для органа И. С. Баха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«Высокая месса» - месса си-минор И. С. Баха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Ария из «Высокой мессы» си-минор</w:t>
            </w:r>
          </w:p>
          <w:p w:rsidR="00D44F11" w:rsidRPr="002A264E" w:rsidRDefault="00D44F11" w:rsidP="002A264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«Богородице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радуйся» С. В. Рахманинова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85664B" w:rsidP="00F4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1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997F99">
        <w:trPr>
          <w:trHeight w:val="173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F41487" w:rsidP="00F4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5664B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F11" w:rsidRPr="002A264E" w:rsidTr="00997F99">
        <w:trPr>
          <w:trHeight w:val="1485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Камерная инструментальная музыка.</w:t>
            </w:r>
            <w:r w:rsidRPr="002A264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Этюд. </w:t>
            </w:r>
          </w:p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Углубление знаний о музыкальном жанре – этюде.  Особенности развития музыки в камерных жанрах   - этюдах (эпохи романтизма) на примере творчества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Ф.Листа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Ф.Шопена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С.Рахманинова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Понятие «транскрипция» на примере творчества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М.Глинки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Ф.Шуберта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5664B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1" w:rsidRPr="002A264E" w:rsidRDefault="00D44F1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F99" w:rsidRPr="002A264E" w:rsidTr="00997F99">
        <w:trPr>
          <w:trHeight w:val="99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F99" w:rsidRPr="002A264E" w:rsidRDefault="00997F99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F99" w:rsidRPr="002A264E" w:rsidRDefault="00264EA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Транскрипция.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F99" w:rsidRPr="002A264E" w:rsidRDefault="00997F99" w:rsidP="002A264E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Этюды Ф. Листа по каприсам Н. Паганини.</w:t>
            </w:r>
          </w:p>
          <w:p w:rsidR="00997F99" w:rsidRPr="002A264E" w:rsidRDefault="00997F99" w:rsidP="002A26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«Чакона» 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Партиты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 ре-минор И. С. Баха, Ф.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Буззони</w:t>
            </w:r>
            <w:proofErr w:type="spellEnd"/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F99" w:rsidRPr="002A264E" w:rsidRDefault="00997F99" w:rsidP="00F4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1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F99" w:rsidRPr="002A264E" w:rsidRDefault="00997F99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997F99">
        <w:trPr>
          <w:trHeight w:val="1407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1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Циклические формы инструментальной музыки. Кончерто гроссо. Сюита в старинном стиле.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А.Шнитке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2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Углубление знакомства с циклическими формами музыки: инструментальным концертом и сюитой на примере творчества А.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Шнитке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Обобщение представлений об особенностях  формы инструментального концерта, кончерто гроссо; освоение характерных черт стиля композиторов; закрепление представлений  о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полистилистике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характерной для современной музыки на примере «Кончерто гроссо №1» и  «Сюиты 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старинном стиле» 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А.Шнитке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Сюита в старинном стиле для скрипки и фортепиано А.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Шнитке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85664B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D63013">
        <w:trPr>
          <w:trHeight w:val="1845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F41487" w:rsidP="00F4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5664B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997F99">
        <w:trPr>
          <w:trHeight w:val="892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Соната. Соната №8 («Патетическая»)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Л.Бетховен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Соната №2С Прокофьева. Соната №11 В.-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А.Моцарта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Углублённое знакомство с музыкальным жанром – соната. Знакомство с жанром камерной музыки – соната. Смысл сонаты как самого действенного, драматизированного вида музыкальной драматургии, на примере музыки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Л.Бетховена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С.Прокофьева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В.Моцарта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Закрепления понятия  сонатная форма.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Соната №8 для фортепиано Л. Бетховена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Соната №11 В. Моцарта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Соната №2 С. Прокофьева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5664B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D63013">
        <w:trPr>
          <w:trHeight w:val="1857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1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997F99">
        <w:trPr>
          <w:trHeight w:val="2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5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Симфоническая музыка.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Симфония №103(с тремоло литавр)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Й.Гайдна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Симфония №40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В.Моцарта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Симфония №1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«Классическая»)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С.Прокофьева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Симфония №5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Л.Бетховена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Симфония №8 («Неоконченная»)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Ф.Шуберта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Симфония №1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В.Калинникова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Картинная галерея. Симфония № 5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П.Чайковского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75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Углублённое знакомство с музыкальным жанром - симфонией. Строение симфонического произведения: четыре части, воплощающие стороны жизни человека. Симфония в творчестве великих композиторов. Мир музыкальных образов симфонической музыки. Закрепление понимания сонатного аллегро на основе драматургического развития музыкальных образов  и представление о жанре симфонии как романе в звуках. Знакомство с симфоническим творчеством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Й.Гайдна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В.Моцарта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С.Прокофьева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Д.Шостаковича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Л.Бетховена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Симфония №43 И. Гайдна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Симфония №40 В. Моцарта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Симфония №1 «Классическая» С. Прокофьева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Симфония №5 Л. Бетховена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Симфония №8 Ф. Шуберта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Симфония №1 В.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Калинникова</w:t>
            </w:r>
            <w:proofErr w:type="spellEnd"/>
          </w:p>
          <w:p w:rsidR="0085664B" w:rsidRPr="002A264E" w:rsidRDefault="0085664B" w:rsidP="002A26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Симфония №5 П. Чайковского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Симфония №7 Д. Шостаковича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753" w:rsidRDefault="0020175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  <w:p w:rsidR="00F41487" w:rsidRDefault="000036C1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5664B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997F99">
        <w:trPr>
          <w:trHeight w:val="269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997F99">
        <w:trPr>
          <w:trHeight w:val="272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753" w:rsidRDefault="0020175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  <w:p w:rsidR="0085664B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997F99">
        <w:trPr>
          <w:trHeight w:val="404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F41487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997F99">
        <w:trPr>
          <w:trHeight w:val="384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997F99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Симфония №7 («Ленинградская»)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Д.Шостаковича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и усвоение новых знаний.</w:t>
            </w:r>
            <w:r w:rsidRPr="002A2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997F99">
        <w:trPr>
          <w:trHeight w:val="2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Симфоническая картина </w:t>
            </w:r>
            <w:r w:rsidRPr="002A26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«Празднества» К. Дебюсси.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Знакомство с симфонической картиной «Празднества» К. Дебюсси. Живописность 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музыкальных образов симфонической картины. Знакомство с произведением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К.Дебюсси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«Празднества»   закрепляет представление о стиле «импрессионизм»; приемы  драматургического развития, сравнение музыки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К.Дебюсси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 темами праздника в творчестве других композиторов.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«Празднества» К. Дебюсси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753" w:rsidRDefault="0020175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5.05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D63013">
        <w:trPr>
          <w:trHeight w:val="1731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113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Инструментальный концерт. Концерт для скрипки с оркестром А. Хачатуряна. </w:t>
            </w:r>
          </w:p>
        </w:tc>
        <w:tc>
          <w:tcPr>
            <w:tcW w:w="275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создания жанра инструментальный концерт, понятие трехчастная форма, характерная для жанра  на примере « Концерта для скрипки с оркестром»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А.Хачатуряна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753" w:rsidRDefault="0020175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201753">
        <w:trPr>
          <w:trHeight w:val="276"/>
        </w:trPr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  <w:p w:rsidR="00D63013" w:rsidRPr="002A264E" w:rsidRDefault="00D6301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3013" w:rsidRPr="002A264E" w:rsidRDefault="00D6301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D63013" w:rsidRPr="002A264E" w:rsidRDefault="00D6301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3013" w:rsidRPr="002A264E" w:rsidRDefault="00D6301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3013" w:rsidRPr="002A264E" w:rsidRDefault="00D6301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3013" w:rsidRPr="002A264E" w:rsidRDefault="0020175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63013" w:rsidRPr="002A264E" w:rsidRDefault="00D6301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Рапсодия в стиле блюз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ершвина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036C1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036C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 народов мира.  Хакасские напевы.</w:t>
            </w:r>
            <w:r w:rsidR="00E14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Обобщение темы года.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5664B" w:rsidRPr="002A264E" w:rsidRDefault="0085664B" w:rsidP="0020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36C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1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Углубление знакомства с творчеством американского композитора Дж. Гершвина на примере «Рапсодии в стиле блюз». Симфоджаз.</w:t>
            </w:r>
          </w:p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симфоджаз, закрепление понятий о жанре рапсодии на примере сочинений </w:t>
            </w:r>
            <w:proofErr w:type="spell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</w:t>
            </w:r>
            <w:proofErr w:type="gramStart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ершвина</w:t>
            </w:r>
            <w:proofErr w:type="spellEnd"/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приемы развития произведений.</w:t>
            </w:r>
          </w:p>
          <w:p w:rsidR="00D63013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«Рапсодия в стиле блюз»  Дж. Гершвина</w:t>
            </w: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36C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63013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036C1" w:rsidRPr="002A264E" w:rsidRDefault="00D6301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народов мира. Хакасские напевы. </w:t>
            </w:r>
            <w:r w:rsidR="000036C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Систематизировать жизненн</w:t>
            </w:r>
            <w:proofErr w:type="gramStart"/>
            <w:r w:rsidR="000036C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="000036C1"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музыкальный опыт учащихся на основе восприятия  и исполнения обработок мелодий разных народов; обобщить представления о выразительных возможностях  в современной музыкальной культуре. Знакомство  с известными исполнителями музыки народной традиции.</w:t>
            </w:r>
          </w:p>
          <w:p w:rsidR="0085664B" w:rsidRPr="002A264E" w:rsidRDefault="0085664B" w:rsidP="002A264E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64B" w:rsidRPr="002A264E" w:rsidTr="00997F99">
        <w:trPr>
          <w:trHeight w:val="1814"/>
        </w:trPr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753" w:rsidRDefault="0020175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  <w:p w:rsidR="0085664B" w:rsidRPr="002A264E" w:rsidRDefault="00201753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4B" w:rsidRPr="002A264E" w:rsidRDefault="0085664B" w:rsidP="002A26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EA77D6" w:rsidRPr="002A264E" w:rsidRDefault="00EA77D6" w:rsidP="002A2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sectPr w:rsidR="00EA77D6" w:rsidRPr="002A264E" w:rsidSect="00045632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D7419"/>
    <w:multiLevelType w:val="hybridMultilevel"/>
    <w:tmpl w:val="76EEFB9A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D65DE8"/>
    <w:multiLevelType w:val="hybridMultilevel"/>
    <w:tmpl w:val="9452B5D2"/>
    <w:lvl w:ilvl="0" w:tplc="47283534">
      <w:start w:val="1"/>
      <w:numFmt w:val="bullet"/>
      <w:lvlText w:val="•"/>
      <w:lvlJc w:val="left"/>
      <w:pPr>
        <w:ind w:left="83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">
    <w:nsid w:val="1CA64CA8"/>
    <w:multiLevelType w:val="hybridMultilevel"/>
    <w:tmpl w:val="417233B8"/>
    <w:lvl w:ilvl="0" w:tplc="47283534">
      <w:start w:val="1"/>
      <w:numFmt w:val="bullet"/>
      <w:lvlText w:val="•"/>
      <w:lvlJc w:val="left"/>
      <w:pPr>
        <w:ind w:left="68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3">
    <w:nsid w:val="205A623B"/>
    <w:multiLevelType w:val="hybridMultilevel"/>
    <w:tmpl w:val="B4360D58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10544"/>
    <w:multiLevelType w:val="hybridMultilevel"/>
    <w:tmpl w:val="7128891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29E73C9D"/>
    <w:multiLevelType w:val="hybridMultilevel"/>
    <w:tmpl w:val="284082DA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215394"/>
    <w:multiLevelType w:val="hybridMultilevel"/>
    <w:tmpl w:val="2DAEE196"/>
    <w:lvl w:ilvl="0" w:tplc="47283534">
      <w:start w:val="1"/>
      <w:numFmt w:val="bullet"/>
      <w:lvlText w:val="•"/>
      <w:lvlJc w:val="left"/>
      <w:pPr>
        <w:ind w:left="70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7">
    <w:nsid w:val="34A670AF"/>
    <w:multiLevelType w:val="hybridMultilevel"/>
    <w:tmpl w:val="6B6A3BD6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466BA1"/>
    <w:multiLevelType w:val="hybridMultilevel"/>
    <w:tmpl w:val="C6C0452A"/>
    <w:lvl w:ilvl="0" w:tplc="47283534">
      <w:start w:val="1"/>
      <w:numFmt w:val="bullet"/>
      <w:lvlText w:val="•"/>
      <w:lvlJc w:val="left"/>
      <w:pPr>
        <w:ind w:left="83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9">
    <w:nsid w:val="46A44CC5"/>
    <w:multiLevelType w:val="hybridMultilevel"/>
    <w:tmpl w:val="483E013E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4859DD"/>
    <w:multiLevelType w:val="hybridMultilevel"/>
    <w:tmpl w:val="38462A04"/>
    <w:lvl w:ilvl="0" w:tplc="47283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504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C41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5CD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FC2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0AC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78F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067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480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C325CF6"/>
    <w:multiLevelType w:val="hybridMultilevel"/>
    <w:tmpl w:val="19A2CEC6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682A3A"/>
    <w:multiLevelType w:val="hybridMultilevel"/>
    <w:tmpl w:val="A93001CC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E9124B"/>
    <w:multiLevelType w:val="hybridMultilevel"/>
    <w:tmpl w:val="E870A720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585DCF"/>
    <w:multiLevelType w:val="hybridMultilevel"/>
    <w:tmpl w:val="49AA58C4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3F358E"/>
    <w:multiLevelType w:val="hybridMultilevel"/>
    <w:tmpl w:val="A8461C00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8F106B"/>
    <w:multiLevelType w:val="hybridMultilevel"/>
    <w:tmpl w:val="D39A7460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4"/>
  </w:num>
  <w:num w:numId="5">
    <w:abstractNumId w:val="10"/>
  </w:num>
  <w:num w:numId="6">
    <w:abstractNumId w:val="13"/>
  </w:num>
  <w:num w:numId="7">
    <w:abstractNumId w:val="16"/>
  </w:num>
  <w:num w:numId="8">
    <w:abstractNumId w:val="3"/>
  </w:num>
  <w:num w:numId="9">
    <w:abstractNumId w:val="15"/>
  </w:num>
  <w:num w:numId="10">
    <w:abstractNumId w:val="8"/>
  </w:num>
  <w:num w:numId="11">
    <w:abstractNumId w:val="0"/>
  </w:num>
  <w:num w:numId="12">
    <w:abstractNumId w:val="1"/>
  </w:num>
  <w:num w:numId="13">
    <w:abstractNumId w:val="7"/>
  </w:num>
  <w:num w:numId="14">
    <w:abstractNumId w:val="5"/>
  </w:num>
  <w:num w:numId="15">
    <w:abstractNumId w:val="14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E08"/>
    <w:rsid w:val="000036C1"/>
    <w:rsid w:val="00045632"/>
    <w:rsid w:val="000E2A6C"/>
    <w:rsid w:val="00193485"/>
    <w:rsid w:val="00201753"/>
    <w:rsid w:val="00264EA7"/>
    <w:rsid w:val="002A264E"/>
    <w:rsid w:val="002A491C"/>
    <w:rsid w:val="00400278"/>
    <w:rsid w:val="005F27D0"/>
    <w:rsid w:val="0085664B"/>
    <w:rsid w:val="00997F99"/>
    <w:rsid w:val="00A47E08"/>
    <w:rsid w:val="00B749AB"/>
    <w:rsid w:val="00BF1DF3"/>
    <w:rsid w:val="00D44F11"/>
    <w:rsid w:val="00D63013"/>
    <w:rsid w:val="00E1429B"/>
    <w:rsid w:val="00EA77D6"/>
    <w:rsid w:val="00F4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5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3806</Words>
  <Characters>21699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cp:lastPrinted>2021-02-14T09:58:00Z</cp:lastPrinted>
  <dcterms:created xsi:type="dcterms:W3CDTF">2018-11-05T15:45:00Z</dcterms:created>
  <dcterms:modified xsi:type="dcterms:W3CDTF">2021-03-16T02:40:00Z</dcterms:modified>
</cp:coreProperties>
</file>