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39" w:rsidRPr="00AE48F8" w:rsidRDefault="00362CCF" w:rsidP="00362CCF">
      <w:pPr>
        <w:autoSpaceDE w:val="0"/>
        <w:autoSpaceDN w:val="0"/>
        <w:adjustRightInd w:val="0"/>
        <w:jc w:val="center"/>
        <w:rPr>
          <w:b/>
          <w:caps/>
          <w:sz w:val="22"/>
          <w:szCs w:val="22"/>
        </w:rPr>
      </w:pPr>
      <w:r>
        <w:rPr>
          <w:b/>
          <w:noProof/>
          <w:sz w:val="22"/>
          <w:szCs w:val="22"/>
          <w:lang w:eastAsia="ru-RU"/>
        </w:rPr>
        <w:drawing>
          <wp:inline distT="0" distB="0" distL="0" distR="0">
            <wp:extent cx="6299835" cy="9404065"/>
            <wp:effectExtent l="19050" t="0" r="5715" b="0"/>
            <wp:docPr id="1" name="Рисунок 1" descr="C:\Users\Вожатая\Documents\img20210929_14332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жатая\Documents\img20210929_14332177.jpg"/>
                    <pic:cNvPicPr>
                      <a:picLocks noChangeAspect="1" noChangeArrowheads="1"/>
                    </pic:cNvPicPr>
                  </pic:nvPicPr>
                  <pic:blipFill>
                    <a:blip r:embed="rId7" cstate="print"/>
                    <a:srcRect/>
                    <a:stretch>
                      <a:fillRect/>
                    </a:stretch>
                  </pic:blipFill>
                  <pic:spPr bwMode="auto">
                    <a:xfrm>
                      <a:off x="0" y="0"/>
                      <a:ext cx="6299835" cy="9404065"/>
                    </a:xfrm>
                    <a:prstGeom prst="rect">
                      <a:avLst/>
                    </a:prstGeom>
                    <a:noFill/>
                    <a:ln w="9525">
                      <a:noFill/>
                      <a:miter lim="800000"/>
                      <a:headEnd/>
                      <a:tailEnd/>
                    </a:ln>
                  </pic:spPr>
                </pic:pic>
              </a:graphicData>
            </a:graphic>
          </wp:inline>
        </w:drawing>
      </w:r>
      <w:r>
        <w:rPr>
          <w:b/>
          <w:sz w:val="22"/>
          <w:szCs w:val="22"/>
        </w:rPr>
        <w:lastRenderedPageBreak/>
        <w:t>1.</w:t>
      </w:r>
      <w:r w:rsidR="00596039" w:rsidRPr="008E7AE7">
        <w:rPr>
          <w:b/>
          <w:sz w:val="22"/>
          <w:szCs w:val="22"/>
        </w:rPr>
        <w:t>Пояснительная записка</w:t>
      </w:r>
      <w:r w:rsidR="00AE48F8">
        <w:rPr>
          <w:b/>
          <w:sz w:val="22"/>
          <w:szCs w:val="22"/>
        </w:rPr>
        <w:t>.</w:t>
      </w:r>
    </w:p>
    <w:p w:rsidR="00AE48F8" w:rsidRPr="008E7AE7" w:rsidRDefault="00AE48F8" w:rsidP="00AE48F8">
      <w:pPr>
        <w:autoSpaceDE w:val="0"/>
        <w:autoSpaceDN w:val="0"/>
        <w:adjustRightInd w:val="0"/>
        <w:ind w:left="420"/>
        <w:rPr>
          <w:b/>
          <w:caps/>
          <w:sz w:val="22"/>
          <w:szCs w:val="22"/>
        </w:rPr>
      </w:pPr>
    </w:p>
    <w:p w:rsidR="00BE2197" w:rsidRPr="00A9373B" w:rsidRDefault="00596039" w:rsidP="00AE48F8">
      <w:pPr>
        <w:autoSpaceDE w:val="0"/>
        <w:autoSpaceDN w:val="0"/>
        <w:adjustRightInd w:val="0"/>
        <w:ind w:left="420"/>
        <w:jc w:val="both"/>
      </w:pPr>
      <w:r w:rsidRPr="00C577F0">
        <w:rPr>
          <w:bCs/>
        </w:rPr>
        <w:t xml:space="preserve"> </w:t>
      </w:r>
      <w:r w:rsidRPr="00C577F0">
        <w:t>Рабочая программа к учебному курсу «Основы религиозных культур и светской этики» для 4 класса  разработана на основании:</w:t>
      </w:r>
    </w:p>
    <w:p w:rsidR="00BE2197" w:rsidRPr="00A9373B" w:rsidRDefault="00BE2197" w:rsidP="00AE48F8">
      <w:pPr>
        <w:jc w:val="both"/>
      </w:pPr>
      <w:r w:rsidRPr="00A9373B">
        <w:t>- федерального государственного образовательного стандарта начального общего образования второго поколения;</w:t>
      </w:r>
    </w:p>
    <w:p w:rsidR="00596039" w:rsidRPr="00BE2197" w:rsidRDefault="00BE2197" w:rsidP="00AE48F8">
      <w:pPr>
        <w:jc w:val="both"/>
      </w:pPr>
      <w:r w:rsidRPr="00A9373B">
        <w:t>-  ООП НОО МБОУ «Новомарьясовская СОШ-И»</w:t>
      </w:r>
      <w:r w:rsidR="00D56D7E">
        <w:t>.</w:t>
      </w:r>
    </w:p>
    <w:p w:rsidR="00596039" w:rsidRPr="00C577F0" w:rsidRDefault="00596039" w:rsidP="00AE48F8">
      <w:pPr>
        <w:ind w:firstLine="24"/>
        <w:jc w:val="both"/>
        <w:rPr>
          <w:rFonts w:eastAsia="Times New Roman"/>
        </w:rPr>
      </w:pPr>
      <w:r w:rsidRPr="00C577F0">
        <w:rPr>
          <w:rFonts w:eastAsia="Times New Roman"/>
          <w:lang w:eastAsia="ru-RU"/>
        </w:rPr>
        <w:tab/>
        <w:t>Преподавание  основ религиозной и нерелигиозной культуры в общеобразовательной школе приводит к необходимости решения труднейших культурологических, этических, правовых, психологических, дидактических и воспитательных проблем.</w:t>
      </w:r>
      <w:r w:rsidRPr="00C577F0">
        <w:rPr>
          <w:rFonts w:eastAsia="Times New Roman"/>
        </w:rPr>
        <w:t xml:space="preserve"> В 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опирающегося на нрав</w:t>
      </w:r>
      <w:r w:rsidRPr="00C577F0">
        <w:rPr>
          <w:rFonts w:eastAsia="Times New Roman"/>
        </w:rPr>
        <w:softHyphen/>
        <w:t>ственные ценности, гуманизм и духовные традиции.</w:t>
      </w:r>
    </w:p>
    <w:p w:rsidR="00596039" w:rsidRPr="00C577F0" w:rsidRDefault="00596039" w:rsidP="00AE48F8">
      <w:pPr>
        <w:ind w:left="24" w:firstLine="960"/>
        <w:jc w:val="both"/>
        <w:rPr>
          <w:rFonts w:eastAsia="Times New Roman"/>
          <w:color w:val="000000"/>
          <w:lang w:eastAsia="ru-RU"/>
        </w:rPr>
      </w:pPr>
      <w:r w:rsidRPr="00C577F0">
        <w:rPr>
          <w:rFonts w:eastAsia="Times New Roman"/>
        </w:rPr>
        <w:t xml:space="preserve"> </w:t>
      </w:r>
      <w:r w:rsidRPr="00C577F0">
        <w:rPr>
          <w:rFonts w:eastAsia="Times New Roman"/>
          <w:color w:val="000000"/>
          <w:lang w:eastAsia="ru-RU"/>
        </w:rPr>
        <w:t xml:space="preserve">Изучение Основ религиозных культур и светской этики направлено на достижение следующих </w:t>
      </w:r>
      <w:r w:rsidRPr="00AE48F8">
        <w:rPr>
          <w:rFonts w:eastAsia="Times New Roman"/>
          <w:color w:val="000000"/>
          <w:lang w:eastAsia="ru-RU"/>
        </w:rPr>
        <w:t>целей:</w:t>
      </w:r>
    </w:p>
    <w:p w:rsidR="001354CB" w:rsidRDefault="00596039" w:rsidP="00AE48F8">
      <w:pPr>
        <w:ind w:left="24" w:firstLine="960"/>
        <w:jc w:val="both"/>
        <w:rPr>
          <w:rFonts w:eastAsia="Times New Roman"/>
          <w:color w:val="000000"/>
          <w:lang w:eastAsia="ru-RU"/>
        </w:rPr>
      </w:pPr>
      <w:r w:rsidRPr="00C577F0">
        <w:rPr>
          <w:rFonts w:eastAsia="Times New Roman"/>
          <w:color w:val="000000"/>
          <w:lang w:eastAsia="ru-RU"/>
        </w:rP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r w:rsidR="001354CB">
        <w:rPr>
          <w:rFonts w:eastAsia="Times New Roman"/>
          <w:color w:val="000000"/>
          <w:lang w:eastAsia="ru-RU"/>
        </w:rPr>
        <w:t xml:space="preserve"> </w:t>
      </w:r>
    </w:p>
    <w:p w:rsidR="001354CB" w:rsidRDefault="00596039" w:rsidP="00AE48F8">
      <w:pPr>
        <w:ind w:left="24" w:firstLine="960"/>
        <w:jc w:val="both"/>
        <w:rPr>
          <w:rFonts w:eastAsia="Times New Roman"/>
          <w:color w:val="000000"/>
          <w:lang w:eastAsia="ru-RU"/>
        </w:rPr>
      </w:pPr>
      <w:r w:rsidRPr="00C577F0">
        <w:rPr>
          <w:rFonts w:eastAsia="Times New Roman"/>
          <w:color w:val="000000"/>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r>
        <w:rPr>
          <w:rFonts w:eastAsia="Times New Roman"/>
          <w:color w:val="000000"/>
          <w:lang w:eastAsia="ru-RU"/>
        </w:rPr>
        <w:t xml:space="preserve"> </w:t>
      </w:r>
      <w:r w:rsidRPr="00C577F0">
        <w:rPr>
          <w:rFonts w:eastAsia="Times New Roman"/>
          <w:color w:val="000000"/>
          <w:lang w:eastAsia="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596039" w:rsidRPr="00C577F0" w:rsidRDefault="00596039" w:rsidP="00AE48F8">
      <w:pPr>
        <w:ind w:left="24" w:firstLine="960"/>
        <w:jc w:val="both"/>
        <w:rPr>
          <w:rFonts w:eastAsia="Times New Roman"/>
          <w:color w:val="000000"/>
          <w:lang w:eastAsia="ru-RU"/>
        </w:rPr>
      </w:pPr>
      <w:r w:rsidRPr="001354CB">
        <w:rPr>
          <w:rFonts w:eastAsia="Times New Roman"/>
          <w:b/>
          <w:color w:val="000000"/>
          <w:lang w:eastAsia="ru-RU"/>
        </w:rPr>
        <w:t xml:space="preserve"> </w:t>
      </w:r>
      <w:r w:rsidRPr="00AE48F8">
        <w:rPr>
          <w:rFonts w:eastAsia="Times New Roman"/>
          <w:color w:val="000000"/>
          <w:lang w:eastAsia="ru-RU"/>
        </w:rPr>
        <w:t>Задачи</w:t>
      </w:r>
      <w:r w:rsidRPr="00C577F0">
        <w:rPr>
          <w:rFonts w:eastAsia="Times New Roman"/>
          <w:color w:val="000000"/>
          <w:lang w:eastAsia="ru-RU"/>
        </w:rPr>
        <w:t xml:space="preserve"> учебного курса ОРКСЭ:</w:t>
      </w:r>
    </w:p>
    <w:p w:rsidR="00596039" w:rsidRPr="00C577F0" w:rsidRDefault="00596039" w:rsidP="00AE48F8">
      <w:pPr>
        <w:ind w:left="170" w:right="170"/>
        <w:jc w:val="both"/>
        <w:rPr>
          <w:rFonts w:eastAsia="Times New Roman"/>
          <w:color w:val="000000"/>
          <w:lang w:eastAsia="ru-RU"/>
        </w:rPr>
      </w:pPr>
      <w:r w:rsidRPr="00C577F0">
        <w:rPr>
          <w:rFonts w:eastAsia="Times New Roman"/>
          <w:color w:val="000000"/>
          <w:lang w:eastAsia="ru-RU"/>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596039" w:rsidRDefault="00596039" w:rsidP="00AE48F8">
      <w:pPr>
        <w:ind w:left="170" w:right="170"/>
        <w:jc w:val="both"/>
        <w:rPr>
          <w:rFonts w:eastAsia="Times New Roman"/>
          <w:color w:val="000000"/>
          <w:lang w:eastAsia="ru-RU"/>
        </w:rPr>
      </w:pPr>
      <w:r w:rsidRPr="00C577F0">
        <w:rPr>
          <w:rFonts w:eastAsia="Times New Roman"/>
          <w:color w:val="000000"/>
          <w:lang w:eastAsia="ru-RU"/>
        </w:rPr>
        <w:t>- развитие представлений младшего подростка о значении нравственных норм и ценностей для достойной жизни личности, семьи, общества;</w:t>
      </w:r>
    </w:p>
    <w:p w:rsidR="00596039" w:rsidRPr="00C577F0" w:rsidRDefault="00596039" w:rsidP="00AE48F8">
      <w:pPr>
        <w:ind w:left="170" w:right="170"/>
        <w:jc w:val="both"/>
        <w:rPr>
          <w:rFonts w:eastAsia="Times New Roman"/>
          <w:color w:val="000000"/>
          <w:lang w:eastAsia="ru-RU"/>
        </w:rPr>
      </w:pPr>
      <w:r>
        <w:rPr>
          <w:rFonts w:eastAsia="Times New Roman"/>
          <w:color w:val="000000"/>
          <w:lang w:eastAsia="ru-RU"/>
        </w:rPr>
        <w:t>-</w:t>
      </w:r>
      <w:r w:rsidRPr="00C577F0">
        <w:rPr>
          <w:rFonts w:eastAsia="Times New Roman"/>
          <w:color w:val="000000"/>
          <w:lang w:eastAsia="ru-RU"/>
        </w:rPr>
        <w:t>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596039" w:rsidRPr="00C577F0" w:rsidRDefault="00596039" w:rsidP="00AE48F8">
      <w:pPr>
        <w:ind w:left="170" w:right="170"/>
        <w:jc w:val="both"/>
        <w:rPr>
          <w:rFonts w:eastAsia="Times New Roman"/>
          <w:color w:val="000000"/>
          <w:lang w:eastAsia="ru-RU"/>
        </w:rPr>
      </w:pPr>
      <w:r w:rsidRPr="00C577F0">
        <w:rPr>
          <w:rFonts w:eastAsia="Times New Roman"/>
          <w:color w:val="000000"/>
          <w:lang w:eastAsia="ru-RU"/>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r w:rsidRPr="00C577F0">
        <w:rPr>
          <w:bCs/>
        </w:rPr>
        <w:t xml:space="preserve"> </w:t>
      </w:r>
    </w:p>
    <w:p w:rsidR="00596039" w:rsidRPr="00C577F0" w:rsidRDefault="00596039" w:rsidP="00AE48F8">
      <w:pPr>
        <w:pStyle w:val="a3"/>
        <w:jc w:val="both"/>
      </w:pPr>
      <w:r w:rsidRPr="00C577F0">
        <w:t xml:space="preserve"> </w:t>
      </w:r>
      <w:r w:rsidRPr="00C577F0">
        <w:tab/>
      </w:r>
      <w:r w:rsidRPr="00C577F0">
        <w:rPr>
          <w:color w:val="000000"/>
        </w:rPr>
        <w:t xml:space="preserve">В соответствии с приказом Минобрнауки России от 01.02.2012г. №74 «О внесении изменений в федеральный базисный учебный план и примерные учебные планы </w:t>
      </w:r>
      <w:r w:rsidRPr="00C577F0">
        <w:t>для</w:t>
      </w:r>
      <w:r w:rsidRPr="00C577F0">
        <w:rPr>
          <w:color w:val="000000"/>
        </w:rPr>
        <w:t xml:space="preserve">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№1312»с 1 сентября 2012г. учебный курс «Основы религиозных культур и светской этики» будет изучаться в объеме 1 ч. в нед</w:t>
      </w:r>
      <w:r w:rsidR="00560247">
        <w:rPr>
          <w:color w:val="000000"/>
        </w:rPr>
        <w:t xml:space="preserve">елю в 4 классе и рассчитан на 33 </w:t>
      </w:r>
      <w:r w:rsidRPr="00C577F0">
        <w:rPr>
          <w:color w:val="000000"/>
        </w:rPr>
        <w:t>часа.</w:t>
      </w:r>
    </w:p>
    <w:p w:rsidR="00596039" w:rsidRPr="00C577F0" w:rsidRDefault="00596039" w:rsidP="00AE48F8">
      <w:pPr>
        <w:ind w:left="24" w:firstLine="960"/>
        <w:jc w:val="both"/>
      </w:pPr>
      <w:r w:rsidRPr="00C577F0">
        <w:rPr>
          <w:bCs/>
        </w:rPr>
        <w:t xml:space="preserve">  </w:t>
      </w:r>
      <w:r w:rsidRPr="00C577F0">
        <w:t xml:space="preserve"> В соответствии с учебным план</w:t>
      </w:r>
      <w:r>
        <w:t>ом учебного за</w:t>
      </w:r>
      <w:r w:rsidR="001354CB">
        <w:t>ведения  на 202</w:t>
      </w:r>
      <w:r w:rsidR="00560247">
        <w:t>1/2022</w:t>
      </w:r>
      <w:r w:rsidRPr="00C577F0">
        <w:t xml:space="preserve"> учебный год  на предмет «Основы религиозных культур и светской этики</w:t>
      </w:r>
      <w:r w:rsidR="00560247">
        <w:t xml:space="preserve"> »   в 4  классе     отведено 33</w:t>
      </w:r>
      <w:r w:rsidRPr="00C577F0">
        <w:t xml:space="preserve"> часа в год (1 час  в  неделю).</w:t>
      </w:r>
    </w:p>
    <w:p w:rsidR="00596039" w:rsidRPr="00C577F0" w:rsidRDefault="00596039" w:rsidP="00AE48F8">
      <w:pPr>
        <w:ind w:left="24" w:firstLine="960"/>
        <w:jc w:val="both"/>
      </w:pPr>
      <w:r w:rsidRPr="00C577F0">
        <w:t xml:space="preserve">Обучение ведется по учебнику М.Т. Студеникин: Основы духовно-нравственной культуры народов России. </w:t>
      </w:r>
      <w:r w:rsidRPr="00C577F0">
        <w:rPr>
          <w:bCs/>
        </w:rPr>
        <w:t>Основы светской этики</w:t>
      </w:r>
      <w:r w:rsidRPr="00C577F0">
        <w:t>. М.: Москва, Русское слово 2012г.</w:t>
      </w:r>
    </w:p>
    <w:p w:rsidR="00AE48F8" w:rsidRPr="003301D1" w:rsidRDefault="00AE48F8" w:rsidP="00AE48F8">
      <w:pPr>
        <w:ind w:firstLine="709"/>
        <w:jc w:val="both"/>
      </w:pPr>
      <w:r w:rsidRPr="003301D1">
        <w:t xml:space="preserve">Возможные риски: </w:t>
      </w:r>
    </w:p>
    <w:p w:rsidR="00AE48F8" w:rsidRPr="003D5D9D" w:rsidRDefault="00AE48F8" w:rsidP="00AE48F8">
      <w:pPr>
        <w:ind w:firstLine="709"/>
        <w:jc w:val="both"/>
      </w:pPr>
      <w:r w:rsidRPr="003301D1">
        <w:t xml:space="preserve">Темы, попадающие на актированные дни и праздничные, планируется изучать за счёт объединения более лёгких тем или за счёт резервных уроков. В случае болезни учителя, курсовой переподготовки, поездках на семинары, больничного листа, уроки согласно </w:t>
      </w:r>
      <w:r w:rsidRPr="003301D1">
        <w:lastRenderedPageBreak/>
        <w:t>программы, будет проводить другой учи</w:t>
      </w:r>
      <w:r>
        <w:t xml:space="preserve">тель соответствующего профиля. </w:t>
      </w:r>
      <w:r w:rsidRPr="003301D1">
        <w:t>В случае карантина, актированных дней возможно внесение изменений в график годового календарного учебного года по продлению учебного года, либо перенос каникулярных периодов в другое время.</w:t>
      </w:r>
    </w:p>
    <w:p w:rsidR="00AE48F8" w:rsidRPr="001F09C2" w:rsidRDefault="00AE48F8" w:rsidP="00AE48F8">
      <w:pPr>
        <w:jc w:val="both"/>
      </w:pPr>
      <w:r w:rsidRPr="00D56D7E">
        <w:t>Специфик</w:t>
      </w:r>
      <w:r w:rsidR="00560247">
        <w:t>а класса: В классе 13</w:t>
      </w:r>
      <w:r w:rsidRPr="00D56D7E">
        <w:t xml:space="preserve"> обучающ</w:t>
      </w:r>
      <w:r w:rsidR="00C73A0F">
        <w:t>ихся: 3</w:t>
      </w:r>
      <w:r w:rsidR="00560247">
        <w:t xml:space="preserve"> девочки, 10</w:t>
      </w:r>
      <w:r w:rsidR="00C73A0F">
        <w:t xml:space="preserve"> мальчиков. 1 ученик</w:t>
      </w:r>
      <w:r w:rsidRPr="00D56D7E">
        <w:t xml:space="preserve"> обучаются по АООП.</w:t>
      </w:r>
      <w:r w:rsidRPr="001354CB">
        <w:rPr>
          <w:color w:val="FF0000"/>
        </w:rPr>
        <w:t xml:space="preserve"> </w:t>
      </w:r>
      <w:r w:rsidRPr="003301D1">
        <w:t xml:space="preserve"> В этом учебном году продолжить развивать навык сотрудничества, умение контролировать и оценивать учебные действия в соответствии с поставленной задачей, формировать</w:t>
      </w:r>
      <w:r>
        <w:t xml:space="preserve"> мотивацию к творческому труду. </w:t>
      </w:r>
      <w:r w:rsidRPr="00C577F0">
        <w:t>Уровень подготовки учащихся свидетельствует о следующих проблемных моментах: развитие коммуникативных компетенций, выработка произвольного внимания; умение самостоятельно находить и использовать нужный материал по темам уроков в дидактической литературе, умение  пользоваться различными ресурсами ( энциклопедии, интернет и др. литература).</w:t>
      </w: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Default="00AE48F8" w:rsidP="00AE48F8">
      <w:pPr>
        <w:shd w:val="clear" w:color="auto" w:fill="FFFFFF"/>
        <w:autoSpaceDE w:val="0"/>
        <w:autoSpaceDN w:val="0"/>
        <w:adjustRightInd w:val="0"/>
        <w:ind w:firstLine="540"/>
        <w:jc w:val="both"/>
        <w:rPr>
          <w:rFonts w:eastAsia="Times New Roman"/>
          <w:lang w:eastAsia="ru-RU"/>
        </w:rPr>
      </w:pPr>
    </w:p>
    <w:p w:rsidR="00AE48F8" w:rsidRPr="00C577F0" w:rsidRDefault="00AE48F8" w:rsidP="00AE48F8">
      <w:pPr>
        <w:shd w:val="clear" w:color="auto" w:fill="FFFFFF"/>
        <w:autoSpaceDE w:val="0"/>
        <w:autoSpaceDN w:val="0"/>
        <w:adjustRightInd w:val="0"/>
        <w:ind w:firstLine="540"/>
        <w:jc w:val="both"/>
        <w:rPr>
          <w:rFonts w:eastAsia="Times New Roman"/>
          <w:lang w:eastAsia="ru-RU"/>
        </w:rPr>
      </w:pPr>
    </w:p>
    <w:p w:rsidR="00596039" w:rsidRPr="00AE48F8" w:rsidRDefault="00596039" w:rsidP="00596039">
      <w:pPr>
        <w:numPr>
          <w:ilvl w:val="0"/>
          <w:numId w:val="4"/>
        </w:numPr>
        <w:jc w:val="center"/>
        <w:rPr>
          <w:rFonts w:eastAsia="Times New Roman"/>
          <w:b/>
          <w:color w:val="000000"/>
          <w:lang w:eastAsia="ru-RU"/>
        </w:rPr>
      </w:pPr>
      <w:r w:rsidRPr="00AE48F8">
        <w:rPr>
          <w:b/>
        </w:rPr>
        <w:lastRenderedPageBreak/>
        <w:t>Планируемые результаты</w:t>
      </w:r>
      <w:r w:rsidR="00AE48F8">
        <w:rPr>
          <w:b/>
        </w:rPr>
        <w:t>.</w:t>
      </w:r>
    </w:p>
    <w:p w:rsidR="00AE48F8" w:rsidRPr="00AE48F8" w:rsidRDefault="00AE48F8" w:rsidP="00AE48F8">
      <w:pPr>
        <w:ind w:left="420"/>
        <w:rPr>
          <w:rFonts w:eastAsia="Times New Roman"/>
          <w:b/>
          <w:color w:val="000000"/>
          <w:lang w:eastAsia="ru-RU"/>
        </w:rPr>
      </w:pPr>
    </w:p>
    <w:p w:rsidR="00596039" w:rsidRPr="00AE48F8" w:rsidRDefault="00AB5C33" w:rsidP="00596039">
      <w:pPr>
        <w:jc w:val="both"/>
        <w:rPr>
          <w:iCs/>
        </w:rPr>
      </w:pPr>
      <w:r w:rsidRPr="00AE48F8">
        <w:rPr>
          <w:iCs/>
        </w:rPr>
        <w:t>Личностные</w:t>
      </w:r>
      <w:r w:rsidR="00596039" w:rsidRPr="00AE48F8">
        <w:rPr>
          <w:iCs/>
        </w:rPr>
        <w:t>:</w:t>
      </w:r>
    </w:p>
    <w:p w:rsidR="00596039" w:rsidRPr="00AE48F8" w:rsidRDefault="00596039" w:rsidP="00596039">
      <w:pPr>
        <w:numPr>
          <w:ilvl w:val="0"/>
          <w:numId w:val="1"/>
        </w:numPr>
        <w:jc w:val="both"/>
        <w:rPr>
          <w:iCs/>
        </w:rPr>
      </w:pPr>
      <w:r w:rsidRPr="00AE48F8">
        <w:rPr>
          <w:iCs/>
        </w:rPr>
        <w:t>формирование основ российской гражданской идентичнос</w:t>
      </w:r>
      <w:r w:rsidRPr="00AE48F8">
        <w:rPr>
          <w:iCs/>
        </w:rPr>
        <w:softHyphen/>
        <w:t>ти, чувства гордости за свою Родину;</w:t>
      </w:r>
    </w:p>
    <w:p w:rsidR="00596039" w:rsidRPr="00AE48F8" w:rsidRDefault="00596039" w:rsidP="00596039">
      <w:pPr>
        <w:numPr>
          <w:ilvl w:val="0"/>
          <w:numId w:val="1"/>
        </w:numPr>
        <w:jc w:val="both"/>
        <w:rPr>
          <w:iCs/>
        </w:rPr>
      </w:pPr>
      <w:r w:rsidRPr="00AE48F8">
        <w:rPr>
          <w:iCs/>
        </w:rPr>
        <w:t>формирование образа мира как единого и целостного при разнообразии культур, национальностей, религий, воспитание до</w:t>
      </w:r>
      <w:r w:rsidRPr="00AE48F8">
        <w:rPr>
          <w:iCs/>
        </w:rPr>
        <w:softHyphen/>
        <w:t>верия и уважения к истории и культуре всех народов;</w:t>
      </w:r>
    </w:p>
    <w:p w:rsidR="00596039" w:rsidRPr="00AE48F8" w:rsidRDefault="00596039" w:rsidP="00596039">
      <w:pPr>
        <w:numPr>
          <w:ilvl w:val="0"/>
          <w:numId w:val="1"/>
        </w:numPr>
        <w:jc w:val="both"/>
        <w:rPr>
          <w:iCs/>
        </w:rPr>
      </w:pPr>
      <w:r w:rsidRPr="00AE48F8">
        <w:rPr>
          <w:iCs/>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96039" w:rsidRPr="00AE48F8" w:rsidRDefault="00596039" w:rsidP="00596039">
      <w:pPr>
        <w:numPr>
          <w:ilvl w:val="0"/>
          <w:numId w:val="1"/>
        </w:numPr>
        <w:jc w:val="both"/>
        <w:rPr>
          <w:iCs/>
        </w:rPr>
      </w:pPr>
      <w:r w:rsidRPr="00AE48F8">
        <w:rPr>
          <w:iCs/>
        </w:rPr>
        <w:t>развитие этических чувств как регуляторов морального по</w:t>
      </w:r>
      <w:r w:rsidRPr="00AE48F8">
        <w:rPr>
          <w:iCs/>
        </w:rPr>
        <w:softHyphen/>
        <w:t>ведения;</w:t>
      </w:r>
    </w:p>
    <w:p w:rsidR="00596039" w:rsidRPr="00AE48F8" w:rsidRDefault="00596039" w:rsidP="00596039">
      <w:pPr>
        <w:jc w:val="both"/>
        <w:rPr>
          <w:iCs/>
        </w:rPr>
      </w:pPr>
      <w:r w:rsidRPr="00AE48F8">
        <w:rPr>
          <w:iCs/>
        </w:rPr>
        <w:t>—</w:t>
      </w:r>
      <w:r w:rsidRPr="00AE48F8">
        <w:rPr>
          <w:iCs/>
        </w:rPr>
        <w:tab/>
        <w:t>воспитание доброжелательности и эмоционально-нрав</w:t>
      </w:r>
      <w:r w:rsidRPr="00AE48F8">
        <w:rPr>
          <w:iCs/>
        </w:rPr>
        <w:softHyphen/>
        <w:t>ственной отзывчивости, понимания и сопереживания чувствам других людей; развитие начальных форм регуляции своих эмо</w:t>
      </w:r>
      <w:r w:rsidRPr="00AE48F8">
        <w:rPr>
          <w:iCs/>
        </w:rPr>
        <w:softHyphen/>
        <w:t>циональных состояний;</w:t>
      </w:r>
    </w:p>
    <w:p w:rsidR="00596039" w:rsidRPr="00AE48F8" w:rsidRDefault="00596039" w:rsidP="00596039">
      <w:pPr>
        <w:numPr>
          <w:ilvl w:val="0"/>
          <w:numId w:val="2"/>
        </w:numPr>
        <w:jc w:val="both"/>
        <w:rPr>
          <w:iCs/>
        </w:rPr>
      </w:pPr>
      <w:r w:rsidRPr="00AE48F8">
        <w:rPr>
          <w:iCs/>
        </w:rPr>
        <w:t>развитие навыков сотрудничества со взрослыми и сверстни</w:t>
      </w:r>
      <w:r w:rsidRPr="00AE48F8">
        <w:rPr>
          <w:iCs/>
        </w:rPr>
        <w:softHyphen/>
        <w:t>ками в различных социальных ситуациях, умений не создавать конфликтов и находить выходы из спорных ситуаций;</w:t>
      </w:r>
    </w:p>
    <w:p w:rsidR="00596039" w:rsidRPr="00AE48F8" w:rsidRDefault="00596039" w:rsidP="00596039">
      <w:pPr>
        <w:numPr>
          <w:ilvl w:val="0"/>
          <w:numId w:val="2"/>
        </w:numPr>
        <w:jc w:val="both"/>
        <w:rPr>
          <w:iCs/>
        </w:rPr>
      </w:pPr>
      <w:r w:rsidRPr="00AE48F8">
        <w:rPr>
          <w:iCs/>
        </w:rPr>
        <w:t>наличие мотивации к труду, работе на результат, бережно</w:t>
      </w:r>
      <w:r w:rsidRPr="00AE48F8">
        <w:rPr>
          <w:iCs/>
        </w:rPr>
        <w:softHyphen/>
        <w:t>му отношению к материальным и духовным ценностям</w:t>
      </w:r>
    </w:p>
    <w:p w:rsidR="00596039" w:rsidRPr="00AE48F8" w:rsidRDefault="00596039" w:rsidP="00596039">
      <w:pPr>
        <w:jc w:val="both"/>
      </w:pPr>
      <w:r w:rsidRPr="00AE48F8">
        <w:rPr>
          <w:iCs/>
        </w:rPr>
        <w:t>Метапредметные  :</w:t>
      </w:r>
    </w:p>
    <w:p w:rsidR="00596039" w:rsidRPr="00AE48F8" w:rsidRDefault="00596039" w:rsidP="00596039">
      <w:pPr>
        <w:numPr>
          <w:ilvl w:val="0"/>
          <w:numId w:val="2"/>
        </w:numPr>
        <w:jc w:val="both"/>
      </w:pPr>
      <w:r w:rsidRPr="00AE48F8">
        <w:t>овладение способностью принимать и сохранять цели и зада</w:t>
      </w:r>
      <w:r w:rsidRPr="00AE48F8">
        <w:softHyphen/>
        <w:t>чи учебной деятельности, а также находить средства её осуществ</w:t>
      </w:r>
      <w:r w:rsidRPr="00AE48F8">
        <w:softHyphen/>
        <w:t>ления;</w:t>
      </w:r>
    </w:p>
    <w:p w:rsidR="00596039" w:rsidRPr="00AE48F8" w:rsidRDefault="00596039" w:rsidP="00596039">
      <w:pPr>
        <w:numPr>
          <w:ilvl w:val="0"/>
          <w:numId w:val="2"/>
        </w:numPr>
        <w:jc w:val="both"/>
      </w:pPr>
      <w:r w:rsidRPr="00AE48F8">
        <w:t>формирование умений планировать, контролировать и оце</w:t>
      </w:r>
      <w:r w:rsidRPr="00AE48F8">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rsidRPr="00AE48F8">
        <w:softHyphen/>
        <w:t>тивы в их выполнение на основе оценки и с учётом характера оши</w:t>
      </w:r>
      <w:r w:rsidRPr="00AE48F8">
        <w:softHyphen/>
        <w:t>бок; понимать причины успеха/неуспеха учебной деятельности;</w:t>
      </w:r>
    </w:p>
    <w:p w:rsidR="00596039" w:rsidRPr="00AE48F8" w:rsidRDefault="00596039" w:rsidP="00596039">
      <w:pPr>
        <w:numPr>
          <w:ilvl w:val="0"/>
          <w:numId w:val="2"/>
        </w:numPr>
        <w:jc w:val="both"/>
      </w:pPr>
      <w:r w:rsidRPr="00AE48F8">
        <w:t>адекватное использование речевых средств и средств ин</w:t>
      </w:r>
      <w:r w:rsidRPr="00AE48F8">
        <w:softHyphen/>
        <w:t>формационно-коммуникационных технологий для решения раз</w:t>
      </w:r>
      <w:r w:rsidRPr="00AE48F8">
        <w:softHyphen/>
        <w:t>личных коммуникативных и познавательных задач;</w:t>
      </w:r>
    </w:p>
    <w:p w:rsidR="00596039" w:rsidRPr="00AE48F8" w:rsidRDefault="00596039" w:rsidP="00596039">
      <w:pPr>
        <w:numPr>
          <w:ilvl w:val="0"/>
          <w:numId w:val="2"/>
        </w:numPr>
        <w:jc w:val="both"/>
      </w:pPr>
      <w:r w:rsidRPr="00AE48F8">
        <w:t>умение осуществлять информационный поиск для выполне</w:t>
      </w:r>
      <w:r w:rsidRPr="00AE48F8">
        <w:softHyphen/>
        <w:t>ния учебных заданий;</w:t>
      </w:r>
    </w:p>
    <w:p w:rsidR="00596039" w:rsidRPr="00AE48F8" w:rsidRDefault="00596039" w:rsidP="00596039">
      <w:pPr>
        <w:numPr>
          <w:ilvl w:val="0"/>
          <w:numId w:val="2"/>
        </w:numPr>
        <w:jc w:val="both"/>
      </w:pPr>
      <w:r w:rsidRPr="00AE48F8">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96039" w:rsidRPr="00AE48F8" w:rsidRDefault="00596039" w:rsidP="00596039">
      <w:pPr>
        <w:numPr>
          <w:ilvl w:val="0"/>
          <w:numId w:val="2"/>
        </w:numPr>
        <w:jc w:val="both"/>
      </w:pPr>
      <w:r w:rsidRPr="00AE48F8">
        <w:t>овладение логическими действиями анализа, синтеза, срав</w:t>
      </w:r>
      <w:r w:rsidRPr="00AE48F8">
        <w:softHyphen/>
        <w:t>нения, обобщения, классификации, установления аналогий и при</w:t>
      </w:r>
      <w:r w:rsidRPr="00AE48F8">
        <w:softHyphen/>
        <w:t>чинно-следственных связей, построения рассуждений, отнесения к известным понятиям;</w:t>
      </w:r>
    </w:p>
    <w:p w:rsidR="00596039" w:rsidRPr="00AE48F8" w:rsidRDefault="00596039" w:rsidP="00596039">
      <w:pPr>
        <w:numPr>
          <w:ilvl w:val="0"/>
          <w:numId w:val="2"/>
        </w:numPr>
        <w:jc w:val="both"/>
      </w:pPr>
      <w:r w:rsidRPr="00AE48F8">
        <w:t>готовность слушать собеседника, вести диалог, признавать возможность существования различных точек зрения и права каж</w:t>
      </w:r>
      <w:r w:rsidRPr="00AE48F8">
        <w:softHyphen/>
        <w:t>дого иметь свою собственную; излагать своё мнение и аргумен</w:t>
      </w:r>
      <w:r w:rsidRPr="00AE48F8">
        <w:softHyphen/>
        <w:t>тировать свою точку зрения и оценку событий;</w:t>
      </w:r>
    </w:p>
    <w:p w:rsidR="00596039" w:rsidRPr="00AE48F8" w:rsidRDefault="00596039" w:rsidP="00596039">
      <w:pPr>
        <w:jc w:val="both"/>
      </w:pPr>
      <w:r w:rsidRPr="00AE48F8">
        <w:t>—</w:t>
      </w:r>
      <w:r w:rsidRPr="00AE48F8">
        <w:tab/>
        <w:t>определение общей цели и путей её достижения, умение договориться о распределении ролей в совместной деятельнос</w:t>
      </w:r>
      <w:r w:rsidRPr="00AE48F8">
        <w:softHyphen/>
        <w:t>ти; адекватно оценивать собственное поведение и поведение окружающих.</w:t>
      </w:r>
    </w:p>
    <w:p w:rsidR="00596039" w:rsidRPr="00AE48F8" w:rsidRDefault="00596039" w:rsidP="00596039">
      <w:pPr>
        <w:jc w:val="both"/>
      </w:pPr>
      <w:r w:rsidRPr="00AE48F8">
        <w:rPr>
          <w:iCs/>
        </w:rPr>
        <w:t>Предметные :</w:t>
      </w:r>
    </w:p>
    <w:p w:rsidR="00596039" w:rsidRPr="00AE48F8" w:rsidRDefault="00596039" w:rsidP="00596039">
      <w:pPr>
        <w:numPr>
          <w:ilvl w:val="0"/>
          <w:numId w:val="3"/>
        </w:numPr>
        <w:jc w:val="both"/>
      </w:pPr>
      <w:r w:rsidRPr="00AE48F8">
        <w:t>знание, понимание и принятие обучающимися ценностей: Отечество, нравственность, долг, милосердие, миролюбие, как ос</w:t>
      </w:r>
      <w:r w:rsidRPr="00AE48F8">
        <w:softHyphen/>
        <w:t>новы культурных традиций многонационального народа России;</w:t>
      </w:r>
    </w:p>
    <w:p w:rsidR="00596039" w:rsidRPr="00AE48F8" w:rsidRDefault="00596039" w:rsidP="00596039">
      <w:pPr>
        <w:numPr>
          <w:ilvl w:val="0"/>
          <w:numId w:val="3"/>
        </w:numPr>
        <w:jc w:val="both"/>
      </w:pPr>
      <w:r w:rsidRPr="00AE48F8">
        <w:t>знакомство с основами светской и религиозной морали, по</w:t>
      </w:r>
      <w:r w:rsidRPr="00AE48F8">
        <w:softHyphen/>
        <w:t>нимание их значения в выстраивании конструктивных отношений в обществе;</w:t>
      </w:r>
    </w:p>
    <w:p w:rsidR="00596039" w:rsidRPr="00AE48F8" w:rsidRDefault="00596039" w:rsidP="00596039">
      <w:pPr>
        <w:numPr>
          <w:ilvl w:val="0"/>
          <w:numId w:val="3"/>
        </w:numPr>
        <w:jc w:val="both"/>
      </w:pPr>
      <w:r w:rsidRPr="00AE48F8">
        <w:t>формирование первоначальных представлений о светской этике, религиозной культуре и их роли в истории и современно</w:t>
      </w:r>
      <w:r w:rsidRPr="00AE48F8">
        <w:softHyphen/>
        <w:t>сти России;</w:t>
      </w:r>
    </w:p>
    <w:p w:rsidR="00596039" w:rsidRDefault="00596039" w:rsidP="00596039">
      <w:pPr>
        <w:numPr>
          <w:ilvl w:val="0"/>
          <w:numId w:val="3"/>
        </w:numPr>
        <w:jc w:val="both"/>
      </w:pPr>
      <w:r w:rsidRPr="00AE48F8">
        <w:t>осознание ценности нравственности и духовности в челове</w:t>
      </w:r>
      <w:r w:rsidRPr="00AE48F8">
        <w:softHyphen/>
        <w:t>ческой жизни.</w:t>
      </w:r>
    </w:p>
    <w:p w:rsidR="00AE48F8" w:rsidRDefault="00AE48F8" w:rsidP="00AE48F8">
      <w:pPr>
        <w:jc w:val="both"/>
      </w:pPr>
    </w:p>
    <w:p w:rsidR="00AE48F8" w:rsidRDefault="00AE48F8" w:rsidP="00AE48F8">
      <w:pPr>
        <w:jc w:val="both"/>
      </w:pPr>
    </w:p>
    <w:p w:rsidR="00AE48F8" w:rsidRDefault="00AE48F8" w:rsidP="00AE48F8">
      <w:pPr>
        <w:jc w:val="both"/>
      </w:pPr>
    </w:p>
    <w:p w:rsidR="00AE48F8" w:rsidRDefault="00AE48F8" w:rsidP="00AE48F8">
      <w:pPr>
        <w:jc w:val="both"/>
      </w:pPr>
    </w:p>
    <w:p w:rsidR="00AE48F8" w:rsidRDefault="00AE48F8" w:rsidP="00AE48F8">
      <w:pPr>
        <w:jc w:val="both"/>
      </w:pPr>
    </w:p>
    <w:p w:rsidR="00AE48F8" w:rsidRDefault="00AE48F8" w:rsidP="00AE48F8">
      <w:pPr>
        <w:jc w:val="both"/>
      </w:pPr>
    </w:p>
    <w:p w:rsidR="00AE48F8" w:rsidRPr="00AE48F8" w:rsidRDefault="00AE48F8" w:rsidP="00AE48F8">
      <w:pPr>
        <w:jc w:val="both"/>
      </w:pPr>
    </w:p>
    <w:p w:rsidR="00596039" w:rsidRPr="00AE48F8" w:rsidRDefault="00AE48F8" w:rsidP="001354CB">
      <w:pPr>
        <w:jc w:val="center"/>
        <w:rPr>
          <w:b/>
        </w:rPr>
      </w:pPr>
      <w:r w:rsidRPr="00AE48F8">
        <w:rPr>
          <w:b/>
        </w:rPr>
        <w:lastRenderedPageBreak/>
        <w:t>3.Содержание учебного предмета.</w:t>
      </w:r>
    </w:p>
    <w:p w:rsidR="00AE48F8" w:rsidRPr="00AE48F8" w:rsidRDefault="00AE48F8" w:rsidP="001354CB">
      <w:pPr>
        <w:jc w:val="center"/>
        <w:rPr>
          <w:b/>
        </w:rPr>
      </w:pPr>
    </w:p>
    <w:p w:rsidR="00596039" w:rsidRPr="00AE48F8" w:rsidRDefault="00AE48F8" w:rsidP="00B259A5">
      <w:pPr>
        <w:ind w:right="170"/>
        <w:jc w:val="both"/>
        <w:rPr>
          <w:rFonts w:eastAsia="Times New Roman"/>
          <w:color w:val="000000"/>
          <w:lang w:eastAsia="ru-RU"/>
        </w:rPr>
      </w:pPr>
      <w:r>
        <w:t xml:space="preserve">        </w:t>
      </w:r>
      <w:r w:rsidR="00596039" w:rsidRPr="00AE48F8">
        <w:t>Введение. Россия – наша Родина! Такие разные граждане одной страны. Что общего у всех нас? Общие этические понятия на разных языках России. Общепризнанные ценности. Идеалы, к которым стремятся граждане нашей страны. Духовность человека. Внутренний мир человека.</w:t>
      </w:r>
    </w:p>
    <w:p w:rsidR="00596039" w:rsidRPr="00AE48F8" w:rsidRDefault="00AE48F8" w:rsidP="00596039">
      <w:pPr>
        <w:jc w:val="both"/>
      </w:pPr>
      <w:r>
        <w:t xml:space="preserve">        </w:t>
      </w:r>
      <w:r w:rsidR="00596039" w:rsidRPr="00AE48F8">
        <w:t>Как отличить добро от зла? Граница между добром и злом. Чему учат сказки? Хорошие и плохие поступки. Представления о добре и зле. Культура. Мораль. Нравственность. Этика. Долг и совесть. Профессиональный долг. Моральный долг. Чувство вины, чувство стыда. Честь и достоинство. Честь рыцарская, воинская, дворянская, гражданская. Счастье и смысл жизни. Стремления и мечты человека. Ради чего живёт человек? Справедливость и милосердие. «Золотое правило нравственности». Ценные качества человеческой души. Представление проектов по теме.</w:t>
      </w:r>
    </w:p>
    <w:p w:rsidR="00596039" w:rsidRPr="00AE48F8" w:rsidRDefault="00AE48F8" w:rsidP="00596039">
      <w:pPr>
        <w:jc w:val="both"/>
      </w:pPr>
      <w:r>
        <w:t xml:space="preserve">        </w:t>
      </w:r>
      <w:r w:rsidR="00596039" w:rsidRPr="00AE48F8">
        <w:t>Каковы истоки правил морали? Род. Семья. Ценность рода и семьи. Как появилась семья? Чувство любви. Семейные традиции. Что даёт человеку семья? Народы. Образцы культуры народов. Различия в культурах разных народов. Обычаи нравственной культуры. Взгляд светский и взгляд религиозный. Религия. Правила морали разных религий. Религиозная община. Атеисты. Светские правила. Представление проектов по теме.</w:t>
      </w:r>
    </w:p>
    <w:p w:rsidR="00596039" w:rsidRPr="00AE48F8" w:rsidRDefault="00596039" w:rsidP="00596039">
      <w:pPr>
        <w:jc w:val="both"/>
      </w:pPr>
      <w:r w:rsidRPr="00AE48F8">
        <w:t>Какие правила морали особенно важны в школе? Правила поведения в школе. Что значит играть роль ученика? Равновесие прав и обязанностей школьника. Новые ситуации – новые правила. Этикет – форма для содержания этики. Форма в отношениях между людьми в школе. Действия – форма для поступков. Представление проектов по теме.</w:t>
      </w:r>
    </w:p>
    <w:p w:rsidR="00596039" w:rsidRPr="00AE48F8" w:rsidRDefault="00AE48F8" w:rsidP="00596039">
      <w:pPr>
        <w:jc w:val="both"/>
      </w:pPr>
      <w:r>
        <w:t xml:space="preserve">       </w:t>
      </w:r>
      <w:r w:rsidR="00596039" w:rsidRPr="00AE48F8">
        <w:t xml:space="preserve"> Что такое хорошо и как не делать плохо?  Сокровища нравственности. Разные ценности. Нематериальные ценности. Жизнь по законам чести. Выбор своего пути на развилке жизненных дорог. Правила дружбы. Доброе слово и дело. Человек слова. Что значит держать слово? Как научиться держать слово? Строитель своей души. Посеешь привычку – пожнёшь характер. Врач и скульптор своего внутреннего мира. Чтобы стать лучше, нужна сила воли. Представление проектов по теме.</w:t>
      </w:r>
    </w:p>
    <w:p w:rsidR="00596039" w:rsidRPr="00AE48F8" w:rsidRDefault="00AE48F8" w:rsidP="00596039">
      <w:pPr>
        <w:jc w:val="both"/>
      </w:pPr>
      <w:r>
        <w:t xml:space="preserve">       </w:t>
      </w:r>
      <w:r w:rsidR="00596039" w:rsidRPr="00AE48F8">
        <w:t>Какие правила мужские, а какие женские? Образцы мужского поведения. Мир – театр, люди – актёры, но жизнь – не игра. Духовная среда общества. Роли в обществе. Кодексы поведения. Разные представления о настоящем мужчине. Кодексы мужского поведения в разные времена. Кодекс чести рыцаря (Западная Европа, XI–XVI века). Дворянский кодекс чести (Россия, XVIII–XIX века). Кодекс светского аристократа (Европа, Америка, Россия, XIX век). Свод правил Василия Кесарийского. Роли в семье. Образцы женского поведения. Кодексы женского поведения в разные времена. Правила поведения благонравной девицы (Россия, XVI–XIX века). Требования дворянского общества к воспитанию девочек и поведению женщин (Россия, XIX век). Моральный кодекс Екатерининского института благородных девиц (Россия, XIX век). Кодекс современной леди. Женские роли в семье. Классический взгляд на положение женщины в семье. Кто такая леди? Кто такой джентльмен? Представление проектов по теме.</w:t>
      </w:r>
    </w:p>
    <w:p w:rsidR="00596039" w:rsidRPr="00AE48F8" w:rsidRDefault="00AE48F8" w:rsidP="00596039">
      <w:pPr>
        <w:jc w:val="both"/>
      </w:pPr>
      <w:r>
        <w:t xml:space="preserve">         </w:t>
      </w:r>
      <w:r w:rsidR="00596039" w:rsidRPr="00AE48F8">
        <w:t>Что можно и что нельзя людям разных призваний? Кодексы чести разных профессий. Уточнение понятия чести. Люди играют роли, роли определяют людей. Разные правила для людей разных профессий. Варианты общественных ролей одного человека. Честь рабочего человека. Честь делового человека. Мораль российских предпринимателей XIX века. Порядочность истинного интеллигента. Интеллигентность – состояние души, обострённое чувство справедливости. Мир добрых соседей. Что такое толерантность? Представление проектов по теме.</w:t>
      </w:r>
    </w:p>
    <w:p w:rsidR="00596039" w:rsidRDefault="00AE48F8" w:rsidP="00596039">
      <w:pPr>
        <w:jc w:val="both"/>
      </w:pPr>
      <w:r>
        <w:t xml:space="preserve">        </w:t>
      </w:r>
      <w:r w:rsidR="00596039" w:rsidRPr="00AE48F8">
        <w:t>Что хранит многоликую Россию? Чувство родной страны. Разные представления граждан России о своей малой родине. Любовь к родине у каждого своя. Представление проектов по теме.</w:t>
      </w:r>
    </w:p>
    <w:p w:rsidR="00AE48F8" w:rsidRDefault="00AE48F8" w:rsidP="00596039">
      <w:pPr>
        <w:jc w:val="both"/>
      </w:pPr>
    </w:p>
    <w:p w:rsidR="00AE48F8" w:rsidRDefault="00AE48F8" w:rsidP="00596039">
      <w:pPr>
        <w:jc w:val="both"/>
      </w:pPr>
    </w:p>
    <w:p w:rsidR="00AE48F8" w:rsidRDefault="00AE48F8" w:rsidP="00596039">
      <w:pPr>
        <w:jc w:val="both"/>
      </w:pPr>
    </w:p>
    <w:p w:rsidR="00AE48F8" w:rsidRDefault="00AE48F8" w:rsidP="00596039">
      <w:pPr>
        <w:jc w:val="both"/>
      </w:pPr>
    </w:p>
    <w:p w:rsidR="00AE48F8" w:rsidRPr="00AE48F8" w:rsidRDefault="00AE48F8" w:rsidP="00596039">
      <w:pPr>
        <w:jc w:val="both"/>
      </w:pPr>
    </w:p>
    <w:p w:rsidR="00596039" w:rsidRPr="00AE48F8" w:rsidRDefault="001354CB" w:rsidP="00AE48F8">
      <w:pPr>
        <w:pStyle w:val="a7"/>
        <w:numPr>
          <w:ilvl w:val="0"/>
          <w:numId w:val="4"/>
        </w:numPr>
        <w:jc w:val="center"/>
        <w:rPr>
          <w:b/>
        </w:rPr>
      </w:pPr>
      <w:r w:rsidRPr="00AE48F8">
        <w:rPr>
          <w:b/>
        </w:rPr>
        <w:lastRenderedPageBreak/>
        <w:t>Календарно-тематическое планирование</w:t>
      </w:r>
      <w:r w:rsidR="00AE48F8" w:rsidRPr="00AE48F8">
        <w:rPr>
          <w:b/>
        </w:rPr>
        <w:t>.</w:t>
      </w:r>
    </w:p>
    <w:p w:rsidR="00AE48F8" w:rsidRPr="00AE48F8" w:rsidRDefault="00AE48F8" w:rsidP="00AE48F8">
      <w:pPr>
        <w:pStyle w:val="a7"/>
        <w:ind w:left="420"/>
        <w:rPr>
          <w:rStyle w:val="FontStyle18"/>
          <w:rFonts w:ascii="Times New Roman" w:hAnsi="Times New Roman" w:cs="Times New Roman"/>
          <w:bCs w:val="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529"/>
        <w:gridCol w:w="850"/>
        <w:gridCol w:w="1559"/>
        <w:gridCol w:w="1560"/>
      </w:tblGrid>
      <w:tr w:rsidR="001F09C2" w:rsidRPr="00AE48F8" w:rsidTr="00B715F0">
        <w:trPr>
          <w:trHeight w:val="462"/>
        </w:trPr>
        <w:tc>
          <w:tcPr>
            <w:tcW w:w="567" w:type="dxa"/>
            <w:vMerge w:val="restart"/>
            <w:tcBorders>
              <w:top w:val="single" w:sz="4" w:space="0" w:color="auto"/>
              <w:left w:val="single" w:sz="4" w:space="0" w:color="auto"/>
              <w:bottom w:val="single" w:sz="4" w:space="0" w:color="auto"/>
              <w:right w:val="single" w:sz="4" w:space="0" w:color="auto"/>
            </w:tcBorders>
            <w:hideMark/>
          </w:tcPr>
          <w:p w:rsidR="001F09C2" w:rsidRPr="00AE48F8" w:rsidRDefault="001F09C2" w:rsidP="00751AB8">
            <w:pPr>
              <w:rPr>
                <w:b/>
                <w:bCs/>
              </w:rPr>
            </w:pPr>
          </w:p>
          <w:p w:rsidR="008E7AE7" w:rsidRPr="00AE48F8" w:rsidRDefault="008E7AE7" w:rsidP="00751AB8">
            <w:pPr>
              <w:rPr>
                <w:rFonts w:eastAsia="Times New Roman"/>
                <w:bCs/>
              </w:rPr>
            </w:pPr>
          </w:p>
        </w:tc>
        <w:tc>
          <w:tcPr>
            <w:tcW w:w="5529" w:type="dxa"/>
            <w:vMerge w:val="restart"/>
            <w:tcBorders>
              <w:top w:val="single" w:sz="4" w:space="0" w:color="auto"/>
              <w:left w:val="single" w:sz="4" w:space="0" w:color="auto"/>
              <w:bottom w:val="single" w:sz="4" w:space="0" w:color="auto"/>
              <w:right w:val="single" w:sz="4" w:space="0" w:color="auto"/>
            </w:tcBorders>
            <w:hideMark/>
          </w:tcPr>
          <w:p w:rsidR="001F09C2" w:rsidRPr="00AE48F8" w:rsidRDefault="001F09C2" w:rsidP="00751AB8">
            <w:pPr>
              <w:jc w:val="center"/>
              <w:rPr>
                <w:rFonts w:eastAsia="Times New Roman"/>
                <w:b/>
                <w:bCs/>
              </w:rPr>
            </w:pPr>
            <w:r w:rsidRPr="00AE48F8">
              <w:rPr>
                <w:b/>
                <w:bCs/>
              </w:rPr>
              <w:t>Тема</w:t>
            </w:r>
            <w:r w:rsidRPr="00AE48F8">
              <w:rPr>
                <w:rFonts w:eastAsia="Times New Roman"/>
                <w:b/>
                <w:bCs/>
              </w:rPr>
              <w:t xml:space="preserve"> урока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1F09C2" w:rsidRPr="00AE48F8" w:rsidRDefault="001F09C2" w:rsidP="00751AB8">
            <w:pPr>
              <w:tabs>
                <w:tab w:val="left" w:pos="1992"/>
              </w:tabs>
              <w:jc w:val="center"/>
              <w:rPr>
                <w:rFonts w:eastAsia="Times New Roman"/>
                <w:b/>
                <w:bCs/>
              </w:rPr>
            </w:pPr>
            <w:r w:rsidRPr="00AE48F8">
              <w:rPr>
                <w:b/>
                <w:bCs/>
                <w:lang w:val="en-US"/>
              </w:rPr>
              <w:t>Кол</w:t>
            </w:r>
            <w:r w:rsidRPr="00AE48F8">
              <w:rPr>
                <w:b/>
                <w:bCs/>
              </w:rPr>
              <w:t xml:space="preserve">- </w:t>
            </w:r>
            <w:r w:rsidRPr="00AE48F8">
              <w:rPr>
                <w:b/>
                <w:bCs/>
                <w:lang w:val="en-US"/>
              </w:rPr>
              <w:t>во</w:t>
            </w:r>
            <w:r w:rsidRPr="00AE48F8">
              <w:rPr>
                <w:b/>
                <w:bCs/>
              </w:rPr>
              <w:t xml:space="preserve"> часов</w:t>
            </w:r>
          </w:p>
        </w:tc>
        <w:tc>
          <w:tcPr>
            <w:tcW w:w="3119" w:type="dxa"/>
            <w:gridSpan w:val="2"/>
            <w:tcBorders>
              <w:top w:val="single" w:sz="4" w:space="0" w:color="auto"/>
              <w:left w:val="single" w:sz="4" w:space="0" w:color="auto"/>
              <w:bottom w:val="single" w:sz="4" w:space="0" w:color="auto"/>
              <w:right w:val="single" w:sz="4" w:space="0" w:color="auto"/>
            </w:tcBorders>
            <w:hideMark/>
          </w:tcPr>
          <w:p w:rsidR="001F09C2" w:rsidRPr="00AE48F8" w:rsidRDefault="001F09C2" w:rsidP="00751AB8">
            <w:pPr>
              <w:tabs>
                <w:tab w:val="left" w:pos="1992"/>
              </w:tabs>
              <w:jc w:val="center"/>
              <w:rPr>
                <w:rFonts w:eastAsia="Times New Roman"/>
                <w:b/>
                <w:bCs/>
              </w:rPr>
            </w:pPr>
            <w:r w:rsidRPr="00AE48F8">
              <w:rPr>
                <w:b/>
                <w:bCs/>
              </w:rPr>
              <w:t>Дата</w:t>
            </w:r>
          </w:p>
        </w:tc>
      </w:tr>
      <w:tr w:rsidR="001F09C2" w:rsidRPr="00AE48F8" w:rsidTr="00B715F0">
        <w:trPr>
          <w:trHeight w:val="3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F09C2" w:rsidRPr="00AE48F8" w:rsidRDefault="001F09C2" w:rsidP="00751AB8">
            <w:pPr>
              <w:rPr>
                <w:rFonts w:eastAsia="Times New Roman"/>
                <w:b/>
                <w:bCs/>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1F09C2" w:rsidRPr="00AE48F8" w:rsidRDefault="001F09C2" w:rsidP="00751AB8">
            <w:pPr>
              <w:rPr>
                <w:rFonts w:eastAsia="Times New Roman"/>
                <w:b/>
                <w:b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F09C2" w:rsidRPr="00AE48F8" w:rsidRDefault="001F09C2" w:rsidP="00751AB8">
            <w:pPr>
              <w:rPr>
                <w:rFonts w:eastAsia="Times New Roman"/>
                <w:b/>
                <w:bCs/>
              </w:rPr>
            </w:pPr>
          </w:p>
        </w:tc>
        <w:tc>
          <w:tcPr>
            <w:tcW w:w="1559" w:type="dxa"/>
            <w:tcBorders>
              <w:top w:val="single" w:sz="4" w:space="0" w:color="auto"/>
              <w:left w:val="single" w:sz="4" w:space="0" w:color="auto"/>
              <w:bottom w:val="single" w:sz="4" w:space="0" w:color="auto"/>
              <w:right w:val="single" w:sz="4" w:space="0" w:color="auto"/>
            </w:tcBorders>
            <w:hideMark/>
          </w:tcPr>
          <w:p w:rsidR="001F09C2" w:rsidRPr="00AE48F8" w:rsidRDefault="001F09C2" w:rsidP="00751AB8">
            <w:pPr>
              <w:tabs>
                <w:tab w:val="left" w:pos="1992"/>
              </w:tabs>
              <w:rPr>
                <w:rFonts w:eastAsia="Times New Roman"/>
                <w:b/>
                <w:bCs/>
              </w:rPr>
            </w:pPr>
            <w:r w:rsidRPr="00AE48F8">
              <w:rPr>
                <w:b/>
                <w:bCs/>
              </w:rPr>
              <w:t>План</w:t>
            </w:r>
          </w:p>
        </w:tc>
        <w:tc>
          <w:tcPr>
            <w:tcW w:w="1560" w:type="dxa"/>
            <w:tcBorders>
              <w:top w:val="single" w:sz="4" w:space="0" w:color="auto"/>
              <w:left w:val="single" w:sz="4" w:space="0" w:color="auto"/>
              <w:bottom w:val="single" w:sz="4" w:space="0" w:color="auto"/>
              <w:right w:val="single" w:sz="4" w:space="0" w:color="auto"/>
            </w:tcBorders>
          </w:tcPr>
          <w:p w:rsidR="001F09C2" w:rsidRPr="00AE48F8" w:rsidRDefault="001F09C2" w:rsidP="001F09C2">
            <w:pPr>
              <w:tabs>
                <w:tab w:val="left" w:pos="1992"/>
              </w:tabs>
              <w:rPr>
                <w:rFonts w:eastAsia="Times New Roman"/>
                <w:b/>
                <w:bCs/>
              </w:rPr>
            </w:pPr>
            <w:r w:rsidRPr="00AE48F8">
              <w:rPr>
                <w:rFonts w:eastAsia="Times New Roman"/>
                <w:b/>
                <w:bCs/>
              </w:rPr>
              <w:t>Факт</w:t>
            </w:r>
          </w:p>
        </w:tc>
      </w:tr>
      <w:tr w:rsidR="001F09C2" w:rsidRPr="00AE48F8" w:rsidTr="00B715F0">
        <w:tc>
          <w:tcPr>
            <w:tcW w:w="567" w:type="dxa"/>
            <w:tcBorders>
              <w:top w:val="single" w:sz="4" w:space="0" w:color="auto"/>
              <w:left w:val="single" w:sz="4" w:space="0" w:color="auto"/>
              <w:bottom w:val="single" w:sz="4" w:space="0" w:color="auto"/>
              <w:right w:val="single" w:sz="4" w:space="0" w:color="auto"/>
            </w:tcBorders>
            <w:hideMark/>
          </w:tcPr>
          <w:p w:rsidR="001F09C2" w:rsidRPr="00AE48F8" w:rsidRDefault="001F09C2" w:rsidP="00751AB8">
            <w:pPr>
              <w:tabs>
                <w:tab w:val="left" w:pos="0"/>
              </w:tabs>
              <w:rPr>
                <w:rFonts w:eastAsia="Times New Roman"/>
                <w:b/>
                <w:bCs/>
                <w:lang w:val="en-US"/>
              </w:rPr>
            </w:pPr>
            <w:r w:rsidRPr="00AE48F8">
              <w:rPr>
                <w:b/>
                <w:bCs/>
                <w:lang w:val="en-US"/>
              </w:rPr>
              <w:t>I.</w:t>
            </w:r>
          </w:p>
        </w:tc>
        <w:tc>
          <w:tcPr>
            <w:tcW w:w="5529" w:type="dxa"/>
            <w:tcBorders>
              <w:top w:val="single" w:sz="4" w:space="0" w:color="auto"/>
              <w:left w:val="single" w:sz="4" w:space="0" w:color="auto"/>
              <w:bottom w:val="single" w:sz="4" w:space="0" w:color="auto"/>
              <w:right w:val="single" w:sz="4" w:space="0" w:color="auto"/>
            </w:tcBorders>
            <w:hideMark/>
          </w:tcPr>
          <w:p w:rsidR="001F09C2" w:rsidRPr="00AE48F8" w:rsidRDefault="001F09C2" w:rsidP="00751AB8">
            <w:pPr>
              <w:rPr>
                <w:rFonts w:eastAsia="Times New Roman"/>
              </w:rPr>
            </w:pPr>
            <w:r w:rsidRPr="00AE48F8">
              <w:rPr>
                <w:b/>
              </w:rPr>
              <w:t>Введение. Духовные ценности и нравственные идеалы в жизни человека и общества</w:t>
            </w:r>
          </w:p>
        </w:tc>
        <w:tc>
          <w:tcPr>
            <w:tcW w:w="850" w:type="dxa"/>
            <w:tcBorders>
              <w:top w:val="single" w:sz="4" w:space="0" w:color="auto"/>
              <w:left w:val="single" w:sz="4" w:space="0" w:color="auto"/>
              <w:bottom w:val="single" w:sz="4" w:space="0" w:color="auto"/>
              <w:right w:val="single" w:sz="4" w:space="0" w:color="auto"/>
            </w:tcBorders>
            <w:hideMark/>
          </w:tcPr>
          <w:p w:rsidR="001F09C2" w:rsidRPr="00AE48F8" w:rsidRDefault="001F09C2" w:rsidP="00751AB8">
            <w:pPr>
              <w:rPr>
                <w:rFonts w:eastAsia="Times New Roman"/>
                <w:b/>
              </w:rPr>
            </w:pPr>
            <w:r w:rsidRPr="00AE48F8">
              <w:rPr>
                <w:b/>
              </w:rPr>
              <w:t>1</w:t>
            </w:r>
          </w:p>
        </w:tc>
        <w:tc>
          <w:tcPr>
            <w:tcW w:w="1559" w:type="dxa"/>
            <w:tcBorders>
              <w:top w:val="single" w:sz="4" w:space="0" w:color="auto"/>
              <w:left w:val="single" w:sz="4" w:space="0" w:color="auto"/>
              <w:bottom w:val="single" w:sz="4" w:space="0" w:color="auto"/>
              <w:right w:val="single" w:sz="4" w:space="0" w:color="auto"/>
            </w:tcBorders>
          </w:tcPr>
          <w:p w:rsidR="001F09C2" w:rsidRPr="00AE48F8" w:rsidRDefault="001F09C2" w:rsidP="001F09C2">
            <w:pPr>
              <w:rPr>
                <w:rFonts w:eastAsia="Times New Roman"/>
                <w:b/>
              </w:rPr>
            </w:pPr>
          </w:p>
        </w:tc>
        <w:tc>
          <w:tcPr>
            <w:tcW w:w="1560" w:type="dxa"/>
            <w:tcBorders>
              <w:top w:val="single" w:sz="4" w:space="0" w:color="auto"/>
              <w:left w:val="single" w:sz="4" w:space="0" w:color="auto"/>
              <w:bottom w:val="single" w:sz="4" w:space="0" w:color="auto"/>
              <w:right w:val="single" w:sz="4" w:space="0" w:color="auto"/>
            </w:tcBorders>
          </w:tcPr>
          <w:p w:rsidR="001F09C2" w:rsidRPr="00AE48F8" w:rsidRDefault="001F09C2" w:rsidP="001F09C2">
            <w:pPr>
              <w:rPr>
                <w:rFonts w:eastAsia="Times New Roman"/>
                <w:b/>
              </w:rPr>
            </w:pPr>
          </w:p>
        </w:tc>
      </w:tr>
      <w:tr w:rsidR="001F09C2" w:rsidRPr="00AE48F8" w:rsidTr="00B715F0">
        <w:tc>
          <w:tcPr>
            <w:tcW w:w="567" w:type="dxa"/>
            <w:tcBorders>
              <w:top w:val="single" w:sz="4" w:space="0" w:color="auto"/>
              <w:left w:val="single" w:sz="4" w:space="0" w:color="auto"/>
              <w:bottom w:val="single" w:sz="4" w:space="0" w:color="auto"/>
              <w:right w:val="single" w:sz="4" w:space="0" w:color="auto"/>
            </w:tcBorders>
          </w:tcPr>
          <w:p w:rsidR="001F09C2" w:rsidRPr="00AE48F8" w:rsidRDefault="001F09C2" w:rsidP="00751AB8">
            <w:pPr>
              <w:numPr>
                <w:ilvl w:val="0"/>
                <w:numId w:val="5"/>
              </w:numPr>
              <w:rPr>
                <w:rFonts w:eastAsia="Times New Roman"/>
              </w:rPr>
            </w:pPr>
          </w:p>
        </w:tc>
        <w:tc>
          <w:tcPr>
            <w:tcW w:w="5529" w:type="dxa"/>
            <w:tcBorders>
              <w:top w:val="single" w:sz="4" w:space="0" w:color="auto"/>
              <w:left w:val="single" w:sz="4" w:space="0" w:color="auto"/>
              <w:bottom w:val="single" w:sz="4" w:space="0" w:color="auto"/>
              <w:right w:val="single" w:sz="4" w:space="0" w:color="auto"/>
            </w:tcBorders>
            <w:hideMark/>
          </w:tcPr>
          <w:p w:rsidR="001F09C2" w:rsidRPr="00AE48F8" w:rsidRDefault="001F09C2" w:rsidP="00751AB8">
            <w:pPr>
              <w:rPr>
                <w:rFonts w:eastAsia="Times New Roman"/>
                <w:b/>
              </w:rPr>
            </w:pPr>
            <w:r w:rsidRPr="00AE48F8">
              <w:t>Россия  - наша Родина.</w:t>
            </w:r>
          </w:p>
        </w:tc>
        <w:tc>
          <w:tcPr>
            <w:tcW w:w="850" w:type="dxa"/>
            <w:tcBorders>
              <w:top w:val="single" w:sz="4" w:space="0" w:color="auto"/>
              <w:left w:val="single" w:sz="4" w:space="0" w:color="auto"/>
              <w:bottom w:val="single" w:sz="4" w:space="0" w:color="auto"/>
              <w:right w:val="single" w:sz="4" w:space="0" w:color="auto"/>
            </w:tcBorders>
            <w:hideMark/>
          </w:tcPr>
          <w:p w:rsidR="001F09C2" w:rsidRPr="00AE48F8" w:rsidRDefault="001F09C2" w:rsidP="00751AB8">
            <w:pPr>
              <w:rPr>
                <w:rFonts w:eastAsia="Times New Roman"/>
              </w:rPr>
            </w:pPr>
            <w:r w:rsidRPr="00AE48F8">
              <w:t>1</w:t>
            </w:r>
          </w:p>
        </w:tc>
        <w:tc>
          <w:tcPr>
            <w:tcW w:w="1559" w:type="dxa"/>
            <w:tcBorders>
              <w:top w:val="single" w:sz="4" w:space="0" w:color="auto"/>
              <w:left w:val="single" w:sz="4" w:space="0" w:color="auto"/>
              <w:bottom w:val="single" w:sz="4" w:space="0" w:color="auto"/>
              <w:right w:val="single" w:sz="4" w:space="0" w:color="auto"/>
            </w:tcBorders>
          </w:tcPr>
          <w:p w:rsidR="001F09C2" w:rsidRPr="00B715F0" w:rsidRDefault="00C73A0F" w:rsidP="001F09C2">
            <w:pPr>
              <w:rPr>
                <w:rFonts w:eastAsia="Times New Roman"/>
              </w:rPr>
            </w:pPr>
            <w:r>
              <w:rPr>
                <w:rFonts w:eastAsia="Times New Roman"/>
              </w:rPr>
              <w:t>08</w:t>
            </w:r>
            <w:r w:rsidR="00B715F0" w:rsidRPr="00B715F0">
              <w:rPr>
                <w:rFonts w:eastAsia="Times New Roman"/>
              </w:rPr>
              <w:t>.09</w:t>
            </w:r>
          </w:p>
        </w:tc>
        <w:tc>
          <w:tcPr>
            <w:tcW w:w="1560" w:type="dxa"/>
            <w:tcBorders>
              <w:top w:val="single" w:sz="4" w:space="0" w:color="auto"/>
              <w:left w:val="single" w:sz="4" w:space="0" w:color="auto"/>
              <w:bottom w:val="single" w:sz="4" w:space="0" w:color="auto"/>
              <w:right w:val="single" w:sz="4" w:space="0" w:color="auto"/>
            </w:tcBorders>
          </w:tcPr>
          <w:p w:rsidR="001F09C2" w:rsidRPr="00AE48F8" w:rsidRDefault="001F09C2" w:rsidP="001F09C2">
            <w:pPr>
              <w:rPr>
                <w:rFonts w:eastAsia="Times New Roman"/>
              </w:rPr>
            </w:pPr>
          </w:p>
        </w:tc>
      </w:tr>
      <w:tr w:rsidR="001F09C2" w:rsidRPr="00AE48F8" w:rsidTr="00B715F0">
        <w:tc>
          <w:tcPr>
            <w:tcW w:w="567" w:type="dxa"/>
            <w:tcBorders>
              <w:top w:val="single" w:sz="4" w:space="0" w:color="auto"/>
              <w:left w:val="single" w:sz="4" w:space="0" w:color="auto"/>
              <w:bottom w:val="single" w:sz="4" w:space="0" w:color="auto"/>
              <w:right w:val="single" w:sz="4" w:space="0" w:color="auto"/>
            </w:tcBorders>
            <w:hideMark/>
          </w:tcPr>
          <w:p w:rsidR="001F09C2" w:rsidRPr="00AE48F8" w:rsidRDefault="001F09C2" w:rsidP="00751AB8">
            <w:pPr>
              <w:rPr>
                <w:rFonts w:eastAsia="Times New Roman"/>
                <w:b/>
                <w:bCs/>
                <w:lang w:val="en-US"/>
              </w:rPr>
            </w:pPr>
            <w:r w:rsidRPr="00AE48F8">
              <w:rPr>
                <w:b/>
                <w:bCs/>
                <w:lang w:val="en-US"/>
              </w:rPr>
              <w:t>II.</w:t>
            </w:r>
          </w:p>
        </w:tc>
        <w:tc>
          <w:tcPr>
            <w:tcW w:w="5529" w:type="dxa"/>
            <w:tcBorders>
              <w:top w:val="single" w:sz="4" w:space="0" w:color="auto"/>
              <w:left w:val="single" w:sz="4" w:space="0" w:color="auto"/>
              <w:bottom w:val="single" w:sz="4" w:space="0" w:color="auto"/>
              <w:right w:val="single" w:sz="4" w:space="0" w:color="auto"/>
            </w:tcBorders>
            <w:hideMark/>
          </w:tcPr>
          <w:p w:rsidR="001F09C2" w:rsidRPr="00AE48F8" w:rsidRDefault="001F09C2" w:rsidP="00751AB8">
            <w:pPr>
              <w:rPr>
                <w:rFonts w:eastAsia="Times New Roman"/>
                <w:b/>
                <w:bCs/>
              </w:rPr>
            </w:pPr>
            <w:r w:rsidRPr="00AE48F8">
              <w:rPr>
                <w:b/>
                <w:bCs/>
              </w:rPr>
              <w:t>Основы религиозных культур и светской этики.</w:t>
            </w:r>
            <w:r w:rsidR="0033786E" w:rsidRPr="00AE48F8">
              <w:rPr>
                <w:b/>
                <w:bCs/>
              </w:rPr>
              <w:t xml:space="preserve"> </w:t>
            </w:r>
            <w:r w:rsidRPr="00AE48F8">
              <w:rPr>
                <w:b/>
                <w:bCs/>
              </w:rPr>
              <w:t xml:space="preserve">Часть </w:t>
            </w:r>
            <w:r w:rsidRPr="00AE48F8">
              <w:rPr>
                <w:b/>
                <w:bCs/>
                <w:lang w:val="en-US"/>
              </w:rPr>
              <w:t>I</w:t>
            </w:r>
            <w:r w:rsidRPr="00AE48F8">
              <w:rPr>
                <w:b/>
                <w:bCs/>
              </w:rPr>
              <w:t>.</w:t>
            </w:r>
          </w:p>
        </w:tc>
        <w:tc>
          <w:tcPr>
            <w:tcW w:w="850" w:type="dxa"/>
            <w:tcBorders>
              <w:top w:val="single" w:sz="4" w:space="0" w:color="auto"/>
              <w:left w:val="single" w:sz="4" w:space="0" w:color="auto"/>
              <w:bottom w:val="single" w:sz="4" w:space="0" w:color="auto"/>
              <w:right w:val="single" w:sz="4" w:space="0" w:color="auto"/>
            </w:tcBorders>
            <w:hideMark/>
          </w:tcPr>
          <w:p w:rsidR="001F09C2" w:rsidRPr="00AE48F8" w:rsidRDefault="001F09C2" w:rsidP="00751AB8">
            <w:pPr>
              <w:rPr>
                <w:rFonts w:eastAsia="Times New Roman"/>
                <w:b/>
              </w:rPr>
            </w:pPr>
            <w:r w:rsidRPr="00AE48F8">
              <w:rPr>
                <w:b/>
              </w:rPr>
              <w:t>1</w:t>
            </w:r>
            <w:r w:rsidR="00560247">
              <w:rPr>
                <w:b/>
              </w:rPr>
              <w:t>5</w:t>
            </w:r>
          </w:p>
        </w:tc>
        <w:tc>
          <w:tcPr>
            <w:tcW w:w="1559" w:type="dxa"/>
            <w:tcBorders>
              <w:top w:val="single" w:sz="4" w:space="0" w:color="auto"/>
              <w:left w:val="single" w:sz="4" w:space="0" w:color="auto"/>
              <w:bottom w:val="single" w:sz="4" w:space="0" w:color="auto"/>
              <w:right w:val="single" w:sz="4" w:space="0" w:color="auto"/>
            </w:tcBorders>
          </w:tcPr>
          <w:p w:rsidR="001F09C2" w:rsidRPr="00AE48F8" w:rsidRDefault="001F09C2" w:rsidP="001F09C2">
            <w:pPr>
              <w:rPr>
                <w:rFonts w:eastAsia="Times New Roman"/>
                <w:b/>
              </w:rPr>
            </w:pPr>
          </w:p>
        </w:tc>
        <w:tc>
          <w:tcPr>
            <w:tcW w:w="1560" w:type="dxa"/>
            <w:tcBorders>
              <w:top w:val="single" w:sz="4" w:space="0" w:color="auto"/>
              <w:left w:val="single" w:sz="4" w:space="0" w:color="auto"/>
              <w:bottom w:val="single" w:sz="4" w:space="0" w:color="auto"/>
              <w:right w:val="single" w:sz="4" w:space="0" w:color="auto"/>
            </w:tcBorders>
          </w:tcPr>
          <w:p w:rsidR="001F09C2" w:rsidRPr="00AE48F8" w:rsidRDefault="001F09C2" w:rsidP="001F09C2">
            <w:pPr>
              <w:rPr>
                <w:rFonts w:eastAsia="Times New Roman"/>
                <w:b/>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tcPr>
          <w:p w:rsidR="00B715F0" w:rsidRPr="00AE48F8" w:rsidRDefault="00B715F0" w:rsidP="00701071">
            <w:pPr>
              <w:ind w:left="360"/>
              <w:rPr>
                <w:rFonts w:eastAsia="Times New Roman"/>
              </w:rPr>
            </w:pP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Что такое светская этика?</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F09C2">
            <w:pPr>
              <w:rPr>
                <w:rFonts w:eastAsia="Times New Roman"/>
              </w:rPr>
            </w:pPr>
            <w:r>
              <w:rPr>
                <w:rFonts w:eastAsia="Times New Roman"/>
              </w:rPr>
              <w:t>15</w:t>
            </w:r>
            <w:r w:rsidR="00B715F0">
              <w:rPr>
                <w:rFonts w:eastAsia="Times New Roman"/>
              </w:rPr>
              <w:t>.09</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tcPr>
          <w:p w:rsidR="00B715F0" w:rsidRPr="00AE48F8" w:rsidRDefault="00B715F0" w:rsidP="00751AB8">
            <w:pPr>
              <w:numPr>
                <w:ilvl w:val="0"/>
                <w:numId w:val="5"/>
              </w:numPr>
              <w:rPr>
                <w:rFonts w:eastAsia="Times New Roman"/>
              </w:rPr>
            </w:pP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Мораль и культура.</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F09C2">
            <w:pPr>
              <w:rPr>
                <w:rFonts w:eastAsia="Times New Roman"/>
              </w:rPr>
            </w:pPr>
            <w:r>
              <w:rPr>
                <w:rFonts w:eastAsia="Times New Roman"/>
              </w:rPr>
              <w:t>22</w:t>
            </w:r>
            <w:r w:rsidR="00B715F0">
              <w:rPr>
                <w:rFonts w:eastAsia="Times New Roman"/>
              </w:rPr>
              <w:t>.09</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tcPr>
          <w:p w:rsidR="00B715F0" w:rsidRPr="00AE48F8" w:rsidRDefault="00B715F0" w:rsidP="00751AB8">
            <w:pPr>
              <w:numPr>
                <w:ilvl w:val="0"/>
                <w:numId w:val="5"/>
              </w:numPr>
              <w:rPr>
                <w:rFonts w:eastAsia="Times New Roman"/>
              </w:rPr>
            </w:pP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Особенности морали.</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F09C2">
            <w:pPr>
              <w:rPr>
                <w:rFonts w:eastAsia="Times New Roman"/>
              </w:rPr>
            </w:pPr>
            <w:r>
              <w:rPr>
                <w:rFonts w:eastAsia="Times New Roman"/>
              </w:rPr>
              <w:t>29</w:t>
            </w:r>
            <w:r w:rsidR="00B715F0">
              <w:rPr>
                <w:rFonts w:eastAsia="Times New Roman"/>
              </w:rPr>
              <w:t>.09</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5-6</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Добро и зло.</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2</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F09C2">
            <w:pPr>
              <w:rPr>
                <w:rFonts w:eastAsia="Times New Roman"/>
              </w:rPr>
            </w:pPr>
            <w:r>
              <w:rPr>
                <w:rFonts w:eastAsia="Times New Roman"/>
              </w:rPr>
              <w:t>06.10;13</w:t>
            </w:r>
            <w:r w:rsidR="00B715F0">
              <w:rPr>
                <w:rFonts w:eastAsia="Times New Roman"/>
              </w:rPr>
              <w:t>.10</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7</w:t>
            </w:r>
            <w:r w:rsidR="00701071">
              <w:t>.</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Добродетели и пороки.</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F09C2">
            <w:pPr>
              <w:rPr>
                <w:rFonts w:eastAsia="Times New Roman"/>
              </w:rPr>
            </w:pPr>
            <w:r>
              <w:rPr>
                <w:rFonts w:eastAsia="Times New Roman"/>
              </w:rPr>
              <w:t>20</w:t>
            </w:r>
            <w:r w:rsidR="00B715F0">
              <w:rPr>
                <w:rFonts w:eastAsia="Times New Roman"/>
              </w:rPr>
              <w:t>.10</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8-9</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Свобода и моральный выбор человека.</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2</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F09C2">
            <w:pPr>
              <w:rPr>
                <w:rFonts w:eastAsia="Times New Roman"/>
              </w:rPr>
            </w:pPr>
            <w:r>
              <w:rPr>
                <w:rFonts w:eastAsia="Times New Roman"/>
              </w:rPr>
              <w:t>27.10;10</w:t>
            </w:r>
            <w:r w:rsidR="00B715F0">
              <w:rPr>
                <w:rFonts w:eastAsia="Times New Roman"/>
              </w:rPr>
              <w:t>.11</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10</w:t>
            </w:r>
            <w:r w:rsidR="00701071">
              <w:t>.</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Свобода и ответственность.</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F09C2">
            <w:pPr>
              <w:rPr>
                <w:rFonts w:eastAsia="Times New Roman"/>
              </w:rPr>
            </w:pPr>
            <w:r>
              <w:rPr>
                <w:rFonts w:eastAsia="Times New Roman"/>
              </w:rPr>
              <w:t>17</w:t>
            </w:r>
            <w:r w:rsidR="00B715F0">
              <w:rPr>
                <w:rFonts w:eastAsia="Times New Roman"/>
              </w:rPr>
              <w:t>.11</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11</w:t>
            </w:r>
            <w:r w:rsidR="00701071">
              <w:t>.</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Моральный долг.</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F09C2">
            <w:pPr>
              <w:rPr>
                <w:rFonts w:eastAsia="Times New Roman"/>
              </w:rPr>
            </w:pPr>
            <w:r>
              <w:rPr>
                <w:rFonts w:eastAsia="Times New Roman"/>
              </w:rPr>
              <w:t>24</w:t>
            </w:r>
            <w:r w:rsidR="00B715F0">
              <w:rPr>
                <w:rFonts w:eastAsia="Times New Roman"/>
              </w:rPr>
              <w:t>.11</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12</w:t>
            </w:r>
            <w:r w:rsidR="00701071">
              <w:t>.</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Справедливость.</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F09C2">
            <w:pPr>
              <w:rPr>
                <w:rFonts w:eastAsia="Times New Roman"/>
              </w:rPr>
            </w:pPr>
            <w:r>
              <w:rPr>
                <w:rFonts w:eastAsia="Times New Roman"/>
              </w:rPr>
              <w:t>01</w:t>
            </w:r>
            <w:r w:rsidR="00B715F0">
              <w:rPr>
                <w:rFonts w:eastAsia="Times New Roman"/>
              </w:rPr>
              <w:t>.12</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13</w:t>
            </w:r>
            <w:r w:rsidR="00701071">
              <w:t>.</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Альтруизм и эгоизм.</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F09C2">
            <w:pPr>
              <w:rPr>
                <w:rFonts w:eastAsia="Times New Roman"/>
              </w:rPr>
            </w:pPr>
            <w:r>
              <w:rPr>
                <w:rFonts w:eastAsia="Times New Roman"/>
              </w:rPr>
              <w:t>08</w:t>
            </w:r>
            <w:r w:rsidR="00B715F0">
              <w:rPr>
                <w:rFonts w:eastAsia="Times New Roman"/>
              </w:rPr>
              <w:t>.12</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14</w:t>
            </w:r>
            <w:r w:rsidR="00701071">
              <w:t>.</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Что значит быть моральным?</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F09C2">
            <w:pPr>
              <w:rPr>
                <w:rFonts w:eastAsia="Times New Roman"/>
              </w:rPr>
            </w:pPr>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751AB8">
            <w:pPr>
              <w:rPr>
                <w:rFonts w:eastAsia="Times New Roman"/>
              </w:rPr>
            </w:pPr>
            <w:r>
              <w:rPr>
                <w:rFonts w:eastAsia="Times New Roman"/>
              </w:rPr>
              <w:t>15</w:t>
            </w:r>
            <w:r w:rsidR="00B715F0">
              <w:rPr>
                <w:rFonts w:eastAsia="Times New Roman"/>
              </w:rPr>
              <w:t>.12</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15</w:t>
            </w:r>
            <w:r w:rsidR="00701071">
              <w:t>.</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Дружба.</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F09C2">
            <w:pPr>
              <w:rPr>
                <w:rFonts w:eastAsia="Times New Roman"/>
              </w:rPr>
            </w:pPr>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751AB8">
            <w:pPr>
              <w:rPr>
                <w:rFonts w:eastAsia="Times New Roman"/>
              </w:rPr>
            </w:pPr>
            <w:r>
              <w:rPr>
                <w:rFonts w:eastAsia="Times New Roman"/>
              </w:rPr>
              <w:t>22</w:t>
            </w:r>
            <w:r w:rsidR="00B715F0">
              <w:rPr>
                <w:rFonts w:eastAsia="Times New Roman"/>
              </w:rPr>
              <w:t>.12</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16</w:t>
            </w:r>
            <w:r w:rsidR="00701071">
              <w:t>.</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Творческие работы учащихся.</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F09C2">
            <w:pPr>
              <w:rPr>
                <w:rFonts w:eastAsia="Times New Roman"/>
              </w:rPr>
            </w:pPr>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751AB8">
            <w:pPr>
              <w:rPr>
                <w:rFonts w:eastAsia="Times New Roman"/>
              </w:rPr>
            </w:pPr>
            <w:r>
              <w:rPr>
                <w:rFonts w:eastAsia="Times New Roman"/>
              </w:rPr>
              <w:t>12</w:t>
            </w:r>
            <w:r w:rsidR="00B715F0">
              <w:rPr>
                <w:rFonts w:eastAsia="Times New Roman"/>
              </w:rPr>
              <w:t>.01</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17</w:t>
            </w:r>
            <w:r w:rsidR="00701071">
              <w:t>.</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751AB8">
            <w:pPr>
              <w:rPr>
                <w:rFonts w:eastAsia="Times New Roman"/>
              </w:rPr>
            </w:pPr>
            <w:r w:rsidRPr="00AE48F8">
              <w:t>Презентация творческих работ.</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F09C2">
            <w:pPr>
              <w:rPr>
                <w:rFonts w:eastAsia="Times New Roman"/>
              </w:rPr>
            </w:pPr>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751AB8">
            <w:pPr>
              <w:rPr>
                <w:rFonts w:eastAsia="Times New Roman"/>
              </w:rPr>
            </w:pPr>
            <w:r>
              <w:rPr>
                <w:rFonts w:eastAsia="Times New Roman"/>
              </w:rPr>
              <w:t>19</w:t>
            </w:r>
            <w:r w:rsidR="00B715F0">
              <w:rPr>
                <w:rFonts w:eastAsia="Times New Roman"/>
              </w:rPr>
              <w:t>.01</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18.</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Род и семья – исток нравственных отношений</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F09C2">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354CB">
            <w:pPr>
              <w:rPr>
                <w:rFonts w:eastAsia="Times New Roman"/>
              </w:rPr>
            </w:pPr>
            <w:r>
              <w:rPr>
                <w:rFonts w:eastAsia="Times New Roman"/>
              </w:rPr>
              <w:t>26</w:t>
            </w:r>
            <w:r w:rsidR="00B715F0">
              <w:rPr>
                <w:rFonts w:eastAsia="Times New Roman"/>
              </w:rPr>
              <w:t>.01</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865DEC">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19.</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Нравственный поступок</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F09C2">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354CB">
            <w:pPr>
              <w:rPr>
                <w:rFonts w:eastAsia="Times New Roman"/>
              </w:rPr>
            </w:pPr>
            <w:r>
              <w:rPr>
                <w:rFonts w:eastAsia="Times New Roman"/>
              </w:rPr>
              <w:t>02</w:t>
            </w:r>
            <w:r w:rsidR="00B715F0">
              <w:rPr>
                <w:rFonts w:eastAsia="Times New Roman"/>
              </w:rPr>
              <w:t>.02</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20.</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Золотое правило нравственности</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F09C2">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354CB">
            <w:pPr>
              <w:rPr>
                <w:rFonts w:eastAsia="Times New Roman"/>
              </w:rPr>
            </w:pPr>
            <w:r>
              <w:rPr>
                <w:rFonts w:eastAsia="Times New Roman"/>
              </w:rPr>
              <w:t>09</w:t>
            </w:r>
            <w:r w:rsidR="00B715F0">
              <w:rPr>
                <w:rFonts w:eastAsia="Times New Roman"/>
              </w:rPr>
              <w:t>.02</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21.</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Стыд, вина и извинения</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F09C2">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354CB">
            <w:pPr>
              <w:rPr>
                <w:rFonts w:eastAsia="Times New Roman"/>
              </w:rPr>
            </w:pPr>
            <w:r>
              <w:rPr>
                <w:rFonts w:eastAsia="Times New Roman"/>
              </w:rPr>
              <w:t>16</w:t>
            </w:r>
            <w:r w:rsidR="00B715F0">
              <w:rPr>
                <w:rFonts w:eastAsia="Times New Roman"/>
              </w:rPr>
              <w:t>.02</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22.</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Честь и достоинство</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354CB">
            <w:pPr>
              <w:rPr>
                <w:rFonts w:eastAsia="Times New Roman"/>
              </w:rPr>
            </w:pPr>
            <w:r>
              <w:rPr>
                <w:rFonts w:eastAsia="Times New Roman"/>
              </w:rPr>
              <w:t>02</w:t>
            </w:r>
            <w:r w:rsidR="00B715F0">
              <w:rPr>
                <w:rFonts w:eastAsia="Times New Roman"/>
              </w:rPr>
              <w:t>.0</w:t>
            </w:r>
            <w:r>
              <w:rPr>
                <w:rFonts w:eastAsia="Times New Roman"/>
              </w:rPr>
              <w:t>3</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23.</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 xml:space="preserve">Совесть </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354CB">
            <w:pPr>
              <w:rPr>
                <w:rFonts w:eastAsia="Times New Roman"/>
              </w:rPr>
            </w:pPr>
            <w:r>
              <w:rPr>
                <w:rFonts w:eastAsia="Times New Roman"/>
              </w:rPr>
              <w:t>09</w:t>
            </w:r>
            <w:r w:rsidR="00B715F0">
              <w:rPr>
                <w:rFonts w:eastAsia="Times New Roman"/>
              </w:rPr>
              <w:t>.03</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24.</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Нравственные идеалы</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354CB">
            <w:pPr>
              <w:rPr>
                <w:rFonts w:eastAsia="Times New Roman"/>
              </w:rPr>
            </w:pPr>
            <w:r>
              <w:rPr>
                <w:rFonts w:eastAsia="Times New Roman"/>
              </w:rPr>
              <w:t>16</w:t>
            </w:r>
            <w:r w:rsidR="00B715F0">
              <w:rPr>
                <w:rFonts w:eastAsia="Times New Roman"/>
              </w:rPr>
              <w:t>.03</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 xml:space="preserve">25. </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Нравственные идеалы</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354CB">
            <w:pPr>
              <w:rPr>
                <w:rFonts w:eastAsia="Times New Roman"/>
              </w:rPr>
            </w:pPr>
            <w:r>
              <w:rPr>
                <w:rFonts w:eastAsia="Times New Roman"/>
              </w:rPr>
              <w:t>23</w:t>
            </w:r>
            <w:r w:rsidR="00B715F0">
              <w:rPr>
                <w:rFonts w:eastAsia="Times New Roman"/>
              </w:rPr>
              <w:t>.03</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26.</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Образцы нравственности в культуре Отечества</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354CB">
            <w:pPr>
              <w:rPr>
                <w:rFonts w:eastAsia="Times New Roman"/>
              </w:rPr>
            </w:pPr>
            <w:r>
              <w:rPr>
                <w:rFonts w:eastAsia="Times New Roman"/>
              </w:rPr>
              <w:t>06</w:t>
            </w:r>
            <w:r w:rsidR="00B715F0">
              <w:rPr>
                <w:rFonts w:eastAsia="Times New Roman"/>
              </w:rPr>
              <w:t>.0</w:t>
            </w:r>
            <w:r>
              <w:rPr>
                <w:rFonts w:eastAsia="Times New Roman"/>
              </w:rPr>
              <w:t>4</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27.</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 xml:space="preserve">Этикет </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354CB">
            <w:pPr>
              <w:rPr>
                <w:rFonts w:eastAsia="Times New Roman"/>
              </w:rPr>
            </w:pPr>
            <w:r>
              <w:rPr>
                <w:rFonts w:eastAsia="Times New Roman"/>
              </w:rPr>
              <w:t>13</w:t>
            </w:r>
            <w:r w:rsidR="00B715F0">
              <w:rPr>
                <w:rFonts w:eastAsia="Times New Roman"/>
              </w:rPr>
              <w:t>.04</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28.</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Семейные праздники</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354CB">
            <w:pPr>
              <w:rPr>
                <w:rFonts w:eastAsia="Times New Roman"/>
              </w:rPr>
            </w:pPr>
            <w:r>
              <w:rPr>
                <w:rFonts w:eastAsia="Times New Roman"/>
              </w:rPr>
              <w:t>20</w:t>
            </w:r>
            <w:r w:rsidR="00B715F0">
              <w:rPr>
                <w:rFonts w:eastAsia="Times New Roman"/>
              </w:rPr>
              <w:t>.04</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29.</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Жизнь человека – высшая нравственная ценность</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354CB">
            <w:pPr>
              <w:rPr>
                <w:rFonts w:eastAsia="Times New Roman"/>
              </w:rPr>
            </w:pPr>
            <w:r>
              <w:rPr>
                <w:rFonts w:eastAsia="Times New Roman"/>
              </w:rPr>
              <w:t>27</w:t>
            </w:r>
            <w:r w:rsidR="00B715F0">
              <w:rPr>
                <w:rFonts w:eastAsia="Times New Roman"/>
              </w:rPr>
              <w:t>.04</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30.</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Подведение итогов. Любовь и уважение к Отечеству</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r w:rsidRPr="00AE48F8">
              <w:t>1</w:t>
            </w:r>
          </w:p>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C73A0F" w:rsidP="001354CB">
            <w:pPr>
              <w:rPr>
                <w:rFonts w:eastAsia="Times New Roman"/>
              </w:rPr>
            </w:pPr>
            <w:r>
              <w:rPr>
                <w:rFonts w:eastAsia="Times New Roman"/>
              </w:rPr>
              <w:t>04</w:t>
            </w:r>
            <w:r w:rsidR="00B715F0">
              <w:rPr>
                <w:rFonts w:eastAsia="Times New Roman"/>
              </w:rPr>
              <w:t>.0</w:t>
            </w:r>
            <w:r>
              <w:rPr>
                <w:rFonts w:eastAsia="Times New Roman"/>
              </w:rPr>
              <w:t>5</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rPr>
          <w:trHeight w:val="258"/>
        </w:trPr>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560247" w:rsidP="001354CB">
            <w:pPr>
              <w:jc w:val="both"/>
            </w:pPr>
            <w:r>
              <w:t>31-32</w:t>
            </w:r>
            <w:r w:rsidR="00701071">
              <w:t>.</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pPr>
              <w:jc w:val="both"/>
            </w:pPr>
            <w:r w:rsidRPr="00AE48F8">
              <w:t>Проектные работы уч-ся</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560247" w:rsidP="001354CB">
            <w:r>
              <w:t>2</w:t>
            </w:r>
          </w:p>
        </w:tc>
        <w:tc>
          <w:tcPr>
            <w:tcW w:w="1559" w:type="dxa"/>
            <w:tcBorders>
              <w:top w:val="single" w:sz="4" w:space="0" w:color="auto"/>
              <w:left w:val="single" w:sz="4" w:space="0" w:color="auto"/>
              <w:bottom w:val="single" w:sz="4" w:space="0" w:color="auto"/>
              <w:right w:val="single" w:sz="4" w:space="0" w:color="auto"/>
            </w:tcBorders>
          </w:tcPr>
          <w:p w:rsidR="00B715F0" w:rsidRDefault="00560247" w:rsidP="001354CB">
            <w:pPr>
              <w:rPr>
                <w:rFonts w:eastAsia="Times New Roman"/>
              </w:rPr>
            </w:pPr>
            <w:r>
              <w:rPr>
                <w:rFonts w:eastAsia="Times New Roman"/>
              </w:rPr>
              <w:t>11.05;18</w:t>
            </w:r>
            <w:r w:rsidR="00B715F0">
              <w:rPr>
                <w:rFonts w:eastAsia="Times New Roman"/>
              </w:rPr>
              <w:t>.05;</w:t>
            </w:r>
          </w:p>
          <w:p w:rsidR="00B715F0" w:rsidRPr="00AE48F8" w:rsidRDefault="00B715F0" w:rsidP="001354CB">
            <w:pPr>
              <w:rPr>
                <w:rFonts w:eastAsia="Times New Roman"/>
              </w:rPr>
            </w:pP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r w:rsidR="00B715F0" w:rsidRPr="00AE48F8" w:rsidTr="00B715F0">
        <w:trPr>
          <w:trHeight w:val="237"/>
        </w:trPr>
        <w:tc>
          <w:tcPr>
            <w:tcW w:w="567" w:type="dxa"/>
            <w:tcBorders>
              <w:top w:val="single" w:sz="4" w:space="0" w:color="auto"/>
              <w:left w:val="single" w:sz="4" w:space="0" w:color="auto"/>
              <w:bottom w:val="single" w:sz="4" w:space="0" w:color="auto"/>
              <w:right w:val="single" w:sz="4" w:space="0" w:color="auto"/>
            </w:tcBorders>
            <w:hideMark/>
          </w:tcPr>
          <w:p w:rsidR="00B715F0" w:rsidRPr="00AE48F8" w:rsidRDefault="00560247" w:rsidP="001354CB">
            <w:pPr>
              <w:jc w:val="both"/>
            </w:pPr>
            <w:r>
              <w:t>33</w:t>
            </w:r>
            <w:r w:rsidR="00701071">
              <w:t>.</w:t>
            </w:r>
          </w:p>
        </w:tc>
        <w:tc>
          <w:tcPr>
            <w:tcW w:w="5529"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pPr>
              <w:jc w:val="both"/>
            </w:pPr>
            <w:r w:rsidRPr="00AE48F8">
              <w:t>Итоговый урок</w:t>
            </w:r>
          </w:p>
        </w:tc>
        <w:tc>
          <w:tcPr>
            <w:tcW w:w="850" w:type="dxa"/>
            <w:tcBorders>
              <w:top w:val="single" w:sz="4" w:space="0" w:color="auto"/>
              <w:left w:val="single" w:sz="4" w:space="0" w:color="auto"/>
              <w:bottom w:val="single" w:sz="4" w:space="0" w:color="auto"/>
              <w:right w:val="single" w:sz="4" w:space="0" w:color="auto"/>
            </w:tcBorders>
            <w:hideMark/>
          </w:tcPr>
          <w:p w:rsidR="00B715F0" w:rsidRPr="00AE48F8" w:rsidRDefault="00B715F0" w:rsidP="001354CB"/>
        </w:tc>
        <w:tc>
          <w:tcPr>
            <w:tcW w:w="1559" w:type="dxa"/>
            <w:tcBorders>
              <w:top w:val="single" w:sz="4" w:space="0" w:color="auto"/>
              <w:left w:val="single" w:sz="4" w:space="0" w:color="auto"/>
              <w:bottom w:val="single" w:sz="4" w:space="0" w:color="auto"/>
              <w:right w:val="single" w:sz="4" w:space="0" w:color="auto"/>
            </w:tcBorders>
          </w:tcPr>
          <w:p w:rsidR="00B715F0" w:rsidRPr="00AE48F8" w:rsidRDefault="00560247" w:rsidP="001354CB">
            <w:pPr>
              <w:rPr>
                <w:rFonts w:eastAsia="Times New Roman"/>
              </w:rPr>
            </w:pPr>
            <w:r>
              <w:rPr>
                <w:rFonts w:eastAsia="Times New Roman"/>
              </w:rPr>
              <w:t>25</w:t>
            </w:r>
            <w:r w:rsidR="00B715F0">
              <w:rPr>
                <w:rFonts w:eastAsia="Times New Roman"/>
              </w:rPr>
              <w:t>.05</w:t>
            </w:r>
          </w:p>
        </w:tc>
        <w:tc>
          <w:tcPr>
            <w:tcW w:w="1560" w:type="dxa"/>
            <w:tcBorders>
              <w:top w:val="single" w:sz="4" w:space="0" w:color="auto"/>
              <w:left w:val="single" w:sz="4" w:space="0" w:color="auto"/>
              <w:bottom w:val="single" w:sz="4" w:space="0" w:color="auto"/>
              <w:right w:val="single" w:sz="4" w:space="0" w:color="auto"/>
            </w:tcBorders>
          </w:tcPr>
          <w:p w:rsidR="00B715F0" w:rsidRPr="00AE48F8" w:rsidRDefault="00B715F0" w:rsidP="00133786">
            <w:pPr>
              <w:rPr>
                <w:rFonts w:eastAsia="Times New Roman"/>
              </w:rPr>
            </w:pPr>
          </w:p>
        </w:tc>
      </w:tr>
    </w:tbl>
    <w:p w:rsidR="00596039" w:rsidRPr="00AE48F8" w:rsidRDefault="00596039" w:rsidP="00596039">
      <w:pPr>
        <w:jc w:val="both"/>
      </w:pPr>
    </w:p>
    <w:p w:rsidR="00596039" w:rsidRPr="00AE48F8" w:rsidRDefault="00596039" w:rsidP="00596039">
      <w:pPr>
        <w:jc w:val="both"/>
      </w:pPr>
    </w:p>
    <w:p w:rsidR="00596039" w:rsidRPr="00AE48F8" w:rsidRDefault="00596039" w:rsidP="00596039">
      <w:pPr>
        <w:jc w:val="both"/>
      </w:pPr>
    </w:p>
    <w:p w:rsidR="00596039" w:rsidRPr="00AE48F8" w:rsidRDefault="00596039" w:rsidP="00596039">
      <w:pPr>
        <w:jc w:val="both"/>
      </w:pPr>
    </w:p>
    <w:p w:rsidR="00596039" w:rsidRPr="00AE48F8" w:rsidRDefault="00596039" w:rsidP="00596039">
      <w:pPr>
        <w:jc w:val="both"/>
      </w:pPr>
    </w:p>
    <w:p w:rsidR="00596039" w:rsidRPr="00AE48F8" w:rsidRDefault="00596039" w:rsidP="00596039">
      <w:pPr>
        <w:jc w:val="both"/>
      </w:pPr>
    </w:p>
    <w:p w:rsidR="00596039" w:rsidRPr="004E2425" w:rsidRDefault="00596039" w:rsidP="00596039">
      <w:pPr>
        <w:jc w:val="both"/>
      </w:pPr>
    </w:p>
    <w:p w:rsidR="00596039" w:rsidRPr="004E2425" w:rsidRDefault="00596039" w:rsidP="00596039">
      <w:pPr>
        <w:pStyle w:val="1"/>
        <w:spacing w:before="0"/>
        <w:jc w:val="both"/>
        <w:rPr>
          <w:rStyle w:val="FontStyle18"/>
          <w:rFonts w:ascii="Times New Roman" w:hAnsi="Times New Roman" w:cs="Times New Roman"/>
          <w:b/>
          <w:sz w:val="24"/>
          <w:szCs w:val="24"/>
        </w:rPr>
      </w:pPr>
    </w:p>
    <w:p w:rsidR="00596039" w:rsidRPr="004E2425" w:rsidRDefault="00596039" w:rsidP="00596039">
      <w:pPr>
        <w:pStyle w:val="1"/>
        <w:spacing w:before="0"/>
        <w:jc w:val="both"/>
        <w:rPr>
          <w:rStyle w:val="FontStyle18"/>
          <w:rFonts w:ascii="Times New Roman" w:hAnsi="Times New Roman" w:cs="Times New Roman"/>
          <w:b/>
          <w:sz w:val="24"/>
          <w:szCs w:val="24"/>
        </w:rPr>
      </w:pPr>
    </w:p>
    <w:p w:rsidR="00596039" w:rsidRPr="004E2425" w:rsidRDefault="00596039" w:rsidP="00596039">
      <w:pPr>
        <w:autoSpaceDE w:val="0"/>
        <w:autoSpaceDN w:val="0"/>
        <w:adjustRightInd w:val="0"/>
        <w:ind w:left="1069"/>
        <w:jc w:val="both"/>
      </w:pPr>
    </w:p>
    <w:p w:rsidR="00C752B1" w:rsidRDefault="00C752B1"/>
    <w:sectPr w:rsidR="00C752B1" w:rsidSect="00AE48F8">
      <w:footerReference w:type="default" r:id="rId8"/>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638" w:rsidRDefault="00E32638" w:rsidP="00A672BB">
      <w:r>
        <w:separator/>
      </w:r>
    </w:p>
  </w:endnote>
  <w:endnote w:type="continuationSeparator" w:id="1">
    <w:p w:rsidR="00E32638" w:rsidRDefault="00E32638" w:rsidP="00A67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458" w:rsidRPr="001008FC" w:rsidRDefault="00596039">
    <w:pPr>
      <w:pStyle w:val="a5"/>
      <w:jc w:val="right"/>
    </w:pPr>
    <w:r>
      <w:t xml:space="preserve"> </w:t>
    </w:r>
  </w:p>
  <w:p w:rsidR="005C6458" w:rsidRDefault="00E326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638" w:rsidRDefault="00E32638" w:rsidP="00A672BB">
      <w:r>
        <w:separator/>
      </w:r>
    </w:p>
  </w:footnote>
  <w:footnote w:type="continuationSeparator" w:id="1">
    <w:p w:rsidR="00E32638" w:rsidRDefault="00E32638" w:rsidP="00A67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249DDC"/>
    <w:lvl w:ilvl="0">
      <w:numFmt w:val="bullet"/>
      <w:lvlText w:val="*"/>
      <w:lvlJc w:val="left"/>
    </w:lvl>
  </w:abstractNum>
  <w:abstractNum w:abstractNumId="1">
    <w:nsid w:val="022040E8"/>
    <w:multiLevelType w:val="hybridMultilevel"/>
    <w:tmpl w:val="9EC0D5F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09B9291B"/>
    <w:multiLevelType w:val="hybridMultilevel"/>
    <w:tmpl w:val="F5AC7836"/>
    <w:lvl w:ilvl="0" w:tplc="D55009BC">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lvlOverride w:ilvl="0">
      <w:lvl w:ilvl="0">
        <w:start w:val="65535"/>
        <w:numFmt w:val="bullet"/>
        <w:lvlText w:val="—"/>
        <w:legacy w:legacy="1" w:legacySpace="0" w:legacyIndent="293"/>
        <w:lvlJc w:val="left"/>
        <w:rPr>
          <w:rFonts w:ascii="Arial" w:hAnsi="Arial" w:cs="Arial" w:hint="default"/>
        </w:rPr>
      </w:lvl>
    </w:lvlOverride>
  </w:num>
  <w:num w:numId="2">
    <w:abstractNumId w:val="0"/>
    <w:lvlOverride w:ilvl="0">
      <w:lvl w:ilvl="0">
        <w:start w:val="65535"/>
        <w:numFmt w:val="bullet"/>
        <w:lvlText w:val="—"/>
        <w:legacy w:legacy="1" w:legacySpace="0" w:legacyIndent="268"/>
        <w:lvlJc w:val="left"/>
        <w:rPr>
          <w:rFonts w:ascii="Arial" w:hAnsi="Arial" w:cs="Arial" w:hint="default"/>
        </w:rPr>
      </w:lvl>
    </w:lvlOverride>
  </w:num>
  <w:num w:numId="3">
    <w:abstractNumId w:val="0"/>
    <w:lvlOverride w:ilvl="0">
      <w:lvl w:ilvl="0">
        <w:start w:val="65535"/>
        <w:numFmt w:val="bullet"/>
        <w:lvlText w:val="—"/>
        <w:legacy w:legacy="1" w:legacySpace="0" w:legacyIndent="259"/>
        <w:lvlJc w:val="left"/>
        <w:rPr>
          <w:rFonts w:ascii="Arial" w:hAnsi="Arial" w:cs="Arial" w:hint="default"/>
        </w:rPr>
      </w:lvl>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96039"/>
    <w:rsid w:val="00057BC5"/>
    <w:rsid w:val="000A11DB"/>
    <w:rsid w:val="000D4E7B"/>
    <w:rsid w:val="001354CB"/>
    <w:rsid w:val="00190B7C"/>
    <w:rsid w:val="001E0089"/>
    <w:rsid w:val="001F09C2"/>
    <w:rsid w:val="00305013"/>
    <w:rsid w:val="0033786E"/>
    <w:rsid w:val="00361662"/>
    <w:rsid w:val="00362CCF"/>
    <w:rsid w:val="00426A41"/>
    <w:rsid w:val="00475066"/>
    <w:rsid w:val="004A124E"/>
    <w:rsid w:val="00560247"/>
    <w:rsid w:val="005702E5"/>
    <w:rsid w:val="00596039"/>
    <w:rsid w:val="005F60EE"/>
    <w:rsid w:val="006E7697"/>
    <w:rsid w:val="006F26D2"/>
    <w:rsid w:val="00701071"/>
    <w:rsid w:val="007143EB"/>
    <w:rsid w:val="007263DE"/>
    <w:rsid w:val="00792849"/>
    <w:rsid w:val="008215A6"/>
    <w:rsid w:val="00865DEC"/>
    <w:rsid w:val="008D341D"/>
    <w:rsid w:val="008E7AE7"/>
    <w:rsid w:val="009043A4"/>
    <w:rsid w:val="009876FF"/>
    <w:rsid w:val="009B436F"/>
    <w:rsid w:val="00A672BB"/>
    <w:rsid w:val="00AB5C33"/>
    <w:rsid w:val="00AE48F8"/>
    <w:rsid w:val="00B259A5"/>
    <w:rsid w:val="00B715F0"/>
    <w:rsid w:val="00B94EE8"/>
    <w:rsid w:val="00BB74E9"/>
    <w:rsid w:val="00BD2085"/>
    <w:rsid w:val="00BE2197"/>
    <w:rsid w:val="00BF76F5"/>
    <w:rsid w:val="00C04367"/>
    <w:rsid w:val="00C73A0F"/>
    <w:rsid w:val="00C752B1"/>
    <w:rsid w:val="00CF5C57"/>
    <w:rsid w:val="00D56D7E"/>
    <w:rsid w:val="00D709F4"/>
    <w:rsid w:val="00D75F57"/>
    <w:rsid w:val="00E32638"/>
    <w:rsid w:val="00E74608"/>
    <w:rsid w:val="00FC7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39"/>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qFormat/>
    <w:rsid w:val="00596039"/>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039"/>
    <w:rPr>
      <w:rFonts w:ascii="Arial" w:eastAsia="MS Mincho" w:hAnsi="Arial" w:cs="Times New Roman"/>
      <w:b/>
      <w:bCs/>
      <w:kern w:val="32"/>
      <w:sz w:val="32"/>
      <w:szCs w:val="32"/>
      <w:lang w:eastAsia="ja-JP"/>
    </w:rPr>
  </w:style>
  <w:style w:type="character" w:customStyle="1" w:styleId="FontStyle18">
    <w:name w:val="Font Style18"/>
    <w:rsid w:val="00596039"/>
    <w:rPr>
      <w:rFonts w:ascii="Cambria" w:hAnsi="Cambria" w:cs="Cambria"/>
      <w:b/>
      <w:bCs/>
      <w:sz w:val="16"/>
      <w:szCs w:val="16"/>
    </w:rPr>
  </w:style>
  <w:style w:type="paragraph" w:styleId="a3">
    <w:name w:val="No Spacing"/>
    <w:link w:val="a4"/>
    <w:uiPriority w:val="1"/>
    <w:qFormat/>
    <w:rsid w:val="00596039"/>
    <w:pPr>
      <w:spacing w:after="0"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96039"/>
    <w:pPr>
      <w:tabs>
        <w:tab w:val="center" w:pos="4677"/>
        <w:tab w:val="right" w:pos="9355"/>
      </w:tabs>
    </w:pPr>
  </w:style>
  <w:style w:type="character" w:customStyle="1" w:styleId="a6">
    <w:name w:val="Нижний колонтитул Знак"/>
    <w:basedOn w:val="a0"/>
    <w:link w:val="a5"/>
    <w:uiPriority w:val="99"/>
    <w:rsid w:val="00596039"/>
    <w:rPr>
      <w:rFonts w:ascii="Times New Roman" w:eastAsia="MS Mincho" w:hAnsi="Times New Roman" w:cs="Times New Roman"/>
      <w:sz w:val="24"/>
      <w:szCs w:val="24"/>
      <w:lang w:eastAsia="ja-JP"/>
    </w:rPr>
  </w:style>
  <w:style w:type="character" w:customStyle="1" w:styleId="a4">
    <w:name w:val="Без интервала Знак"/>
    <w:link w:val="a3"/>
    <w:uiPriority w:val="1"/>
    <w:locked/>
    <w:rsid w:val="00596039"/>
    <w:rPr>
      <w:rFonts w:ascii="Times New Roman" w:eastAsia="Times New Roman" w:hAnsi="Times New Roman" w:cs="Times New Roman"/>
      <w:sz w:val="24"/>
      <w:szCs w:val="24"/>
      <w:lang w:eastAsia="ru-RU"/>
    </w:rPr>
  </w:style>
  <w:style w:type="paragraph" w:styleId="a7">
    <w:name w:val="List Paragraph"/>
    <w:basedOn w:val="a"/>
    <w:uiPriority w:val="34"/>
    <w:qFormat/>
    <w:rsid w:val="00AE48F8"/>
    <w:pPr>
      <w:ind w:left="720"/>
      <w:contextualSpacing/>
    </w:pPr>
  </w:style>
  <w:style w:type="paragraph" w:styleId="a8">
    <w:name w:val="Balloon Text"/>
    <w:basedOn w:val="a"/>
    <w:link w:val="a9"/>
    <w:uiPriority w:val="99"/>
    <w:semiHidden/>
    <w:unhideWhenUsed/>
    <w:rsid w:val="00362CCF"/>
    <w:rPr>
      <w:rFonts w:ascii="Tahoma" w:hAnsi="Tahoma" w:cs="Tahoma"/>
      <w:sz w:val="16"/>
      <w:szCs w:val="16"/>
    </w:rPr>
  </w:style>
  <w:style w:type="character" w:customStyle="1" w:styleId="a9">
    <w:name w:val="Текст выноски Знак"/>
    <w:basedOn w:val="a0"/>
    <w:link w:val="a8"/>
    <w:uiPriority w:val="99"/>
    <w:semiHidden/>
    <w:rsid w:val="00362CCF"/>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1887</Words>
  <Characters>10760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Вожатая</cp:lastModifiedBy>
  <cp:revision>26</cp:revision>
  <cp:lastPrinted>2021-03-22T04:53:00Z</cp:lastPrinted>
  <dcterms:created xsi:type="dcterms:W3CDTF">2020-08-20T15:23:00Z</dcterms:created>
  <dcterms:modified xsi:type="dcterms:W3CDTF">2021-09-29T11:34:00Z</dcterms:modified>
</cp:coreProperties>
</file>