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C5" w:rsidRPr="003238B4" w:rsidRDefault="00E534E2" w:rsidP="00445B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837" cy="9213850"/>
            <wp:effectExtent l="19050" t="0" r="4763" b="0"/>
            <wp:docPr id="1" name="Рисунок 1" descr="C:\Users\Зам дир по ВР\AppData\Local\Microsoft\Windows\INetCache\Content.Word\IMG_20210322_17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75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CC5" w:rsidRPr="003238B4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9F2CC5" w:rsidRPr="003238B4" w:rsidRDefault="009F2CC5" w:rsidP="00445B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60A12"/>
          <w:sz w:val="24"/>
          <w:szCs w:val="24"/>
        </w:rPr>
      </w:pPr>
      <w:r w:rsidRPr="003238B4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3238B4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3238B4">
        <w:rPr>
          <w:rFonts w:ascii="Times New Roman" w:hAnsi="Times New Roman" w:cs="Times New Roman"/>
          <w:bCs/>
          <w:color w:val="060A12"/>
          <w:sz w:val="24"/>
          <w:szCs w:val="24"/>
        </w:rPr>
        <w:t>Минобрнауки</w:t>
      </w:r>
      <w:proofErr w:type="spellEnd"/>
      <w:r w:rsidRPr="003238B4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 </w:t>
      </w:r>
    </w:p>
    <w:p w:rsidR="009F2CC5" w:rsidRPr="003238B4" w:rsidRDefault="009F2CC5" w:rsidP="009F2CC5">
      <w:pPr>
        <w:spacing w:after="0" w:line="240" w:lineRule="auto"/>
        <w:jc w:val="both"/>
        <w:rPr>
          <w:rFonts w:ascii="Times New Roman" w:hAnsi="Times New Roman" w:cs="Times New Roman"/>
          <w:bCs/>
          <w:color w:val="060A12"/>
          <w:sz w:val="24"/>
          <w:szCs w:val="24"/>
        </w:rPr>
      </w:pPr>
      <w:r w:rsidRPr="003238B4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3238B4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3238B4">
        <w:rPr>
          <w:rFonts w:ascii="Times New Roman" w:hAnsi="Times New Roman" w:cs="Times New Roman"/>
          <w:bCs/>
          <w:color w:val="060A12"/>
          <w:sz w:val="24"/>
          <w:szCs w:val="24"/>
        </w:rPr>
        <w:t>Минобрнауки</w:t>
      </w:r>
      <w:proofErr w:type="spellEnd"/>
      <w:r w:rsidRPr="003238B4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Pr="003238B4">
        <w:rPr>
          <w:rFonts w:ascii="Times New Roman" w:hAnsi="Times New Roman" w:cs="Times New Roman"/>
          <w:color w:val="060A12"/>
          <w:sz w:val="24"/>
          <w:szCs w:val="24"/>
        </w:rPr>
        <w:t xml:space="preserve">и программно-методического материала «Обучение детей с выраженным недоразвитием интеллекта» под редакцией И.М. </w:t>
      </w:r>
      <w:proofErr w:type="spellStart"/>
      <w:r w:rsidRPr="003238B4">
        <w:rPr>
          <w:rFonts w:ascii="Times New Roman" w:hAnsi="Times New Roman" w:cs="Times New Roman"/>
          <w:color w:val="060A12"/>
          <w:sz w:val="24"/>
          <w:szCs w:val="24"/>
        </w:rPr>
        <w:t>Бгажноковой</w:t>
      </w:r>
      <w:proofErr w:type="spellEnd"/>
      <w:r w:rsidRPr="003238B4">
        <w:rPr>
          <w:rFonts w:ascii="Times New Roman" w:hAnsi="Times New Roman" w:cs="Times New Roman"/>
          <w:bCs/>
          <w:color w:val="060A12"/>
          <w:sz w:val="24"/>
          <w:szCs w:val="24"/>
        </w:rPr>
        <w:t>.</w:t>
      </w:r>
    </w:p>
    <w:p w:rsidR="009F2CC5" w:rsidRPr="003238B4" w:rsidRDefault="009F2CC5" w:rsidP="00445B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3238B4">
        <w:rPr>
          <w:rFonts w:ascii="Times New Roman" w:hAnsi="Times New Roman" w:cs="Times New Roman"/>
          <w:color w:val="060A12"/>
          <w:sz w:val="24"/>
          <w:szCs w:val="24"/>
        </w:rPr>
        <w:t>Учебный план разработан на основе следующих нормативных документов:</w:t>
      </w:r>
    </w:p>
    <w:p w:rsidR="009F2CC5" w:rsidRPr="003238B4" w:rsidRDefault="009F2CC5" w:rsidP="009F2CC5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3238B4">
        <w:rPr>
          <w:rFonts w:ascii="Times New Roman" w:hAnsi="Times New Roman" w:cs="Times New Roman"/>
          <w:color w:val="060A12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3238B4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3238B4">
        <w:rPr>
          <w:rFonts w:ascii="Times New Roman" w:hAnsi="Times New Roman" w:cs="Times New Roman"/>
          <w:color w:val="060A12"/>
          <w:sz w:val="24"/>
          <w:szCs w:val="24"/>
        </w:rPr>
        <w:t xml:space="preserve"> 273-Ф3 (в ред. Федеральных законов от 07.05.2013 </w:t>
      </w:r>
      <w:r w:rsidRPr="003238B4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3238B4">
        <w:rPr>
          <w:rFonts w:ascii="Times New Roman" w:hAnsi="Times New Roman" w:cs="Times New Roman"/>
          <w:color w:val="060A12"/>
          <w:sz w:val="24"/>
          <w:szCs w:val="24"/>
        </w:rPr>
        <w:t xml:space="preserve"> 99-ФЗ, от 23.07.2013 </w:t>
      </w:r>
      <w:r w:rsidRPr="003238B4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3238B4">
        <w:rPr>
          <w:rFonts w:ascii="Times New Roman" w:hAnsi="Times New Roman" w:cs="Times New Roman"/>
          <w:color w:val="060A12"/>
          <w:sz w:val="24"/>
          <w:szCs w:val="24"/>
        </w:rPr>
        <w:t xml:space="preserve"> 203-Ф3),</w:t>
      </w:r>
    </w:p>
    <w:p w:rsidR="009F2CC5" w:rsidRPr="003238B4" w:rsidRDefault="009F2CC5" w:rsidP="009F2CC5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3238B4">
        <w:rPr>
          <w:rFonts w:ascii="Times New Roman" w:hAnsi="Times New Roman" w:cs="Times New Roman"/>
          <w:color w:val="060A12"/>
          <w:sz w:val="24"/>
          <w:szCs w:val="24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2 вариант;</w:t>
      </w:r>
    </w:p>
    <w:p w:rsidR="009F2CC5" w:rsidRPr="003238B4" w:rsidRDefault="009F2CC5" w:rsidP="009F2CC5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3238B4">
        <w:rPr>
          <w:rFonts w:ascii="Times New Roman" w:hAnsi="Times New Roman" w:cs="Times New Roman"/>
          <w:color w:val="060A12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3238B4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3238B4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нарушениями);</w:t>
      </w:r>
    </w:p>
    <w:p w:rsidR="009F2CC5" w:rsidRPr="003238B4" w:rsidRDefault="009F2CC5" w:rsidP="009F2CC5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3238B4">
        <w:rPr>
          <w:rFonts w:ascii="Times New Roman" w:hAnsi="Times New Roman" w:cs="Times New Roman"/>
          <w:color w:val="060A12"/>
          <w:sz w:val="24"/>
          <w:szCs w:val="24"/>
        </w:rPr>
        <w:t>-Устав МБОУ «</w:t>
      </w:r>
      <w:proofErr w:type="spellStart"/>
      <w:r w:rsidRPr="003238B4">
        <w:rPr>
          <w:rFonts w:ascii="Times New Roman" w:hAnsi="Times New Roman" w:cs="Times New Roman"/>
          <w:color w:val="060A12"/>
          <w:sz w:val="24"/>
          <w:szCs w:val="24"/>
        </w:rPr>
        <w:t>Новомарьясовская</w:t>
      </w:r>
      <w:proofErr w:type="spellEnd"/>
      <w:r w:rsidRPr="003238B4">
        <w:rPr>
          <w:rFonts w:ascii="Times New Roman" w:hAnsi="Times New Roman" w:cs="Times New Roman"/>
          <w:color w:val="060A12"/>
          <w:sz w:val="24"/>
          <w:szCs w:val="24"/>
        </w:rPr>
        <w:t xml:space="preserve"> СОШ-И».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ребенка. 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общения.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Целью</w:t>
      </w: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является подготовка к овладению коммуникативными и речевыми навыками с использованием средств вербальной и альтернативной коммуникации.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Образовательные: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умения слушать и понимать собеседника;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умения выполнять несложные инструкции;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умения отвечать на вопросы;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правильной артикуляции и дикции;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умения употреблять слова и выражения: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«здравствуйте», «до свидания», «спасибо», «пожалуйста», «да», «нет», «туалет», «мыть руки», «хорошо», «плохо», «мама», «папа», «бабушка», «я», «ты», «пить», «стоять», «стол», «стул» жестом, символом в различных коммуникативных ситуациях;</w:t>
      </w:r>
      <w:proofErr w:type="gramEnd"/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представление о понятиях: «слово», «предложение», «слог»;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умению делить слова на слоги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правильной посадке при письме;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правильному захвату карандаша;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написанию вертикальных, горизонтальных, наклонных линий;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умению обводить фигуры по шаблону и трафарету, контуру.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развивающие: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речи;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слухового и зрительного восприятия;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памяти;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внимания;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зрительно-двигательной координации;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мелкой моторики пальцев, кисти рук;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Воспитательные: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воспитывать интерес к процессу обучения;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воспитывать доброжелательное отношение к сверстникам;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воспитывать целенаправленность, терпеливость, работоспособность, настойчивость, трудолюбие, самостоятельность, навыки контроля и самоконтроля;</w:t>
      </w:r>
      <w:proofErr w:type="gramEnd"/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воспитывать умение планировать работу и доводить начатое дело до завершения.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Программный материал представлен двумя разделами:</w:t>
      </w:r>
    </w:p>
    <w:p w:rsidR="009F2CC5" w:rsidRPr="003238B4" w:rsidRDefault="009F2CC5" w:rsidP="009F2CC5">
      <w:pPr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«Альтернативное чтение»;</w:t>
      </w:r>
    </w:p>
    <w:p w:rsidR="009F2CC5" w:rsidRPr="003238B4" w:rsidRDefault="009F2CC5" w:rsidP="003238B4">
      <w:pPr>
        <w:tabs>
          <w:tab w:val="left" w:pos="556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- «Графика и письмо».</w:t>
      </w:r>
    </w:p>
    <w:p w:rsidR="009F2CC5" w:rsidRPr="003238B4" w:rsidRDefault="009F2CC5" w:rsidP="00323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предмета.</w:t>
      </w:r>
    </w:p>
    <w:p w:rsidR="009F2CC5" w:rsidRPr="003238B4" w:rsidRDefault="009F2CC5" w:rsidP="003238B4">
      <w:pPr>
        <w:pStyle w:val="a3"/>
        <w:jc w:val="both"/>
      </w:pPr>
      <w:r w:rsidRPr="003238B4">
        <w:t>Речь и альтернативная коммуникация</w:t>
      </w:r>
    </w:p>
    <w:p w:rsidR="009F2CC5" w:rsidRPr="003238B4" w:rsidRDefault="009F2CC5" w:rsidP="009F2CC5">
      <w:pPr>
        <w:pStyle w:val="a3"/>
        <w:jc w:val="both"/>
      </w:pPr>
      <w:r w:rsidRPr="003238B4"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  У детей, имеющих нарушение интеллекта в сочетании с </w:t>
      </w:r>
      <w:proofErr w:type="spellStart"/>
      <w:r w:rsidRPr="003238B4">
        <w:t>аутистическими</w:t>
      </w:r>
      <w:proofErr w:type="spellEnd"/>
      <w:r w:rsidRPr="003238B4">
        <w:t xml:space="preserve">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  отмечается грубое недоразвитие речи и ее функций: коммуникативной, познавательной, регулирующей. У многих детей  устная (звучащая) речь отсутствует, присутствует в виде </w:t>
      </w:r>
      <w:proofErr w:type="spellStart"/>
      <w:r w:rsidRPr="003238B4">
        <w:t>эхолалий</w:t>
      </w:r>
      <w:proofErr w:type="spellEnd"/>
      <w:r w:rsidRPr="003238B4">
        <w:t xml:space="preserve"> или нарушена настолько, что понимание ее окружающими </w:t>
      </w:r>
      <w:proofErr w:type="gramStart"/>
      <w:r w:rsidRPr="003238B4">
        <w:t>значительно  затруднено</w:t>
      </w:r>
      <w:proofErr w:type="gramEnd"/>
      <w:r w:rsidRPr="003238B4">
        <w:t xml:space="preserve">, либо невозможно. </w:t>
      </w:r>
    </w:p>
    <w:p w:rsidR="009F2CC5" w:rsidRPr="003238B4" w:rsidRDefault="009F2CC5" w:rsidP="009F2CC5">
      <w:pPr>
        <w:pStyle w:val="a3"/>
        <w:jc w:val="both"/>
      </w:pPr>
      <w:r w:rsidRPr="003238B4"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 </w:t>
      </w:r>
    </w:p>
    <w:p w:rsidR="009F2CC5" w:rsidRPr="003238B4" w:rsidRDefault="009F2CC5" w:rsidP="009F2CC5">
      <w:pPr>
        <w:pStyle w:val="a3"/>
        <w:jc w:val="both"/>
      </w:pPr>
      <w:r w:rsidRPr="003238B4">
        <w:t>Обучающие задачи по коммуникации направлены на формирование навыков установления, поддержания и завершения контакта. При составлении индивидуальной программы обучения выбирается обучающая задача и, в зависимости от возможностей ребенка, подбирается средство коммуникации для реализации поставленной задачи. Если ребенок не владеет устной (звучащей) речью, используются альтернативные средства коммуникации.</w:t>
      </w:r>
    </w:p>
    <w:p w:rsidR="009F2CC5" w:rsidRPr="003238B4" w:rsidRDefault="009F2CC5" w:rsidP="009F2CC5">
      <w:pPr>
        <w:pStyle w:val="a3"/>
        <w:jc w:val="both"/>
      </w:pPr>
      <w:r w:rsidRPr="003238B4">
        <w:t>Учащиеся должны знать и уметь:</w:t>
      </w:r>
    </w:p>
    <w:p w:rsidR="009F2CC5" w:rsidRPr="003238B4" w:rsidRDefault="009F2CC5" w:rsidP="009F2CC5">
      <w:pPr>
        <w:pStyle w:val="a3"/>
        <w:jc w:val="both"/>
      </w:pPr>
      <w:r w:rsidRPr="003238B4">
        <w:t xml:space="preserve">Минимальный уровень: </w:t>
      </w:r>
    </w:p>
    <w:p w:rsidR="009F2CC5" w:rsidRPr="003238B4" w:rsidRDefault="009F2CC5" w:rsidP="009F2CC5">
      <w:pPr>
        <w:pStyle w:val="a3"/>
        <w:jc w:val="both"/>
      </w:pPr>
      <w:r w:rsidRPr="003238B4">
        <w:t>- выражать свои просьбы, желания с помощью жестов, по картинке;</w:t>
      </w:r>
    </w:p>
    <w:p w:rsidR="009F2CC5" w:rsidRPr="003238B4" w:rsidRDefault="009F2CC5" w:rsidP="009F2CC5">
      <w:pPr>
        <w:pStyle w:val="a3"/>
        <w:jc w:val="both"/>
      </w:pPr>
      <w:r w:rsidRPr="003238B4">
        <w:t>- знать свое имя (фамилию);</w:t>
      </w:r>
    </w:p>
    <w:p w:rsidR="009F2CC5" w:rsidRPr="003238B4" w:rsidRDefault="009F2CC5" w:rsidP="009F2CC5">
      <w:pPr>
        <w:pStyle w:val="a3"/>
        <w:jc w:val="both"/>
      </w:pPr>
      <w:r w:rsidRPr="003238B4">
        <w:t xml:space="preserve">- участвовать в ролевых играх в соответствии с речевыми возможностями; </w:t>
      </w:r>
    </w:p>
    <w:p w:rsidR="009F2CC5" w:rsidRPr="003238B4" w:rsidRDefault="009F2CC5" w:rsidP="009F2CC5">
      <w:pPr>
        <w:pStyle w:val="a3"/>
        <w:jc w:val="both"/>
      </w:pPr>
      <w:r w:rsidRPr="003238B4">
        <w:t>-  отвечать на элементарные вопросы учителя с помощью картинки или жестов</w:t>
      </w:r>
    </w:p>
    <w:p w:rsidR="009F2CC5" w:rsidRPr="003238B4" w:rsidRDefault="009F2CC5" w:rsidP="009F2CC5">
      <w:pPr>
        <w:pStyle w:val="a3"/>
        <w:jc w:val="both"/>
        <w:rPr>
          <w:color w:val="000000"/>
        </w:rPr>
      </w:pPr>
      <w:r w:rsidRPr="003238B4">
        <w:t xml:space="preserve">Достаточный уровень: </w:t>
      </w:r>
    </w:p>
    <w:p w:rsidR="009F2CC5" w:rsidRPr="003238B4" w:rsidRDefault="009F2CC5" w:rsidP="009F2CC5">
      <w:pPr>
        <w:pStyle w:val="a3"/>
        <w:jc w:val="both"/>
      </w:pPr>
      <w:r w:rsidRPr="003238B4">
        <w:rPr>
          <w:color w:val="000000"/>
        </w:rPr>
        <w:t>- выражать</w:t>
      </w:r>
      <w:r w:rsidRPr="003238B4">
        <w:t xml:space="preserve"> свои просьбы, желания, используя слова или жесты, или картинки;</w:t>
      </w:r>
    </w:p>
    <w:p w:rsidR="009F2CC5" w:rsidRPr="003238B4" w:rsidRDefault="009F2CC5" w:rsidP="009F2CC5">
      <w:pPr>
        <w:pStyle w:val="a3"/>
        <w:jc w:val="both"/>
      </w:pPr>
      <w:r w:rsidRPr="003238B4">
        <w:t xml:space="preserve">- сообщать свое имя и фамилию; </w:t>
      </w:r>
    </w:p>
    <w:p w:rsidR="009F2CC5" w:rsidRPr="003238B4" w:rsidRDefault="009F2CC5" w:rsidP="009F2CC5">
      <w:pPr>
        <w:pStyle w:val="a3"/>
        <w:jc w:val="both"/>
      </w:pPr>
      <w:r w:rsidRPr="003238B4">
        <w:t xml:space="preserve">- участвовать в ролевых играх в соответствии с речевыми возможностями; </w:t>
      </w:r>
    </w:p>
    <w:p w:rsidR="009F2CC5" w:rsidRPr="003238B4" w:rsidRDefault="009F2CC5" w:rsidP="009F2CC5">
      <w:pPr>
        <w:pStyle w:val="a3"/>
        <w:jc w:val="both"/>
      </w:pPr>
      <w:r w:rsidRPr="003238B4">
        <w:t xml:space="preserve">- слушать сказку или рассказ, уметь отвечать на вопросы с опорой на иллюстративный материал; </w:t>
      </w:r>
    </w:p>
    <w:p w:rsidR="009F2CC5" w:rsidRPr="003238B4" w:rsidRDefault="009F2CC5" w:rsidP="009F2CC5">
      <w:pPr>
        <w:pStyle w:val="a3"/>
        <w:jc w:val="both"/>
      </w:pPr>
      <w:r w:rsidRPr="003238B4">
        <w:t>-  произносить слоги или простые односложные  слова  с опорой на картинки;</w:t>
      </w:r>
    </w:p>
    <w:p w:rsidR="009F2CC5" w:rsidRPr="003238B4" w:rsidRDefault="009F2CC5" w:rsidP="009F2CC5">
      <w:pPr>
        <w:pStyle w:val="a3"/>
        <w:jc w:val="both"/>
      </w:pPr>
      <w:r w:rsidRPr="003238B4">
        <w:t xml:space="preserve"> - слушать радио, смотреть телепередачи. </w:t>
      </w:r>
    </w:p>
    <w:p w:rsidR="00C40DAC" w:rsidRPr="003238B4" w:rsidRDefault="00C40DAC" w:rsidP="00C40DAC">
      <w:pPr>
        <w:spacing w:after="0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3238B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УМК: </w:t>
      </w:r>
      <w:proofErr w:type="spellStart"/>
      <w:r w:rsidRPr="003238B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Баряева</w:t>
      </w:r>
      <w:proofErr w:type="spellEnd"/>
      <w:r w:rsidRPr="003238B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Л.Б. </w:t>
      </w:r>
      <w:r w:rsidRPr="003238B4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Программа образования учащихся с умеренной и тяжелой умственной отсталостью </w:t>
      </w:r>
      <w:r w:rsidRPr="003238B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Интернет-ресурсы</w:t>
      </w:r>
    </w:p>
    <w:p w:rsidR="00C40DAC" w:rsidRPr="003238B4" w:rsidRDefault="00C40DAC" w:rsidP="009F2CC5">
      <w:pPr>
        <w:pStyle w:val="a3"/>
        <w:jc w:val="both"/>
      </w:pPr>
    </w:p>
    <w:p w:rsidR="009F2CC5" w:rsidRPr="003238B4" w:rsidRDefault="009F2CC5" w:rsidP="009F2C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А</w:t>
      </w:r>
      <w:r w:rsidRPr="003238B4">
        <w:rPr>
          <w:rFonts w:ascii="Times New Roman" w:hAnsi="Times New Roman" w:cs="Times New Roman"/>
          <w:sz w:val="24"/>
          <w:szCs w:val="24"/>
        </w:rPr>
        <w:t>Количество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3238B4">
        <w:rPr>
          <w:rFonts w:ascii="Times New Roman" w:hAnsi="Times New Roman" w:cs="Times New Roman"/>
          <w:sz w:val="24"/>
          <w:szCs w:val="24"/>
        </w:rPr>
        <w:t>часов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3238B4">
        <w:rPr>
          <w:rFonts w:ascii="Times New Roman" w:hAnsi="Times New Roman" w:cs="Times New Roman"/>
          <w:sz w:val="24"/>
          <w:szCs w:val="24"/>
        </w:rPr>
        <w:t>по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3238B4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3238B4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             По учебному плану предусмотрено 34 часа</w:t>
      </w:r>
      <w:proofErr w:type="gramStart"/>
      <w:r w:rsidRPr="003238B4">
        <w:rPr>
          <w:rFonts w:ascii="Times New Roman" w:hAnsi="Times New Roman" w:cs="Times New Roman"/>
          <w:sz w:val="24"/>
          <w:szCs w:val="24"/>
        </w:rPr>
        <w:t>,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proofErr w:type="gramEnd"/>
      <w:r w:rsidRPr="003238B4">
        <w:rPr>
          <w:rFonts w:ascii="Times New Roman" w:hAnsi="Times New Roman" w:cs="Times New Roman"/>
          <w:sz w:val="24"/>
          <w:szCs w:val="24"/>
        </w:rPr>
        <w:t>в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3238B4">
        <w:rPr>
          <w:rFonts w:ascii="Times New Roman" w:hAnsi="Times New Roman" w:cs="Times New Roman"/>
          <w:sz w:val="24"/>
          <w:szCs w:val="24"/>
        </w:rPr>
        <w:t>неделю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3238B4">
        <w:rPr>
          <w:rFonts w:ascii="Times New Roman" w:hAnsi="Times New Roman" w:cs="Times New Roman"/>
          <w:sz w:val="24"/>
          <w:szCs w:val="24"/>
        </w:rPr>
        <w:t>1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3238B4">
        <w:rPr>
          <w:rFonts w:ascii="Times New Roman" w:hAnsi="Times New Roman" w:cs="Times New Roman"/>
          <w:sz w:val="24"/>
          <w:szCs w:val="24"/>
        </w:rPr>
        <w:t xml:space="preserve">час.                                                            </w:t>
      </w:r>
      <w:proofErr w:type="spellStart"/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ииии</w:t>
      </w:r>
      <w:r w:rsidRPr="003238B4">
        <w:rPr>
          <w:rFonts w:ascii="Times New Roman" w:hAnsi="Times New Roman" w:cs="Times New Roman"/>
          <w:sz w:val="24"/>
          <w:szCs w:val="24"/>
        </w:rPr>
        <w:t>О</w:t>
      </w:r>
      <w:r w:rsidRPr="00445B93">
        <w:rPr>
          <w:rFonts w:ascii="Times New Roman" w:hAnsi="Times New Roman" w:cs="Times New Roman"/>
          <w:b/>
          <w:sz w:val="24"/>
          <w:szCs w:val="24"/>
        </w:rPr>
        <w:t>тражение</w:t>
      </w:r>
      <w:r w:rsidRPr="00445B9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445B93">
        <w:rPr>
          <w:rFonts w:ascii="Times New Roman" w:hAnsi="Times New Roman" w:cs="Times New Roman"/>
          <w:b/>
          <w:sz w:val="24"/>
          <w:szCs w:val="24"/>
        </w:rPr>
        <w:t>специфики</w:t>
      </w:r>
      <w:r w:rsidRPr="00445B9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445B93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Pr="00445B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3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По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3238B4">
        <w:rPr>
          <w:rFonts w:ascii="Times New Roman" w:hAnsi="Times New Roman" w:cs="Times New Roman"/>
          <w:sz w:val="24"/>
          <w:szCs w:val="24"/>
        </w:rPr>
        <w:t>данной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3238B4">
        <w:rPr>
          <w:rFonts w:ascii="Times New Roman" w:hAnsi="Times New Roman" w:cs="Times New Roman"/>
          <w:sz w:val="24"/>
          <w:szCs w:val="24"/>
        </w:rPr>
        <w:t>программе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3238B4">
        <w:rPr>
          <w:rFonts w:ascii="Times New Roman" w:hAnsi="Times New Roman" w:cs="Times New Roman"/>
          <w:sz w:val="24"/>
          <w:szCs w:val="24"/>
        </w:rPr>
        <w:t>занимается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3238B4">
        <w:rPr>
          <w:rFonts w:ascii="Times New Roman" w:hAnsi="Times New Roman" w:cs="Times New Roman"/>
          <w:sz w:val="24"/>
          <w:szCs w:val="24"/>
        </w:rPr>
        <w:t>1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3238B4">
        <w:rPr>
          <w:rFonts w:ascii="Times New Roman" w:hAnsi="Times New Roman" w:cs="Times New Roman"/>
          <w:sz w:val="24"/>
          <w:szCs w:val="24"/>
        </w:rPr>
        <w:t>ученик</w:t>
      </w:r>
      <w:r w:rsidR="00445B93">
        <w:rPr>
          <w:rFonts w:ascii="Times New Roman" w:hAnsi="Times New Roman" w:cs="Times New Roman"/>
          <w:sz w:val="24"/>
          <w:szCs w:val="24"/>
        </w:rPr>
        <w:tab/>
      </w:r>
      <w:r w:rsidRPr="003238B4">
        <w:rPr>
          <w:rFonts w:ascii="Times New Roman" w:hAnsi="Times New Roman" w:cs="Times New Roman"/>
          <w:sz w:val="24"/>
          <w:szCs w:val="24"/>
        </w:rPr>
        <w:t>-</w:t>
      </w:r>
      <w:r w:rsidR="00445B93">
        <w:rPr>
          <w:rFonts w:ascii="Times New Roman" w:hAnsi="Times New Roman" w:cs="Times New Roman"/>
          <w:sz w:val="24"/>
          <w:szCs w:val="24"/>
        </w:rPr>
        <w:tab/>
      </w:r>
      <w:r w:rsidRPr="003238B4">
        <w:rPr>
          <w:rFonts w:ascii="Times New Roman" w:hAnsi="Times New Roman" w:cs="Times New Roman"/>
          <w:sz w:val="24"/>
          <w:szCs w:val="24"/>
        </w:rPr>
        <w:t xml:space="preserve">Иванов Николай.                                                                      </w:t>
      </w:r>
      <w:proofErr w:type="spellStart"/>
      <w:r w:rsidRPr="003238B4">
        <w:rPr>
          <w:rFonts w:ascii="Times New Roman" w:hAnsi="Times New Roman" w:cs="Times New Roman"/>
          <w:sz w:val="24"/>
          <w:szCs w:val="24"/>
        </w:rPr>
        <w:t>По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3238B4">
        <w:rPr>
          <w:rFonts w:ascii="Times New Roman" w:hAnsi="Times New Roman" w:cs="Times New Roman"/>
          <w:sz w:val="24"/>
          <w:szCs w:val="24"/>
        </w:rPr>
        <w:t>заключению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3238B4">
        <w:rPr>
          <w:rFonts w:ascii="Times New Roman" w:hAnsi="Times New Roman" w:cs="Times New Roman"/>
          <w:sz w:val="24"/>
          <w:szCs w:val="24"/>
        </w:rPr>
        <w:t>ПМПК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3238B4">
        <w:rPr>
          <w:rFonts w:ascii="Times New Roman" w:hAnsi="Times New Roman" w:cs="Times New Roman"/>
          <w:sz w:val="24"/>
          <w:szCs w:val="24"/>
        </w:rPr>
        <w:t>выявлены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3238B4">
        <w:rPr>
          <w:rFonts w:ascii="Times New Roman" w:hAnsi="Times New Roman" w:cs="Times New Roman"/>
          <w:sz w:val="24"/>
          <w:szCs w:val="24"/>
        </w:rPr>
        <w:t>следующие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3238B4">
        <w:rPr>
          <w:rFonts w:ascii="Times New Roman" w:hAnsi="Times New Roman" w:cs="Times New Roman"/>
          <w:sz w:val="24"/>
          <w:szCs w:val="24"/>
        </w:rPr>
        <w:t>особенности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445B93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="00445B93">
        <w:rPr>
          <w:rFonts w:ascii="Times New Roman" w:hAnsi="Times New Roman" w:cs="Times New Roman"/>
          <w:sz w:val="24"/>
          <w:szCs w:val="24"/>
        </w:rPr>
        <w:t xml:space="preserve">: вариант </w:t>
      </w:r>
      <w:r w:rsidRPr="003238B4">
        <w:rPr>
          <w:rFonts w:ascii="Times New Roman" w:hAnsi="Times New Roman" w:cs="Times New Roman"/>
          <w:sz w:val="24"/>
          <w:szCs w:val="24"/>
        </w:rPr>
        <w:t>искажённого развития с грубым тотальным недоразвитием психически</w:t>
      </w:r>
    </w:p>
    <w:p w:rsidR="009F2CC5" w:rsidRPr="003238B4" w:rsidRDefault="009F2CC5" w:rsidP="009F2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sz w:val="24"/>
          <w:szCs w:val="24"/>
        </w:rPr>
        <w:t>функций.</w:t>
      </w:r>
      <w:r w:rsidR="00445B93">
        <w:rPr>
          <w:rFonts w:ascii="Times New Roman" w:hAnsi="Times New Roman" w:cs="Times New Roman"/>
          <w:sz w:val="24"/>
          <w:szCs w:val="24"/>
        </w:rPr>
        <w:t xml:space="preserve"> </w:t>
      </w:r>
      <w:r w:rsidRPr="003238B4">
        <w:rPr>
          <w:rFonts w:ascii="Times New Roman" w:hAnsi="Times New Roman" w:cs="Times New Roman"/>
          <w:sz w:val="24"/>
          <w:szCs w:val="24"/>
        </w:rPr>
        <w:t xml:space="preserve">Специфическое грубое недоразвитие речи, обусловленное РАС. </w:t>
      </w:r>
    </w:p>
    <w:p w:rsidR="009F2CC5" w:rsidRPr="003238B4" w:rsidRDefault="009F2CC5" w:rsidP="009F2CC5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3238B4">
        <w:rPr>
          <w:rFonts w:ascii="Times New Roman" w:hAnsi="Times New Roman" w:cs="Times New Roman"/>
          <w:sz w:val="24"/>
          <w:szCs w:val="24"/>
        </w:rPr>
        <w:t>Программа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3238B4">
        <w:rPr>
          <w:rFonts w:ascii="Times New Roman" w:hAnsi="Times New Roman" w:cs="Times New Roman"/>
          <w:sz w:val="24"/>
          <w:szCs w:val="24"/>
        </w:rPr>
        <w:t>составлена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3238B4">
        <w:rPr>
          <w:rFonts w:ascii="Times New Roman" w:hAnsi="Times New Roman" w:cs="Times New Roman"/>
          <w:sz w:val="24"/>
          <w:szCs w:val="24"/>
        </w:rPr>
        <w:t>с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3238B4">
        <w:rPr>
          <w:rFonts w:ascii="Times New Roman" w:hAnsi="Times New Roman" w:cs="Times New Roman"/>
          <w:sz w:val="24"/>
          <w:szCs w:val="24"/>
        </w:rPr>
        <w:t>учётом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3238B4">
        <w:rPr>
          <w:rFonts w:ascii="Times New Roman" w:hAnsi="Times New Roman" w:cs="Times New Roman"/>
          <w:sz w:val="24"/>
          <w:szCs w:val="24"/>
        </w:rPr>
        <w:t>особенностей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3238B4"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 w:rsidRPr="003238B4">
        <w:rPr>
          <w:rFonts w:ascii="Times New Roman" w:hAnsi="Times New Roman" w:cs="Times New Roman"/>
          <w:sz w:val="24"/>
          <w:szCs w:val="24"/>
        </w:rPr>
        <w:t>.</w:t>
      </w:r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О</w:t>
      </w:r>
      <w:proofErr w:type="gramEnd"/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лоо</w:t>
      </w:r>
      <w:proofErr w:type="spellEnd"/>
    </w:p>
    <w:p w:rsidR="009F2CC5" w:rsidRPr="003238B4" w:rsidRDefault="009F2CC5" w:rsidP="009F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38B4">
        <w:rPr>
          <w:rFonts w:ascii="Times New Roman" w:hAnsi="Times New Roman" w:cs="Times New Roman"/>
          <w:color w:val="FFFFFF" w:themeColor="background1"/>
          <w:sz w:val="24"/>
          <w:szCs w:val="24"/>
        </w:rPr>
        <w:t>и</w:t>
      </w:r>
      <w:r w:rsidRPr="0032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proofErr w:type="spellEnd"/>
      <w:r w:rsidRPr="0032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рисков: </w:t>
      </w:r>
      <w:r w:rsidRPr="00323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3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болезни учителя, курсовой переподготовки, поездках на семинары, уроки </w:t>
      </w:r>
      <w:proofErr w:type="gramStart"/>
      <w:r w:rsidRPr="00323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3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3238B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2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9F2CC5" w:rsidRPr="003238B4" w:rsidRDefault="009F2CC5" w:rsidP="009F2C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</w:t>
      </w:r>
      <w:r w:rsidRPr="003238B4"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 «Речь и альтернативная коммуникация». </w:t>
      </w:r>
    </w:p>
    <w:p w:rsidR="009F2CC5" w:rsidRPr="003238B4" w:rsidRDefault="009F2CC5" w:rsidP="009F2C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sz w:val="24"/>
          <w:szCs w:val="24"/>
        </w:rPr>
        <w:t>Предметные:</w:t>
      </w:r>
    </w:p>
    <w:p w:rsidR="009F2CC5" w:rsidRPr="003238B4" w:rsidRDefault="009F2CC5" w:rsidP="009F2C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sz w:val="24"/>
          <w:szCs w:val="24"/>
        </w:rPr>
        <w:t xml:space="preserve"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</w:t>
      </w:r>
      <w:proofErr w:type="gramStart"/>
      <w:r w:rsidRPr="003238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38B4">
        <w:rPr>
          <w:rFonts w:ascii="Times New Roman" w:hAnsi="Times New Roman" w:cs="Times New Roman"/>
          <w:sz w:val="24"/>
          <w:szCs w:val="24"/>
        </w:rPr>
        <w:t xml:space="preserve"> взрослыми и детьми для решения практических задач;</w:t>
      </w:r>
    </w:p>
    <w:p w:rsidR="009F2CC5" w:rsidRPr="003238B4" w:rsidRDefault="009F2CC5" w:rsidP="009F2C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sz w:val="24"/>
          <w:szCs w:val="24"/>
        </w:rPr>
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</w:r>
    </w:p>
    <w:p w:rsidR="009F2CC5" w:rsidRPr="003238B4" w:rsidRDefault="009F2CC5" w:rsidP="009F2C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sz w:val="24"/>
          <w:szCs w:val="24"/>
        </w:rPr>
        <w:t>3) понимание и использование слов и простых фраз, обозначающих объекты и явления окружающего мира;</w:t>
      </w:r>
    </w:p>
    <w:p w:rsidR="009F2CC5" w:rsidRPr="003238B4" w:rsidRDefault="009F2CC5" w:rsidP="009F2C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sz w:val="24"/>
          <w:szCs w:val="24"/>
        </w:rPr>
        <w:t>4) умение использовать знакомый речевой материал в процессе коммуникации в бытовых и практических ситуациях;</w:t>
      </w:r>
    </w:p>
    <w:p w:rsidR="009F2CC5" w:rsidRPr="003238B4" w:rsidRDefault="009F2CC5" w:rsidP="009F2CC5">
      <w:pPr>
        <w:pStyle w:val="a3"/>
        <w:ind w:firstLine="426"/>
        <w:jc w:val="both"/>
      </w:pPr>
      <w:r w:rsidRPr="003238B4">
        <w:t>5) умение дополнять отсутствие речевых средств невербальными средствами.</w:t>
      </w:r>
    </w:p>
    <w:p w:rsidR="009F2CC5" w:rsidRPr="003238B4" w:rsidRDefault="009F2CC5" w:rsidP="009F2C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sz w:val="24"/>
          <w:szCs w:val="24"/>
        </w:rPr>
        <w:t>Личностные: Возможные личностные результаты освоения АООП обучающегося, заносятся в СИПР с учетом его индивидуальных возможностей и особых образовательных потребностей и могут включать:</w:t>
      </w:r>
    </w:p>
    <w:p w:rsidR="009F2CC5" w:rsidRPr="003238B4" w:rsidRDefault="009F2CC5" w:rsidP="009F2C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sz w:val="24"/>
          <w:szCs w:val="24"/>
        </w:rPr>
        <w:t>1) осознание себя, своего "Я";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9F2CC5" w:rsidRPr="003238B4" w:rsidRDefault="009F2CC5" w:rsidP="009F2C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sz w:val="24"/>
          <w:szCs w:val="24"/>
        </w:rPr>
        <w:t xml:space="preserve">2) развитие адекватных представлений </w:t>
      </w:r>
      <w:proofErr w:type="gramStart"/>
      <w:r w:rsidRPr="003238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38B4">
        <w:rPr>
          <w:rFonts w:ascii="Times New Roman" w:hAnsi="Times New Roman" w:cs="Times New Roman"/>
          <w:sz w:val="24"/>
          <w:szCs w:val="24"/>
        </w:rPr>
        <w:t xml:space="preserve">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</w:r>
    </w:p>
    <w:p w:rsidR="009F2CC5" w:rsidRPr="003238B4" w:rsidRDefault="009F2CC5" w:rsidP="009F2C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sz w:val="24"/>
          <w:szCs w:val="24"/>
        </w:rPr>
        <w:t>3) умение сообщать о нездоровье, опасности и т.д.</w:t>
      </w:r>
    </w:p>
    <w:p w:rsidR="009F2CC5" w:rsidRPr="003238B4" w:rsidRDefault="009F2CC5" w:rsidP="009F2C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sz w:val="24"/>
          <w:szCs w:val="24"/>
        </w:rPr>
        <w:t>4) владение элементарными навыками коммуникации и принятыми нормами взаимодействия;</w:t>
      </w:r>
    </w:p>
    <w:p w:rsidR="009F2CC5" w:rsidRPr="003238B4" w:rsidRDefault="009F2CC5" w:rsidP="009F2C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sz w:val="24"/>
          <w:szCs w:val="24"/>
        </w:rPr>
        <w:t>5) первоначальное осмысление социального окружения;</w:t>
      </w:r>
    </w:p>
    <w:p w:rsidR="009F2CC5" w:rsidRPr="003238B4" w:rsidRDefault="009F2CC5" w:rsidP="009F2C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sz w:val="24"/>
          <w:szCs w:val="24"/>
        </w:rPr>
        <w:t>6) развитие самостоятельности;</w:t>
      </w:r>
    </w:p>
    <w:p w:rsidR="009F2CC5" w:rsidRPr="003238B4" w:rsidRDefault="009F2CC5" w:rsidP="009F2CC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sz w:val="24"/>
          <w:szCs w:val="24"/>
        </w:rPr>
        <w:t>7) овладение общепринятыми правилами поведения;</w:t>
      </w:r>
    </w:p>
    <w:p w:rsidR="009F2CC5" w:rsidRPr="003238B4" w:rsidRDefault="009F2CC5" w:rsidP="009F2CC5">
      <w:pPr>
        <w:rPr>
          <w:rFonts w:ascii="Times New Roman" w:hAnsi="Times New Roman" w:cs="Times New Roman"/>
          <w:sz w:val="24"/>
          <w:szCs w:val="24"/>
        </w:rPr>
      </w:pPr>
      <w:r w:rsidRPr="003238B4">
        <w:rPr>
          <w:rFonts w:ascii="Times New Roman" w:hAnsi="Times New Roman" w:cs="Times New Roman"/>
          <w:sz w:val="24"/>
          <w:szCs w:val="24"/>
        </w:rPr>
        <w:t>8) наличие интереса к практической деятельности</w:t>
      </w:r>
    </w:p>
    <w:p w:rsidR="009F2CC5" w:rsidRPr="003238B4" w:rsidRDefault="009F2CC5" w:rsidP="009F2CC5">
      <w:pPr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C5" w:rsidRPr="003238B4" w:rsidRDefault="009F2CC5" w:rsidP="009F2CC5">
      <w:pPr>
        <w:ind w:left="-284" w:firstLine="568"/>
        <w:rPr>
          <w:rFonts w:ascii="Times New Roman" w:hAnsi="Times New Roman" w:cs="Times New Roman"/>
          <w:b/>
          <w:sz w:val="24"/>
          <w:szCs w:val="24"/>
        </w:rPr>
      </w:pPr>
    </w:p>
    <w:p w:rsidR="003238B4" w:rsidRPr="003238B4" w:rsidRDefault="003238B4" w:rsidP="009F2CC5">
      <w:pPr>
        <w:ind w:left="-284" w:firstLine="568"/>
        <w:rPr>
          <w:rFonts w:ascii="Times New Roman" w:hAnsi="Times New Roman" w:cs="Times New Roman"/>
          <w:b/>
          <w:sz w:val="24"/>
          <w:szCs w:val="24"/>
        </w:rPr>
      </w:pPr>
    </w:p>
    <w:p w:rsidR="009F2CC5" w:rsidRPr="003238B4" w:rsidRDefault="009F2CC5" w:rsidP="009F2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B4">
        <w:rPr>
          <w:rFonts w:ascii="Times New Roman" w:hAnsi="Times New Roman" w:cs="Times New Roman"/>
          <w:b/>
          <w:sz w:val="24"/>
          <w:szCs w:val="24"/>
        </w:rPr>
        <w:lastRenderedPageBreak/>
        <w:t>4.Календарно- тематическое планирование</w:t>
      </w:r>
    </w:p>
    <w:tbl>
      <w:tblPr>
        <w:tblStyle w:val="a4"/>
        <w:tblW w:w="9044" w:type="dxa"/>
        <w:tblInd w:w="108" w:type="dxa"/>
        <w:tblLayout w:type="fixed"/>
        <w:tblLook w:val="04A0"/>
      </w:tblPr>
      <w:tblGrid>
        <w:gridCol w:w="709"/>
        <w:gridCol w:w="1601"/>
        <w:gridCol w:w="1842"/>
        <w:gridCol w:w="4892"/>
      </w:tblGrid>
      <w:tr w:rsidR="009F2CC5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5" w:rsidRPr="003238B4" w:rsidRDefault="009F2CC5" w:rsidP="00892D24">
            <w:pPr>
              <w:pStyle w:val="a3"/>
              <w:jc w:val="center"/>
              <w:rPr>
                <w:b/>
                <w:color w:val="000000"/>
              </w:rPr>
            </w:pPr>
            <w:r w:rsidRPr="003238B4">
              <w:rPr>
                <w:b/>
                <w:color w:val="000000"/>
              </w:rPr>
              <w:t>№</w:t>
            </w:r>
          </w:p>
          <w:p w:rsidR="009F2CC5" w:rsidRPr="003238B4" w:rsidRDefault="009F2CC5" w:rsidP="00892D24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3238B4">
              <w:rPr>
                <w:b/>
                <w:color w:val="000000"/>
              </w:rPr>
              <w:t>п</w:t>
            </w:r>
            <w:proofErr w:type="spellEnd"/>
            <w:proofErr w:type="gramEnd"/>
            <w:r w:rsidRPr="003238B4">
              <w:rPr>
                <w:b/>
                <w:color w:val="000000"/>
              </w:rPr>
              <w:t>/</w:t>
            </w:r>
            <w:proofErr w:type="spellStart"/>
            <w:r w:rsidRPr="003238B4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5" w:rsidRPr="003238B4" w:rsidRDefault="009F2CC5" w:rsidP="00892D24">
            <w:pPr>
              <w:pStyle w:val="a3"/>
              <w:jc w:val="center"/>
              <w:rPr>
                <w:b/>
                <w:color w:val="000000"/>
              </w:rPr>
            </w:pPr>
            <w:r w:rsidRPr="003238B4">
              <w:rPr>
                <w:b/>
                <w:color w:val="000000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5" w:rsidRPr="003238B4" w:rsidRDefault="009F2CC5" w:rsidP="00892D24">
            <w:pPr>
              <w:pStyle w:val="a3"/>
              <w:jc w:val="center"/>
              <w:rPr>
                <w:b/>
                <w:color w:val="000000"/>
              </w:rPr>
            </w:pPr>
            <w:r w:rsidRPr="003238B4">
              <w:rPr>
                <w:b/>
                <w:color w:val="000000"/>
              </w:rPr>
              <w:t>Дата урока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5" w:rsidRPr="003238B4" w:rsidRDefault="009F2CC5" w:rsidP="00892D24">
            <w:pPr>
              <w:pStyle w:val="a3"/>
              <w:jc w:val="center"/>
              <w:rPr>
                <w:b/>
                <w:color w:val="000000"/>
              </w:rPr>
            </w:pPr>
            <w:r w:rsidRPr="003238B4">
              <w:rPr>
                <w:b/>
                <w:color w:val="000000"/>
              </w:rPr>
              <w:t>Элементы содержания</w:t>
            </w:r>
          </w:p>
        </w:tc>
      </w:tr>
      <w:tr w:rsidR="009F2CC5" w:rsidRPr="003238B4" w:rsidTr="0036358F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1-2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Упражнения на рассматривание себя в зеркале, показ указательным жестом себя и своего отражения в зеркале.</w:t>
            </w:r>
          </w:p>
          <w:p w:rsidR="009F2CC5" w:rsidRPr="003238B4" w:rsidRDefault="009F2CC5" w:rsidP="00892D24">
            <w:pPr>
              <w:pStyle w:val="a3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9F2CC5" w:rsidRPr="003238B4">
              <w:rPr>
                <w:color w:val="000000"/>
              </w:rPr>
              <w:t>.09</w:t>
            </w:r>
          </w:p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F2CC5" w:rsidRPr="003238B4">
              <w:rPr>
                <w:color w:val="000000"/>
              </w:rPr>
              <w:t>.0</w:t>
            </w:r>
            <w:r w:rsidR="0036358F">
              <w:rPr>
                <w:color w:val="000000"/>
              </w:rPr>
              <w:t xml:space="preserve"> </w:t>
            </w:r>
            <w:r w:rsidR="009F2CC5" w:rsidRPr="003238B4">
              <w:rPr>
                <w:color w:val="000000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1. Выполнение упражнений на рассматривание себя в зеркале учителем (ученик наблюдает за деятельностью ученика)</w:t>
            </w:r>
          </w:p>
          <w:p w:rsidR="009F2CC5" w:rsidRPr="003238B4" w:rsidRDefault="009F2CC5" w:rsidP="00892D24">
            <w:pPr>
              <w:pStyle w:val="a3"/>
            </w:pPr>
            <w:r w:rsidRPr="003238B4">
              <w:t>2. Выполнение упражнений совместно с учителем</w:t>
            </w:r>
          </w:p>
          <w:p w:rsidR="009F2CC5" w:rsidRPr="003238B4" w:rsidRDefault="009F2CC5" w:rsidP="00892D24">
            <w:pPr>
              <w:pStyle w:val="a3"/>
            </w:pPr>
            <w:r w:rsidRPr="003238B4">
              <w:t>3. Выполнение упражнений по подражанию учителя</w:t>
            </w:r>
          </w:p>
          <w:p w:rsidR="009F2CC5" w:rsidRPr="003238B4" w:rsidRDefault="009F2CC5" w:rsidP="00892D24">
            <w:pPr>
              <w:pStyle w:val="a3"/>
            </w:pPr>
            <w:r w:rsidRPr="003238B4">
              <w:t>4. Выполнение упражнений по словесной инструкции, самостоятельно</w:t>
            </w:r>
          </w:p>
        </w:tc>
      </w:tr>
      <w:tr w:rsidR="009F2CC5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3-4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  <w:rPr>
                <w:spacing w:val="-2"/>
              </w:rPr>
            </w:pPr>
            <w:r w:rsidRPr="003238B4">
              <w:rPr>
                <w:spacing w:val="-2"/>
              </w:rPr>
              <w:t xml:space="preserve">Упражнения на подражание выражению лица учителя и его действиям </w:t>
            </w:r>
          </w:p>
          <w:p w:rsidR="009F2CC5" w:rsidRPr="003238B4" w:rsidRDefault="009F2CC5" w:rsidP="00892D24">
            <w:pPr>
              <w:pStyle w:val="a3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F2CC5" w:rsidRPr="003238B4">
              <w:rPr>
                <w:color w:val="000000"/>
              </w:rPr>
              <w:t>.09</w:t>
            </w:r>
          </w:p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9F2CC5" w:rsidRPr="003238B4">
              <w:rPr>
                <w:color w:val="000000"/>
              </w:rPr>
              <w:t>.09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1. Наблюдение за действиями учителя.</w:t>
            </w:r>
          </w:p>
          <w:p w:rsidR="009F2CC5" w:rsidRPr="003238B4" w:rsidRDefault="009F2CC5" w:rsidP="00892D24">
            <w:pPr>
              <w:pStyle w:val="a3"/>
            </w:pPr>
            <w:r w:rsidRPr="003238B4">
              <w:t>2. Выполнение упражнений на подражание по пошаговой инструкции учителя.</w:t>
            </w:r>
          </w:p>
          <w:p w:rsidR="009F2CC5" w:rsidRPr="003238B4" w:rsidRDefault="009F2CC5" w:rsidP="00892D24">
            <w:pPr>
              <w:pStyle w:val="a3"/>
            </w:pPr>
            <w:r w:rsidRPr="003238B4">
              <w:t>3. Выполнение упражнений на подражание по показу.</w:t>
            </w:r>
          </w:p>
        </w:tc>
      </w:tr>
      <w:tr w:rsidR="009F2CC5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5-6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  <w:rPr>
                <w:spacing w:val="-3"/>
              </w:rPr>
            </w:pPr>
            <w:proofErr w:type="spellStart"/>
            <w:r w:rsidRPr="003238B4">
              <w:rPr>
                <w:spacing w:val="-1"/>
              </w:rPr>
              <w:t>Аудиальные</w:t>
            </w:r>
            <w:proofErr w:type="spellEnd"/>
            <w:r w:rsidRPr="003238B4">
              <w:rPr>
                <w:spacing w:val="-1"/>
              </w:rPr>
              <w:t xml:space="preserve"> и визуальные упражнения с использованием </w:t>
            </w:r>
            <w:r w:rsidRPr="003238B4">
              <w:t>большой дидактической куклы.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9F2CC5" w:rsidRPr="003238B4">
              <w:rPr>
                <w:color w:val="000000"/>
              </w:rPr>
              <w:t>.10</w:t>
            </w:r>
          </w:p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9F2CC5" w:rsidRPr="003238B4">
              <w:rPr>
                <w:color w:val="000000"/>
              </w:rPr>
              <w:t>.10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 xml:space="preserve">1. Наблюдение за действиями учителя.                      Выполнение </w:t>
            </w:r>
            <w:proofErr w:type="spellStart"/>
            <w:r w:rsidRPr="003238B4">
              <w:t>аудиальных</w:t>
            </w:r>
            <w:proofErr w:type="spellEnd"/>
            <w:r w:rsidRPr="003238B4">
              <w:t xml:space="preserve"> и визуальных упражнений с куклой по пошаговой инструкции учителя.</w:t>
            </w:r>
          </w:p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t xml:space="preserve">3. Выполнение </w:t>
            </w:r>
            <w:proofErr w:type="spellStart"/>
            <w:r w:rsidRPr="003238B4">
              <w:t>аудиальных</w:t>
            </w:r>
            <w:proofErr w:type="spellEnd"/>
            <w:r w:rsidRPr="003238B4">
              <w:t xml:space="preserve"> и визуальных упражнений с куклой самостоятельно</w:t>
            </w:r>
          </w:p>
        </w:tc>
      </w:tr>
      <w:tr w:rsidR="009F2CC5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7-8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  <w:rPr>
                <w:spacing w:val="-3"/>
              </w:rPr>
            </w:pPr>
            <w:r w:rsidRPr="003238B4">
              <w:rPr>
                <w:spacing w:val="-4"/>
              </w:rPr>
              <w:t>Игровые упражнения с куклой, соотносимой с образом учени</w:t>
            </w:r>
            <w:r w:rsidRPr="003238B4">
              <w:rPr>
                <w:spacing w:val="-4"/>
              </w:rPr>
              <w:softHyphen/>
            </w:r>
            <w:r w:rsidRPr="003238B4">
              <w:rPr>
                <w:spacing w:val="-5"/>
              </w:rPr>
              <w:t>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F2CC5" w:rsidRPr="003238B4">
              <w:rPr>
                <w:color w:val="000000"/>
              </w:rPr>
              <w:t>.10</w:t>
            </w:r>
          </w:p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F2CC5" w:rsidRPr="003238B4">
              <w:rPr>
                <w:color w:val="000000"/>
              </w:rPr>
              <w:t>.10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1. Наблюдение за действиями учителя.                      Выполнение игровых упражнений с куклой по пошаговой инструкции учителя.</w:t>
            </w:r>
          </w:p>
          <w:p w:rsidR="009F2CC5" w:rsidRPr="003238B4" w:rsidRDefault="009F2CC5" w:rsidP="00892D24">
            <w:pPr>
              <w:pStyle w:val="a3"/>
            </w:pPr>
            <w:r w:rsidRPr="003238B4">
              <w:t>3. Выполнение игровых упражнений с куклой по показу учителя.</w:t>
            </w:r>
          </w:p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t>4. Выполнение игровых упражнений с куклой самостоятельно</w:t>
            </w:r>
          </w:p>
        </w:tc>
      </w:tr>
      <w:tr w:rsidR="009F2CC5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«Чтение» изображений на картинках.</w:t>
            </w:r>
          </w:p>
          <w:p w:rsidR="009F2CC5" w:rsidRPr="003238B4" w:rsidRDefault="009F2CC5" w:rsidP="00892D24">
            <w:pPr>
              <w:pStyle w:val="a3"/>
            </w:pPr>
          </w:p>
          <w:p w:rsidR="009F2CC5" w:rsidRPr="003238B4" w:rsidRDefault="009F2CC5" w:rsidP="00892D24">
            <w:pPr>
              <w:pStyle w:val="a3"/>
              <w:rPr>
                <w:spacing w:val="-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9F2CC5" w:rsidRPr="003238B4">
              <w:rPr>
                <w:color w:val="000000"/>
              </w:rPr>
              <w:t>.11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1. Наблюдение за действиями учителя.</w:t>
            </w:r>
          </w:p>
          <w:p w:rsidR="009F2CC5" w:rsidRPr="003238B4" w:rsidRDefault="009F2CC5" w:rsidP="00892D24">
            <w:pPr>
              <w:pStyle w:val="a3"/>
            </w:pPr>
            <w:r w:rsidRPr="003238B4">
              <w:t>2. Выполнение упражнений по пошаговой инструкции учителя.</w:t>
            </w:r>
          </w:p>
          <w:p w:rsidR="009F2CC5" w:rsidRPr="003238B4" w:rsidRDefault="009F2CC5" w:rsidP="00892D24">
            <w:pPr>
              <w:pStyle w:val="a3"/>
            </w:pPr>
            <w:r w:rsidRPr="003238B4">
              <w:t>3. Выполнение упражнений по показу, самостоятельно.</w:t>
            </w:r>
          </w:p>
        </w:tc>
      </w:tr>
      <w:tr w:rsidR="009F2CC5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10-11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  <w:rPr>
                <w:spacing w:val="-2"/>
              </w:rPr>
            </w:pPr>
            <w:r w:rsidRPr="003238B4">
              <w:rPr>
                <w:spacing w:val="-2"/>
              </w:rPr>
              <w:t>Визуальные упражнения с картинками.</w:t>
            </w:r>
          </w:p>
          <w:p w:rsidR="009F2CC5" w:rsidRPr="003238B4" w:rsidRDefault="009F2CC5" w:rsidP="00892D24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F2CC5" w:rsidRPr="003238B4">
              <w:rPr>
                <w:color w:val="000000"/>
              </w:rPr>
              <w:t>.11</w:t>
            </w:r>
          </w:p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9F2CC5" w:rsidRPr="003238B4">
              <w:rPr>
                <w:color w:val="000000"/>
              </w:rPr>
              <w:t>.11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1. Наблюдение за действиями учителя.</w:t>
            </w:r>
          </w:p>
          <w:p w:rsidR="009F2CC5" w:rsidRPr="003238B4" w:rsidRDefault="009F2CC5" w:rsidP="00892D24">
            <w:pPr>
              <w:pStyle w:val="a3"/>
            </w:pPr>
            <w:r w:rsidRPr="003238B4">
              <w:t>2. Выполнение визуальных упражнений по пошаговой инструкции учителя.</w:t>
            </w:r>
          </w:p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t>3. Выполнение визуальных упражнений с картинками по показу, самостоятельно.</w:t>
            </w:r>
          </w:p>
        </w:tc>
      </w:tr>
      <w:tr w:rsidR="009F2CC5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rPr>
                <w:spacing w:val="-2"/>
              </w:rPr>
              <w:t xml:space="preserve">Нахождение игрушки по </w:t>
            </w:r>
            <w:r w:rsidRPr="003238B4">
              <w:rPr>
                <w:spacing w:val="-2"/>
              </w:rPr>
              <w:lastRenderedPageBreak/>
              <w:t>картинкам. Узнавание игрушки по характерным звукам</w:t>
            </w:r>
            <w:r w:rsidRPr="003238B4">
              <w:t>.</w:t>
            </w:r>
          </w:p>
          <w:p w:rsidR="009F2CC5" w:rsidRPr="003238B4" w:rsidRDefault="009F2CC5" w:rsidP="00892D24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  <w:r w:rsidR="009F2CC5" w:rsidRPr="003238B4">
              <w:rPr>
                <w:color w:val="000000"/>
              </w:rPr>
              <w:t>.11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1. Наблюдение за действиями учителя.</w:t>
            </w:r>
          </w:p>
          <w:p w:rsidR="009F2CC5" w:rsidRPr="003238B4" w:rsidRDefault="009F2CC5" w:rsidP="00892D24">
            <w:pPr>
              <w:pStyle w:val="a3"/>
            </w:pPr>
            <w:r w:rsidRPr="003238B4">
              <w:t xml:space="preserve">2. Выполнение упражнений на нахождение </w:t>
            </w:r>
            <w:r w:rsidRPr="003238B4">
              <w:lastRenderedPageBreak/>
              <w:t>игрушки по картинкам.</w:t>
            </w:r>
          </w:p>
          <w:p w:rsidR="009F2CC5" w:rsidRPr="003238B4" w:rsidRDefault="009F2CC5" w:rsidP="00892D24">
            <w:pPr>
              <w:pStyle w:val="a3"/>
            </w:pPr>
            <w:r w:rsidRPr="003238B4">
              <w:t>3. Выполнение упражнений на узнавание игрушки по характерным звукам.</w:t>
            </w:r>
          </w:p>
        </w:tc>
      </w:tr>
      <w:tr w:rsidR="009F2CC5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lastRenderedPageBreak/>
              <w:t>13-14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rPr>
                <w:spacing w:val="-3"/>
              </w:rPr>
              <w:t xml:space="preserve">Упражнения на подражание выражению лица учителя и его действиям </w:t>
            </w:r>
          </w:p>
          <w:p w:rsidR="009F2CC5" w:rsidRPr="003238B4" w:rsidRDefault="009F2CC5" w:rsidP="00892D24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9F2CC5" w:rsidRPr="003238B4">
              <w:rPr>
                <w:color w:val="000000"/>
              </w:rPr>
              <w:t>.12</w:t>
            </w:r>
          </w:p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F2CC5" w:rsidRPr="003238B4">
              <w:rPr>
                <w:color w:val="000000"/>
              </w:rPr>
              <w:t>.12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1. Наблюдение за действиями учителя.</w:t>
            </w:r>
          </w:p>
          <w:p w:rsidR="009F2CC5" w:rsidRPr="003238B4" w:rsidRDefault="009F2CC5" w:rsidP="00892D24">
            <w:pPr>
              <w:pStyle w:val="a3"/>
            </w:pPr>
            <w:r w:rsidRPr="003238B4">
              <w:t>2. Выполнение упражнений на подражание по пошаговой инструкции учителя.</w:t>
            </w:r>
          </w:p>
          <w:p w:rsidR="009F2CC5" w:rsidRPr="003238B4" w:rsidRDefault="009F2CC5" w:rsidP="00892D24">
            <w:pPr>
              <w:pStyle w:val="a3"/>
            </w:pPr>
            <w:r w:rsidRPr="003238B4">
              <w:t>3. Выполнение упражнений на подражание по показу.</w:t>
            </w:r>
          </w:p>
        </w:tc>
      </w:tr>
      <w:tr w:rsidR="009F2CC5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15-16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Упражнения с фотографией: показ частей тела на фотографии и на себе.</w:t>
            </w:r>
          </w:p>
          <w:p w:rsidR="009F2CC5" w:rsidRPr="003238B4" w:rsidRDefault="009F2CC5" w:rsidP="00892D24">
            <w:pPr>
              <w:pStyle w:val="a3"/>
              <w:rPr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93" w:rsidRDefault="00445B93" w:rsidP="00445B9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  <w:p w:rsidR="009F2CC5" w:rsidRPr="003238B4" w:rsidRDefault="00445B93" w:rsidP="00445B9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9F2CC5" w:rsidRPr="003238B4">
              <w:rPr>
                <w:color w:val="000000"/>
              </w:rPr>
              <w:t>.12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1. Наблюдение за действиями учителя.</w:t>
            </w:r>
          </w:p>
          <w:p w:rsidR="009F2CC5" w:rsidRPr="003238B4" w:rsidRDefault="009F2CC5" w:rsidP="00892D24">
            <w:pPr>
              <w:pStyle w:val="a3"/>
            </w:pPr>
            <w:r w:rsidRPr="003238B4">
              <w:t>2. Выполнение упражнений по пошаговой инструкции учителя.</w:t>
            </w:r>
          </w:p>
          <w:p w:rsidR="009F2CC5" w:rsidRPr="003238B4" w:rsidRDefault="009F2CC5" w:rsidP="00892D24">
            <w:pPr>
              <w:pStyle w:val="a3"/>
            </w:pPr>
            <w:r w:rsidRPr="003238B4">
              <w:t>3. Выполнение упражнений по показу, самостоятельно.</w:t>
            </w:r>
          </w:p>
        </w:tc>
      </w:tr>
      <w:tr w:rsidR="009F2CC5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17-18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Знакомство с пиктограммами «нос», «голова», «ухо», «гла</w:t>
            </w:r>
            <w:r w:rsidRPr="003238B4">
              <w:softHyphen/>
              <w:t xml:space="preserve">за». </w:t>
            </w:r>
          </w:p>
          <w:p w:rsidR="009F2CC5" w:rsidRPr="003238B4" w:rsidRDefault="009F2CC5" w:rsidP="00892D24">
            <w:pPr>
              <w:pStyle w:val="a3"/>
              <w:rPr>
                <w:spacing w:val="-1"/>
              </w:rPr>
            </w:pPr>
          </w:p>
          <w:p w:rsidR="009F2CC5" w:rsidRPr="003238B4" w:rsidRDefault="009F2CC5" w:rsidP="00892D24">
            <w:pPr>
              <w:pStyle w:val="a3"/>
              <w:rPr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F2CC5" w:rsidRPr="003238B4">
              <w:rPr>
                <w:color w:val="000000"/>
              </w:rPr>
              <w:t>.01</w:t>
            </w:r>
          </w:p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F2CC5" w:rsidRPr="003238B4">
              <w:rPr>
                <w:color w:val="000000"/>
              </w:rPr>
              <w:t>.01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1. Наблюдение за действиями учителя.                      Выполнение упражнений по инструкции учителя.</w:t>
            </w:r>
          </w:p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t>3. Выполнение упражнений самостоятельно</w:t>
            </w:r>
          </w:p>
        </w:tc>
      </w:tr>
      <w:tr w:rsidR="009F2CC5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19.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  <w:rPr>
                <w:spacing w:val="-1"/>
              </w:rPr>
            </w:pPr>
            <w:r w:rsidRPr="003238B4">
              <w:rPr>
                <w:spacing w:val="-2"/>
              </w:rPr>
              <w:t>Нахождение иг</w:t>
            </w:r>
            <w:r w:rsidRPr="003238B4">
              <w:rPr>
                <w:spacing w:val="-2"/>
              </w:rPr>
              <w:softHyphen/>
              <w:t xml:space="preserve">рушки по картинкам </w:t>
            </w:r>
          </w:p>
          <w:p w:rsidR="009F2CC5" w:rsidRPr="003238B4" w:rsidRDefault="009F2CC5" w:rsidP="00892D24">
            <w:pPr>
              <w:pStyle w:val="a3"/>
              <w:rPr>
                <w:spacing w:val="-1"/>
              </w:rPr>
            </w:pPr>
          </w:p>
          <w:p w:rsidR="009F2CC5" w:rsidRPr="003238B4" w:rsidRDefault="009F2CC5" w:rsidP="00892D24">
            <w:pPr>
              <w:pStyle w:val="a3"/>
              <w:rPr>
                <w:spacing w:val="-1"/>
              </w:rPr>
            </w:pPr>
          </w:p>
          <w:p w:rsidR="009F2CC5" w:rsidRPr="003238B4" w:rsidRDefault="009F2CC5" w:rsidP="00892D24">
            <w:pPr>
              <w:pStyle w:val="a3"/>
              <w:rPr>
                <w:spacing w:val="-1"/>
              </w:rPr>
            </w:pPr>
          </w:p>
          <w:p w:rsidR="009F2CC5" w:rsidRPr="003238B4" w:rsidRDefault="009F2CC5" w:rsidP="00892D24">
            <w:pPr>
              <w:pStyle w:val="a3"/>
              <w:rPr>
                <w:spacing w:val="-1"/>
              </w:rPr>
            </w:pPr>
          </w:p>
          <w:p w:rsidR="009F2CC5" w:rsidRPr="003238B4" w:rsidRDefault="009F2CC5" w:rsidP="00892D24">
            <w:pPr>
              <w:pStyle w:val="a3"/>
              <w:rPr>
                <w:spacing w:val="-1"/>
              </w:rPr>
            </w:pPr>
          </w:p>
          <w:p w:rsidR="009F2CC5" w:rsidRPr="003238B4" w:rsidRDefault="009F2CC5" w:rsidP="00892D24">
            <w:pPr>
              <w:pStyle w:val="a3"/>
              <w:rPr>
                <w:spacing w:val="-1"/>
              </w:rPr>
            </w:pPr>
          </w:p>
          <w:p w:rsidR="009F2CC5" w:rsidRPr="003238B4" w:rsidRDefault="009F2CC5" w:rsidP="00892D24">
            <w:pPr>
              <w:pStyle w:val="a3"/>
              <w:rPr>
                <w:spacing w:val="-1"/>
              </w:rPr>
            </w:pPr>
          </w:p>
          <w:p w:rsidR="009F2CC5" w:rsidRPr="003238B4" w:rsidRDefault="009F2CC5" w:rsidP="00892D24">
            <w:pPr>
              <w:pStyle w:val="a3"/>
              <w:rPr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F2CC5" w:rsidRPr="003238B4">
              <w:rPr>
                <w:color w:val="000000"/>
              </w:rPr>
              <w:t>.01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1. Рассматривание игрушки и картинки с изображением игрушки.</w:t>
            </w:r>
          </w:p>
          <w:p w:rsidR="009F2CC5" w:rsidRPr="003238B4" w:rsidRDefault="009F2CC5" w:rsidP="00892D24">
            <w:pPr>
              <w:pStyle w:val="a3"/>
            </w:pPr>
            <w:r w:rsidRPr="003238B4">
              <w:t xml:space="preserve">2. Выполнение упражнений на нахождение игрушки по картинкам </w:t>
            </w:r>
            <w:r w:rsidRPr="003238B4">
              <w:rPr>
                <w:spacing w:val="-2"/>
              </w:rPr>
              <w:t>(цветная картинка-иллюстрация, контурная картинка, картинка, нарисованная учителем для ученика, картин</w:t>
            </w:r>
            <w:r w:rsidRPr="003238B4">
              <w:rPr>
                <w:spacing w:val="-2"/>
              </w:rPr>
              <w:softHyphen/>
            </w:r>
            <w:r w:rsidRPr="003238B4">
              <w:rPr>
                <w:spacing w:val="-1"/>
              </w:rPr>
              <w:t>ка, составленная из двух-четырех частей).</w:t>
            </w:r>
          </w:p>
        </w:tc>
      </w:tr>
      <w:tr w:rsidR="009F2CC5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 xml:space="preserve">Привлечение внимания учащихся к предметам. </w:t>
            </w:r>
          </w:p>
          <w:p w:rsidR="009F2CC5" w:rsidRPr="003238B4" w:rsidRDefault="009F2CC5" w:rsidP="00892D24">
            <w:pPr>
              <w:pStyle w:val="a3"/>
            </w:pPr>
          </w:p>
          <w:p w:rsidR="009F2CC5" w:rsidRPr="003238B4" w:rsidRDefault="009F2CC5" w:rsidP="00892D24">
            <w:pPr>
              <w:pStyle w:val="a3"/>
            </w:pPr>
          </w:p>
          <w:p w:rsidR="009F2CC5" w:rsidRPr="003238B4" w:rsidRDefault="009F2CC5" w:rsidP="00892D24">
            <w:pPr>
              <w:pStyle w:val="a3"/>
            </w:pPr>
          </w:p>
          <w:p w:rsidR="009F2CC5" w:rsidRPr="003238B4" w:rsidRDefault="009F2CC5" w:rsidP="00892D24">
            <w:pPr>
              <w:pStyle w:val="a3"/>
            </w:pPr>
          </w:p>
          <w:p w:rsidR="009F2CC5" w:rsidRPr="003238B4" w:rsidRDefault="009F2CC5" w:rsidP="00892D24">
            <w:pPr>
              <w:pStyle w:val="a3"/>
            </w:pPr>
          </w:p>
          <w:p w:rsidR="009F2CC5" w:rsidRPr="003238B4" w:rsidRDefault="009F2CC5" w:rsidP="00892D24">
            <w:pPr>
              <w:pStyle w:val="a3"/>
            </w:pPr>
          </w:p>
          <w:p w:rsidR="009F2CC5" w:rsidRPr="003238B4" w:rsidRDefault="009F2CC5" w:rsidP="00892D24">
            <w:pPr>
              <w:pStyle w:val="a3"/>
            </w:pPr>
          </w:p>
          <w:p w:rsidR="009F2CC5" w:rsidRPr="003238B4" w:rsidRDefault="009F2CC5" w:rsidP="00892D24">
            <w:pPr>
              <w:pStyle w:val="a3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  <w:r w:rsidR="009F2CC5" w:rsidRPr="003238B4">
              <w:rPr>
                <w:color w:val="000000"/>
              </w:rPr>
              <w:t>.02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1. Выполнение упражнений на рассматривание предметов учителем (ученик наблюдает за деятельностью учителя, фиксирует взгляд на объекте)</w:t>
            </w:r>
          </w:p>
          <w:p w:rsidR="009F2CC5" w:rsidRPr="003238B4" w:rsidRDefault="009F2CC5" w:rsidP="00892D24">
            <w:pPr>
              <w:pStyle w:val="a3"/>
            </w:pPr>
            <w:r w:rsidRPr="003238B4">
              <w:t xml:space="preserve">2. Выполнение упражнений совместно </w:t>
            </w:r>
            <w:proofErr w:type="gramStart"/>
            <w:r w:rsidRPr="003238B4">
              <w:t>с учителем на перемещение предметов в руке для рассматривания со всех сторон</w:t>
            </w:r>
            <w:proofErr w:type="gramEnd"/>
          </w:p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t>3. Выполнение упражнений по словесной инструкции, по показу</w:t>
            </w:r>
          </w:p>
        </w:tc>
      </w:tr>
      <w:tr w:rsidR="009F2CC5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lastRenderedPageBreak/>
              <w:t>21-22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Упражнения для кистей рук: сжимание, разжимание.</w:t>
            </w:r>
          </w:p>
          <w:p w:rsidR="009F2CC5" w:rsidRPr="003238B4" w:rsidRDefault="009F2CC5" w:rsidP="00892D24">
            <w:pPr>
              <w:pStyle w:val="a3"/>
            </w:pPr>
          </w:p>
          <w:p w:rsidR="009F2CC5" w:rsidRPr="003238B4" w:rsidRDefault="009F2CC5" w:rsidP="00892D24">
            <w:pPr>
              <w:pStyle w:val="a3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F2CC5" w:rsidRPr="003238B4">
              <w:rPr>
                <w:color w:val="000000"/>
              </w:rPr>
              <w:t>.02</w:t>
            </w:r>
          </w:p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F2CC5" w:rsidRPr="003238B4">
              <w:rPr>
                <w:color w:val="000000"/>
              </w:rPr>
              <w:t>.02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1. Выполнение упражнений для кистей рук учителем (ученик наблюдает за деятельностью учителя)</w:t>
            </w:r>
          </w:p>
          <w:p w:rsidR="009F2CC5" w:rsidRPr="003238B4" w:rsidRDefault="009F2CC5" w:rsidP="00892D24">
            <w:pPr>
              <w:pStyle w:val="a3"/>
            </w:pPr>
            <w:r w:rsidRPr="003238B4">
              <w:t xml:space="preserve">2. Выполнение упражнений для кистей рук совместно с учителем </w:t>
            </w:r>
          </w:p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t>3. Выполнение упражнений для кистей рук по подражанию, по показу</w:t>
            </w:r>
          </w:p>
        </w:tc>
      </w:tr>
      <w:tr w:rsidR="009F2CC5" w:rsidRPr="003238B4" w:rsidTr="0036358F">
        <w:tc>
          <w:tcPr>
            <w:tcW w:w="709" w:type="dxa"/>
          </w:tcPr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23-24</w:t>
            </w:r>
          </w:p>
        </w:tc>
        <w:tc>
          <w:tcPr>
            <w:tcW w:w="1601" w:type="dxa"/>
          </w:tcPr>
          <w:p w:rsidR="009F2CC5" w:rsidRPr="003238B4" w:rsidRDefault="009F2CC5" w:rsidP="00892D24">
            <w:pPr>
              <w:pStyle w:val="a3"/>
              <w:rPr>
                <w:spacing w:val="-2"/>
              </w:rPr>
            </w:pPr>
            <w:r w:rsidRPr="003238B4">
              <w:rPr>
                <w:spacing w:val="-1"/>
              </w:rPr>
              <w:t xml:space="preserve">Лепка без задания для ознакомления с основными </w:t>
            </w:r>
            <w:r w:rsidRPr="003238B4">
              <w:rPr>
                <w:spacing w:val="-2"/>
              </w:rPr>
              <w:t>свойствами глины, пластилина. Освоение основных приемов работы с пластичными материа</w:t>
            </w:r>
            <w:r w:rsidRPr="003238B4">
              <w:rPr>
                <w:spacing w:val="-2"/>
              </w:rPr>
              <w:softHyphen/>
              <w:t>лами.</w:t>
            </w:r>
          </w:p>
          <w:p w:rsidR="009F2CC5" w:rsidRPr="003238B4" w:rsidRDefault="009F2CC5" w:rsidP="00892D24">
            <w:pPr>
              <w:pStyle w:val="a3"/>
              <w:rPr>
                <w:color w:val="000000"/>
              </w:rPr>
            </w:pPr>
          </w:p>
        </w:tc>
        <w:tc>
          <w:tcPr>
            <w:tcW w:w="1842" w:type="dxa"/>
          </w:tcPr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F2CC5" w:rsidRPr="003238B4">
              <w:rPr>
                <w:color w:val="000000"/>
              </w:rPr>
              <w:t>.02</w:t>
            </w:r>
          </w:p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9F2CC5" w:rsidRPr="003238B4">
              <w:rPr>
                <w:color w:val="000000"/>
              </w:rPr>
              <w:t>.03</w:t>
            </w:r>
          </w:p>
        </w:tc>
        <w:tc>
          <w:tcPr>
            <w:tcW w:w="4892" w:type="dxa"/>
          </w:tcPr>
          <w:p w:rsidR="009F2CC5" w:rsidRPr="003238B4" w:rsidRDefault="009F2CC5" w:rsidP="00892D24">
            <w:pPr>
              <w:pStyle w:val="a3"/>
            </w:pPr>
            <w:r w:rsidRPr="003238B4">
              <w:rPr>
                <w:color w:val="000000"/>
              </w:rPr>
              <w:t>1.</w:t>
            </w:r>
            <w:r w:rsidRPr="003238B4">
              <w:t xml:space="preserve"> Показ учителем образцов лепки (ученик наблюдает за деятельностью учителя, фиксирует взгляд на объекте)</w:t>
            </w:r>
          </w:p>
          <w:p w:rsidR="009F2CC5" w:rsidRPr="003238B4" w:rsidRDefault="009F2CC5" w:rsidP="00892D24">
            <w:pPr>
              <w:pStyle w:val="a3"/>
            </w:pPr>
            <w:r w:rsidRPr="003238B4">
              <w:t>2. Выделение совместно с учителем свой</w:t>
            </w:r>
            <w:proofErr w:type="gramStart"/>
            <w:r w:rsidRPr="003238B4">
              <w:t>ств гл</w:t>
            </w:r>
            <w:proofErr w:type="gramEnd"/>
            <w:r w:rsidRPr="003238B4">
              <w:t>ины, пластилина…</w:t>
            </w:r>
          </w:p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t xml:space="preserve">3. Освоение </w:t>
            </w:r>
            <w:r w:rsidRPr="003238B4">
              <w:rPr>
                <w:spacing w:val="-3"/>
              </w:rPr>
              <w:t>учениками основных приемов работы с пластичными материала</w:t>
            </w:r>
            <w:r w:rsidRPr="003238B4">
              <w:rPr>
                <w:spacing w:val="-3"/>
              </w:rPr>
              <w:softHyphen/>
            </w:r>
            <w:r w:rsidRPr="003238B4">
              <w:t>ми</w:t>
            </w:r>
          </w:p>
        </w:tc>
      </w:tr>
      <w:tr w:rsidR="009F2CC5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25-26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  <w:rPr>
                <w:spacing w:val="-3"/>
              </w:rPr>
            </w:pPr>
            <w:r w:rsidRPr="003238B4">
              <w:rPr>
                <w:spacing w:val="-3"/>
              </w:rPr>
              <w:t xml:space="preserve">Формирование кинетической основы движений пальцев рук. </w:t>
            </w:r>
          </w:p>
          <w:p w:rsidR="009F2CC5" w:rsidRPr="003238B4" w:rsidRDefault="009F2CC5" w:rsidP="00892D24">
            <w:pPr>
              <w:pStyle w:val="a3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F2CC5" w:rsidRPr="003238B4">
              <w:rPr>
                <w:color w:val="000000"/>
              </w:rPr>
              <w:t>.03</w:t>
            </w:r>
          </w:p>
          <w:p w:rsidR="009F2CC5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F2CC5" w:rsidRPr="003238B4">
              <w:rPr>
                <w:color w:val="000000"/>
              </w:rPr>
              <w:t>.03</w:t>
            </w:r>
          </w:p>
          <w:p w:rsidR="009F2CC5" w:rsidRPr="003238B4" w:rsidRDefault="009F2CC5" w:rsidP="00892D24">
            <w:pPr>
              <w:pStyle w:val="a3"/>
              <w:rPr>
                <w:color w:val="00000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C5" w:rsidRPr="003238B4" w:rsidRDefault="009F2CC5" w:rsidP="00892D24">
            <w:pPr>
              <w:pStyle w:val="a3"/>
            </w:pPr>
            <w:r w:rsidRPr="003238B4">
              <w:t>1. Выполнение последовательно организованных движений пальцев рук учителем (ученик наблюдает)</w:t>
            </w:r>
          </w:p>
          <w:p w:rsidR="009F2CC5" w:rsidRPr="003238B4" w:rsidRDefault="009F2CC5" w:rsidP="00892D24">
            <w:pPr>
              <w:pStyle w:val="a3"/>
            </w:pPr>
            <w:r w:rsidRPr="003238B4">
              <w:t xml:space="preserve">2. Выполнение упражнений для кистей рук совместно с учителем </w:t>
            </w:r>
          </w:p>
          <w:p w:rsidR="009F2CC5" w:rsidRPr="003238B4" w:rsidRDefault="009F2CC5" w:rsidP="00892D24">
            <w:pPr>
              <w:pStyle w:val="a3"/>
              <w:rPr>
                <w:color w:val="000000"/>
              </w:rPr>
            </w:pPr>
            <w:r w:rsidRPr="003238B4">
              <w:t>3. Выполнение упражнений для кистей рук по подражанию, по показу</w:t>
            </w:r>
          </w:p>
        </w:tc>
      </w:tr>
      <w:tr w:rsidR="004E5038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38" w:rsidRPr="003238B4" w:rsidRDefault="004E5038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</w:pPr>
            <w:r w:rsidRPr="003238B4">
              <w:rPr>
                <w:spacing w:val="-2"/>
              </w:rPr>
              <w:t>Упражнения с природным материалом и бытовыми предме</w:t>
            </w:r>
            <w:r w:rsidRPr="003238B4">
              <w:rPr>
                <w:spacing w:val="-2"/>
              </w:rPr>
              <w:softHyphen/>
            </w:r>
            <w:r w:rsidRPr="003238B4">
              <w:rPr>
                <w:spacing w:val="-3"/>
              </w:rPr>
              <w:t>тами.</w:t>
            </w:r>
          </w:p>
          <w:p w:rsidR="004E5038" w:rsidRPr="003238B4" w:rsidRDefault="004E5038" w:rsidP="00892D24">
            <w:pPr>
              <w:pStyle w:val="a3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4E5038" w:rsidRPr="003238B4">
              <w:rPr>
                <w:color w:val="000000"/>
              </w:rPr>
              <w:t>.04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</w:pPr>
            <w:r w:rsidRPr="003238B4">
              <w:t>1. Рассматривание, выделение характерных признаков предметов</w:t>
            </w:r>
          </w:p>
          <w:p w:rsidR="004E5038" w:rsidRPr="003238B4" w:rsidRDefault="004E5038" w:rsidP="00892D24">
            <w:pPr>
              <w:pStyle w:val="a3"/>
            </w:pPr>
            <w:r w:rsidRPr="003238B4">
              <w:t>2. Выполнение упражнений с природным материалом и бытовыми предметами  под руководством учителя</w:t>
            </w:r>
          </w:p>
        </w:tc>
      </w:tr>
      <w:tr w:rsidR="004E5038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38" w:rsidRPr="003238B4" w:rsidRDefault="004E5038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  <w:rPr>
                <w:spacing w:val="-2"/>
              </w:rPr>
            </w:pPr>
            <w:r w:rsidRPr="003238B4">
              <w:rPr>
                <w:spacing w:val="-1"/>
              </w:rPr>
              <w:t>Рисование учителем для учеников</w:t>
            </w:r>
            <w:r w:rsidRPr="003238B4">
              <w:rPr>
                <w:spacing w:val="-2"/>
              </w:rPr>
              <w:t xml:space="preserve"> предметных изоб</w:t>
            </w:r>
            <w:r w:rsidRPr="003238B4">
              <w:rPr>
                <w:spacing w:val="-2"/>
              </w:rPr>
              <w:softHyphen/>
            </w:r>
            <w:r w:rsidRPr="003238B4">
              <w:rPr>
                <w:spacing w:val="-3"/>
              </w:rPr>
              <w:t>ражений и изображений детей с предметами</w:t>
            </w:r>
            <w:r w:rsidRPr="003238B4">
              <w:rPr>
                <w:spacing w:val="-2"/>
              </w:rPr>
              <w:t xml:space="preserve">. </w:t>
            </w:r>
          </w:p>
          <w:p w:rsidR="004E5038" w:rsidRPr="003238B4" w:rsidRDefault="004E5038" w:rsidP="00892D24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4E5038" w:rsidRPr="003238B4">
              <w:rPr>
                <w:color w:val="000000"/>
              </w:rPr>
              <w:t>.04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</w:pPr>
            <w:r w:rsidRPr="003238B4">
              <w:t>1. Рисование учителем предметных изображений (ученик наблюдает за деятельностью учителя)</w:t>
            </w:r>
          </w:p>
          <w:p w:rsidR="004E5038" w:rsidRPr="003238B4" w:rsidRDefault="004E5038" w:rsidP="00892D24">
            <w:pPr>
              <w:pStyle w:val="a3"/>
            </w:pPr>
            <w:r w:rsidRPr="003238B4">
              <w:t>2. Рисование учителем изображений детей с предметами (ученик наблюдает за деятельностью учителя)</w:t>
            </w:r>
          </w:p>
          <w:p w:rsidR="004E5038" w:rsidRPr="003238B4" w:rsidRDefault="004E5038" w:rsidP="00892D24">
            <w:pPr>
              <w:pStyle w:val="a3"/>
              <w:rPr>
                <w:color w:val="000000"/>
              </w:rPr>
            </w:pPr>
            <w:r w:rsidRPr="003238B4">
              <w:t xml:space="preserve">3. </w:t>
            </w:r>
            <w:r w:rsidRPr="003238B4">
              <w:rPr>
                <w:spacing w:val="-2"/>
              </w:rPr>
              <w:t xml:space="preserve">Выбор учащимися соответствующего предмета и действия с ним </w:t>
            </w:r>
            <w:r w:rsidRPr="003238B4">
              <w:t>вместе с учителем</w:t>
            </w:r>
          </w:p>
        </w:tc>
      </w:tr>
      <w:tr w:rsidR="004E5038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  <w:rPr>
                <w:spacing w:val="-2"/>
              </w:rPr>
            </w:pPr>
            <w:r w:rsidRPr="003238B4">
              <w:rPr>
                <w:spacing w:val="-1"/>
              </w:rPr>
              <w:t>Упраж</w:t>
            </w:r>
            <w:r w:rsidRPr="003238B4">
              <w:rPr>
                <w:spacing w:val="-1"/>
              </w:rPr>
              <w:softHyphen/>
            </w:r>
            <w:r w:rsidRPr="003238B4">
              <w:rPr>
                <w:spacing w:val="-2"/>
              </w:rPr>
              <w:t>нения для кистей рук.</w:t>
            </w:r>
          </w:p>
          <w:p w:rsidR="004E5038" w:rsidRPr="003238B4" w:rsidRDefault="004E5038" w:rsidP="00892D24">
            <w:pPr>
              <w:pStyle w:val="a3"/>
              <w:rPr>
                <w:spacing w:val="-2"/>
              </w:rPr>
            </w:pPr>
          </w:p>
          <w:p w:rsidR="004E5038" w:rsidRPr="003238B4" w:rsidRDefault="004E5038" w:rsidP="00892D24">
            <w:pPr>
              <w:pStyle w:val="a3"/>
              <w:rPr>
                <w:spacing w:val="-2"/>
              </w:rPr>
            </w:pPr>
          </w:p>
          <w:p w:rsidR="004E5038" w:rsidRPr="003238B4" w:rsidRDefault="004E5038" w:rsidP="00892D24">
            <w:pPr>
              <w:pStyle w:val="a3"/>
            </w:pPr>
          </w:p>
          <w:p w:rsidR="004E5038" w:rsidRPr="003238B4" w:rsidRDefault="004E5038" w:rsidP="00892D24">
            <w:pPr>
              <w:pStyle w:val="a3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445B93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lastRenderedPageBreak/>
              <w:t>1</w:t>
            </w:r>
            <w:r w:rsidR="00445B93">
              <w:rPr>
                <w:color w:val="000000"/>
              </w:rPr>
              <w:t>5</w:t>
            </w:r>
            <w:r w:rsidRPr="003238B4">
              <w:rPr>
                <w:color w:val="000000"/>
              </w:rPr>
              <w:t>.04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</w:pPr>
            <w:r w:rsidRPr="003238B4">
              <w:t>1. Выполнение упражнений для кистей рук учителем (ученик наблюдает за деятельностью учителя)</w:t>
            </w:r>
          </w:p>
          <w:p w:rsidR="004E5038" w:rsidRPr="003238B4" w:rsidRDefault="004E5038" w:rsidP="00892D24">
            <w:pPr>
              <w:pStyle w:val="a3"/>
            </w:pPr>
            <w:r w:rsidRPr="003238B4">
              <w:t xml:space="preserve">2. Выполнение упражнений для кистей рук совместно с учителем </w:t>
            </w:r>
          </w:p>
          <w:p w:rsidR="004E5038" w:rsidRPr="003238B4" w:rsidRDefault="004E5038" w:rsidP="00892D24">
            <w:pPr>
              <w:pStyle w:val="a3"/>
              <w:rPr>
                <w:color w:val="000000"/>
              </w:rPr>
            </w:pPr>
            <w:r w:rsidRPr="003238B4">
              <w:lastRenderedPageBreak/>
              <w:t>3. Выполнение упражнений для кистей рук по подражанию, по показу</w:t>
            </w:r>
          </w:p>
        </w:tc>
      </w:tr>
      <w:tr w:rsidR="004E5038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lastRenderedPageBreak/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</w:pPr>
            <w:r w:rsidRPr="003238B4">
              <w:rPr>
                <w:spacing w:val="-1"/>
              </w:rPr>
              <w:t>Упражнения с природным материалом и бытовыми предметами.</w:t>
            </w:r>
          </w:p>
          <w:p w:rsidR="004E5038" w:rsidRPr="003238B4" w:rsidRDefault="004E5038" w:rsidP="00892D24">
            <w:pPr>
              <w:pStyle w:val="a3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445B93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2</w:t>
            </w:r>
            <w:r w:rsidR="00445B93">
              <w:rPr>
                <w:color w:val="000000"/>
              </w:rPr>
              <w:t>2</w:t>
            </w:r>
            <w:r w:rsidRPr="003238B4">
              <w:rPr>
                <w:color w:val="000000"/>
              </w:rPr>
              <w:t>.04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</w:pPr>
            <w:r w:rsidRPr="003238B4">
              <w:t>1. Рассматривание, выделение характерных признаков предметов</w:t>
            </w:r>
          </w:p>
          <w:p w:rsidR="004E5038" w:rsidRPr="003238B4" w:rsidRDefault="004E5038" w:rsidP="00892D24">
            <w:pPr>
              <w:pStyle w:val="a3"/>
              <w:rPr>
                <w:color w:val="000000"/>
              </w:rPr>
            </w:pPr>
            <w:r w:rsidRPr="003238B4">
              <w:t>2. Выполнение упражнений с природным материалом и бытовыми предметами  под руководством учителя</w:t>
            </w:r>
          </w:p>
        </w:tc>
      </w:tr>
      <w:tr w:rsidR="004E5038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  <w:rPr>
                <w:spacing w:val="-1"/>
              </w:rPr>
            </w:pPr>
            <w:r w:rsidRPr="003238B4">
              <w:rPr>
                <w:spacing w:val="-2"/>
              </w:rPr>
              <w:t xml:space="preserve">Демонстрация ученикам образцов рисования красками. </w:t>
            </w:r>
            <w:r w:rsidRPr="003238B4">
              <w:rPr>
                <w:spacing w:val="-3"/>
              </w:rPr>
              <w:t xml:space="preserve">Пробуждение </w:t>
            </w:r>
            <w:r w:rsidRPr="003238B4">
              <w:rPr>
                <w:spacing w:val="-1"/>
              </w:rPr>
              <w:t>эмоционального отклика учащихся.</w:t>
            </w:r>
          </w:p>
          <w:p w:rsidR="004E5038" w:rsidRPr="003238B4" w:rsidRDefault="004E5038" w:rsidP="00892D24">
            <w:pPr>
              <w:pStyle w:val="a3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29.05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</w:pPr>
            <w:r w:rsidRPr="003238B4">
              <w:rPr>
                <w:color w:val="000000"/>
              </w:rPr>
              <w:t>1.</w:t>
            </w:r>
            <w:r w:rsidRPr="003238B4">
              <w:t xml:space="preserve"> Показ учителем образцов рисования красками (ученик наблюдает за деятельностью учителя, фиксирует взгляд на объекте)</w:t>
            </w:r>
          </w:p>
          <w:p w:rsidR="004E5038" w:rsidRPr="003238B4" w:rsidRDefault="004E5038" w:rsidP="00892D24">
            <w:pPr>
              <w:pStyle w:val="a3"/>
            </w:pPr>
            <w:r w:rsidRPr="003238B4">
              <w:t>2. Выполнение совместных с учителем обсуждений</w:t>
            </w:r>
          </w:p>
          <w:p w:rsidR="004E5038" w:rsidRPr="003238B4" w:rsidRDefault="004E5038" w:rsidP="00892D24">
            <w:pPr>
              <w:pStyle w:val="a3"/>
              <w:rPr>
                <w:color w:val="000000"/>
              </w:rPr>
            </w:pPr>
            <w:r w:rsidRPr="003238B4">
              <w:t xml:space="preserve">3. </w:t>
            </w:r>
            <w:r w:rsidRPr="003238B4">
              <w:rPr>
                <w:spacing w:val="-3"/>
              </w:rPr>
              <w:t xml:space="preserve">Пробуждение </w:t>
            </w:r>
            <w:r w:rsidRPr="003238B4">
              <w:rPr>
                <w:spacing w:val="-1"/>
              </w:rPr>
              <w:t>эмоционального отклика учащихся на яркие пятна, мазки, штри</w:t>
            </w:r>
            <w:r w:rsidRPr="003238B4">
              <w:rPr>
                <w:spacing w:val="-1"/>
              </w:rPr>
              <w:softHyphen/>
            </w:r>
            <w:r w:rsidRPr="003238B4">
              <w:rPr>
                <w:spacing w:val="-2"/>
              </w:rPr>
              <w:t>хи и т.д.</w:t>
            </w:r>
          </w:p>
        </w:tc>
      </w:tr>
      <w:tr w:rsidR="004E5038" w:rsidRPr="003238B4" w:rsidTr="0036358F">
        <w:trPr>
          <w:trHeight w:val="2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32-33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  <w:rPr>
                <w:spacing w:val="-2"/>
              </w:rPr>
            </w:pPr>
            <w:r w:rsidRPr="003238B4">
              <w:rPr>
                <w:spacing w:val="-3"/>
              </w:rPr>
              <w:t>Обучение учащихся правильно пользоваться кистью и каран</w:t>
            </w:r>
            <w:r w:rsidRPr="003238B4">
              <w:rPr>
                <w:spacing w:val="-3"/>
              </w:rPr>
              <w:softHyphen/>
            </w:r>
            <w:r w:rsidRPr="003238B4">
              <w:rPr>
                <w:spacing w:val="-2"/>
              </w:rPr>
              <w:t>дашом.</w:t>
            </w:r>
          </w:p>
          <w:p w:rsidR="004E5038" w:rsidRPr="003238B4" w:rsidRDefault="004E5038" w:rsidP="00892D24">
            <w:pPr>
              <w:pStyle w:val="a3"/>
              <w:rPr>
                <w:spacing w:val="-2"/>
              </w:rPr>
            </w:pPr>
          </w:p>
          <w:p w:rsidR="004E5038" w:rsidRPr="003238B4" w:rsidRDefault="004E5038" w:rsidP="00892D24">
            <w:pPr>
              <w:pStyle w:val="a3"/>
              <w:rPr>
                <w:spacing w:val="-2"/>
              </w:rPr>
            </w:pPr>
          </w:p>
          <w:p w:rsidR="004E5038" w:rsidRPr="003238B4" w:rsidRDefault="004E5038" w:rsidP="00892D24">
            <w:pPr>
              <w:pStyle w:val="a3"/>
            </w:pPr>
          </w:p>
          <w:p w:rsidR="004E5038" w:rsidRPr="003238B4" w:rsidRDefault="004E5038" w:rsidP="00892D24">
            <w:pPr>
              <w:pStyle w:val="a3"/>
            </w:pPr>
          </w:p>
          <w:p w:rsidR="004E5038" w:rsidRPr="003238B4" w:rsidRDefault="004E5038" w:rsidP="00892D24">
            <w:pPr>
              <w:pStyle w:val="a3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4E5038" w:rsidRPr="003238B4">
              <w:rPr>
                <w:color w:val="000000"/>
              </w:rPr>
              <w:t>.05</w:t>
            </w:r>
          </w:p>
          <w:p w:rsidR="004E5038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E5038" w:rsidRPr="003238B4">
              <w:rPr>
                <w:color w:val="000000"/>
              </w:rPr>
              <w:t>.05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</w:pPr>
            <w:r w:rsidRPr="003238B4">
              <w:rPr>
                <w:color w:val="000000"/>
              </w:rPr>
              <w:t>1.</w:t>
            </w:r>
            <w:r w:rsidRPr="003238B4">
              <w:t xml:space="preserve"> Показ учителем правильного образца пользования кистью и карандашом (ученик наблюдает за деятельностью учителя, фиксирует взгляд на объекте)</w:t>
            </w:r>
          </w:p>
          <w:p w:rsidR="004E5038" w:rsidRPr="003238B4" w:rsidRDefault="004E5038" w:rsidP="00892D24">
            <w:pPr>
              <w:pStyle w:val="a3"/>
            </w:pPr>
            <w:r w:rsidRPr="003238B4">
              <w:t xml:space="preserve">2. Выполнение совместных действий с учителем </w:t>
            </w:r>
          </w:p>
          <w:p w:rsidR="004E5038" w:rsidRPr="003238B4" w:rsidRDefault="004E5038" w:rsidP="00892D24">
            <w:pPr>
              <w:pStyle w:val="a3"/>
              <w:rPr>
                <w:color w:val="000000"/>
              </w:rPr>
            </w:pPr>
            <w:r w:rsidRPr="003238B4">
              <w:t xml:space="preserve">3. </w:t>
            </w:r>
            <w:r w:rsidRPr="003238B4">
              <w:rPr>
                <w:spacing w:val="-3"/>
              </w:rPr>
              <w:t>Самостоятельное правильное пользование кистью и карандашом.</w:t>
            </w:r>
          </w:p>
        </w:tc>
      </w:tr>
      <w:tr w:rsidR="004E5038" w:rsidRPr="003238B4" w:rsidTr="003635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  <w:rPr>
                <w:color w:val="000000"/>
              </w:rPr>
            </w:pPr>
            <w:r w:rsidRPr="003238B4">
              <w:rPr>
                <w:color w:val="000000"/>
              </w:rP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</w:pPr>
            <w:r w:rsidRPr="003238B4">
              <w:rPr>
                <w:spacing w:val="-2"/>
              </w:rPr>
              <w:t>Совместное с учащимися рисование пальцами, кистью, различных линий на бумаге, на индивидуаль</w:t>
            </w:r>
            <w:r w:rsidRPr="003238B4">
              <w:rPr>
                <w:spacing w:val="-2"/>
              </w:rPr>
              <w:softHyphen/>
            </w:r>
            <w:r w:rsidRPr="003238B4">
              <w:t>ных досках</w:t>
            </w:r>
          </w:p>
          <w:p w:rsidR="004E5038" w:rsidRPr="003238B4" w:rsidRDefault="004E5038" w:rsidP="00892D24">
            <w:pPr>
              <w:pStyle w:val="a3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45B93" w:rsidP="00892D2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E5038" w:rsidRPr="003238B4">
              <w:rPr>
                <w:color w:val="000000"/>
              </w:rPr>
              <w:t>.05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8" w:rsidRPr="003238B4" w:rsidRDefault="004E5038" w:rsidP="00892D24">
            <w:pPr>
              <w:pStyle w:val="a3"/>
            </w:pPr>
            <w:r w:rsidRPr="003238B4">
              <w:rPr>
                <w:color w:val="000000"/>
              </w:rPr>
              <w:t>1.</w:t>
            </w:r>
            <w:r w:rsidRPr="003238B4">
              <w:t xml:space="preserve"> Показ учителем образцов рисования пальцами, кистью, </w:t>
            </w:r>
            <w:r w:rsidRPr="003238B4">
              <w:rPr>
                <w:spacing w:val="-2"/>
              </w:rPr>
              <w:t>фло</w:t>
            </w:r>
            <w:r w:rsidRPr="003238B4">
              <w:rPr>
                <w:spacing w:val="-2"/>
              </w:rPr>
              <w:softHyphen/>
            </w:r>
            <w:r w:rsidRPr="003238B4">
              <w:rPr>
                <w:spacing w:val="-1"/>
              </w:rPr>
              <w:t xml:space="preserve">мастерами и специально изготовленными средствами (тампоном </w:t>
            </w:r>
            <w:r w:rsidRPr="003238B4">
              <w:rPr>
                <w:spacing w:val="-2"/>
              </w:rPr>
              <w:t>из поролона, ваты) различных линий на бумаге, на индивидуаль</w:t>
            </w:r>
            <w:r w:rsidRPr="003238B4">
              <w:rPr>
                <w:spacing w:val="-2"/>
              </w:rPr>
              <w:softHyphen/>
            </w:r>
            <w:r w:rsidRPr="003238B4">
              <w:t>ных досках, мелом на доске.</w:t>
            </w:r>
          </w:p>
          <w:p w:rsidR="004E5038" w:rsidRPr="003238B4" w:rsidRDefault="004E5038" w:rsidP="00892D24">
            <w:pPr>
              <w:pStyle w:val="a3"/>
            </w:pPr>
            <w:r w:rsidRPr="003238B4">
              <w:t xml:space="preserve"> (ученик наблюдает за деятельностью учителя, фиксирует взгляд на объекте)</w:t>
            </w:r>
          </w:p>
          <w:p w:rsidR="004E5038" w:rsidRPr="003238B4" w:rsidRDefault="004E5038" w:rsidP="00892D24">
            <w:pPr>
              <w:pStyle w:val="a3"/>
            </w:pPr>
            <w:r w:rsidRPr="003238B4">
              <w:t>2. Выполнение совместных с учителем действий</w:t>
            </w:r>
          </w:p>
        </w:tc>
      </w:tr>
    </w:tbl>
    <w:p w:rsidR="00485AFD" w:rsidRPr="003238B4" w:rsidRDefault="00485AFD">
      <w:pPr>
        <w:rPr>
          <w:rFonts w:ascii="Times New Roman" w:hAnsi="Times New Roman" w:cs="Times New Roman"/>
          <w:sz w:val="24"/>
          <w:szCs w:val="24"/>
        </w:rPr>
      </w:pPr>
    </w:p>
    <w:sectPr w:rsidR="00485AFD" w:rsidRPr="003238B4" w:rsidSect="0048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CC5"/>
    <w:rsid w:val="002121D4"/>
    <w:rsid w:val="00256734"/>
    <w:rsid w:val="00267604"/>
    <w:rsid w:val="003238B4"/>
    <w:rsid w:val="0036358F"/>
    <w:rsid w:val="003723D9"/>
    <w:rsid w:val="003A1398"/>
    <w:rsid w:val="00445B93"/>
    <w:rsid w:val="00485AFD"/>
    <w:rsid w:val="004E5038"/>
    <w:rsid w:val="007568E9"/>
    <w:rsid w:val="008C3A2E"/>
    <w:rsid w:val="00927E58"/>
    <w:rsid w:val="009F2CC5"/>
    <w:rsid w:val="00B20EA2"/>
    <w:rsid w:val="00C40DAC"/>
    <w:rsid w:val="00D0405E"/>
    <w:rsid w:val="00E534E2"/>
    <w:rsid w:val="00EA0097"/>
    <w:rsid w:val="00E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9F2C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9F2C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2327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 дир по ВР</cp:lastModifiedBy>
  <cp:revision>14</cp:revision>
  <cp:lastPrinted>2021-03-04T07:44:00Z</cp:lastPrinted>
  <dcterms:created xsi:type="dcterms:W3CDTF">2019-10-29T05:46:00Z</dcterms:created>
  <dcterms:modified xsi:type="dcterms:W3CDTF">2021-03-22T11:17:00Z</dcterms:modified>
</cp:coreProperties>
</file>