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0661" w:rsidRDefault="006C0661" w:rsidP="0090187C">
      <w:pPr>
        <w:spacing w:after="0" w:line="240" w:lineRule="auto"/>
        <w:jc w:val="center"/>
        <w:rPr>
          <w:rFonts w:ascii="Times New Roman" w:hAnsi="Times New Roman" w:cs="Times New Roman"/>
          <w:b/>
          <w:sz w:val="24"/>
          <w:szCs w:val="24"/>
        </w:rPr>
      </w:pPr>
    </w:p>
    <w:p w:rsidR="006C0661" w:rsidRDefault="006C0661" w:rsidP="0090187C">
      <w:pPr>
        <w:spacing w:after="0" w:line="240" w:lineRule="auto"/>
        <w:jc w:val="center"/>
        <w:rPr>
          <w:rFonts w:ascii="Times New Roman" w:hAnsi="Times New Roman" w:cs="Times New Roman"/>
          <w:b/>
          <w:sz w:val="24"/>
          <w:szCs w:val="24"/>
        </w:rPr>
      </w:pPr>
    </w:p>
    <w:p w:rsidR="006C0661" w:rsidRDefault="006C0661" w:rsidP="0090187C">
      <w:pPr>
        <w:spacing w:after="0" w:line="240" w:lineRule="auto"/>
        <w:jc w:val="center"/>
        <w:rPr>
          <w:rFonts w:ascii="Times New Roman" w:hAnsi="Times New Roman" w:cs="Times New Roman"/>
          <w:b/>
          <w:sz w:val="24"/>
          <w:szCs w:val="24"/>
        </w:rPr>
      </w:pPr>
    </w:p>
    <w:p w:rsidR="006C0661" w:rsidRDefault="006C0661" w:rsidP="0090187C">
      <w:pPr>
        <w:spacing w:after="0" w:line="240" w:lineRule="auto"/>
        <w:jc w:val="center"/>
        <w:rPr>
          <w:rFonts w:ascii="Times New Roman" w:hAnsi="Times New Roman" w:cs="Times New Roman"/>
          <w:b/>
          <w:sz w:val="24"/>
          <w:szCs w:val="24"/>
        </w:rPr>
      </w:pPr>
    </w:p>
    <w:p w:rsidR="006C0661" w:rsidRDefault="006C0661" w:rsidP="0090187C">
      <w:pPr>
        <w:spacing w:after="0" w:line="240" w:lineRule="auto"/>
        <w:jc w:val="center"/>
        <w:rPr>
          <w:rFonts w:ascii="Times New Roman" w:hAnsi="Times New Roman" w:cs="Times New Roman"/>
          <w:b/>
          <w:sz w:val="24"/>
          <w:szCs w:val="24"/>
        </w:rPr>
      </w:pPr>
    </w:p>
    <w:p w:rsidR="006C0661" w:rsidRDefault="006C0661" w:rsidP="0090187C">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lang w:eastAsia="ru-RU"/>
        </w:rPr>
        <w:lastRenderedPageBreak/>
        <w:drawing>
          <wp:inline distT="0" distB="0" distL="0" distR="0">
            <wp:extent cx="5939790" cy="8390737"/>
            <wp:effectExtent l="1905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939790" cy="8390737"/>
                    </a:xfrm>
                    <a:prstGeom prst="rect">
                      <a:avLst/>
                    </a:prstGeom>
                    <a:noFill/>
                    <a:ln w="9525">
                      <a:noFill/>
                      <a:miter lim="800000"/>
                      <a:headEnd/>
                      <a:tailEnd/>
                    </a:ln>
                  </pic:spPr>
                </pic:pic>
              </a:graphicData>
            </a:graphic>
          </wp:inline>
        </w:drawing>
      </w:r>
    </w:p>
    <w:p w:rsidR="006C0661" w:rsidRDefault="006C0661" w:rsidP="0090187C">
      <w:pPr>
        <w:spacing w:after="0" w:line="240" w:lineRule="auto"/>
        <w:jc w:val="center"/>
        <w:rPr>
          <w:rFonts w:ascii="Times New Roman" w:hAnsi="Times New Roman" w:cs="Times New Roman"/>
          <w:b/>
          <w:sz w:val="24"/>
          <w:szCs w:val="24"/>
        </w:rPr>
      </w:pPr>
    </w:p>
    <w:p w:rsidR="006C0661" w:rsidRDefault="006C0661" w:rsidP="0090187C">
      <w:pPr>
        <w:spacing w:after="0" w:line="240" w:lineRule="auto"/>
        <w:jc w:val="center"/>
        <w:rPr>
          <w:rFonts w:ascii="Times New Roman" w:hAnsi="Times New Roman" w:cs="Times New Roman"/>
          <w:b/>
          <w:sz w:val="24"/>
          <w:szCs w:val="24"/>
        </w:rPr>
      </w:pPr>
    </w:p>
    <w:p w:rsidR="006C0661" w:rsidRDefault="006C0661" w:rsidP="0090187C">
      <w:pPr>
        <w:spacing w:after="0" w:line="240" w:lineRule="auto"/>
        <w:jc w:val="center"/>
        <w:rPr>
          <w:rFonts w:ascii="Times New Roman" w:hAnsi="Times New Roman" w:cs="Times New Roman"/>
          <w:b/>
          <w:sz w:val="24"/>
          <w:szCs w:val="24"/>
        </w:rPr>
      </w:pPr>
    </w:p>
    <w:p w:rsidR="006C0661" w:rsidRDefault="006C0661" w:rsidP="006C0661">
      <w:pPr>
        <w:spacing w:after="0" w:line="240" w:lineRule="auto"/>
        <w:rPr>
          <w:rFonts w:ascii="Times New Roman" w:hAnsi="Times New Roman" w:cs="Times New Roman"/>
          <w:b/>
          <w:sz w:val="24"/>
          <w:szCs w:val="24"/>
        </w:rPr>
      </w:pPr>
    </w:p>
    <w:p w:rsidR="00C97E53" w:rsidRPr="009D62D9" w:rsidRDefault="006C0661" w:rsidP="006C0661">
      <w:pPr>
        <w:spacing w:after="0" w:line="240" w:lineRule="auto"/>
        <w:rPr>
          <w:rFonts w:ascii="Times New Roman" w:hAnsi="Times New Roman" w:cs="Times New Roman"/>
          <w:sz w:val="24"/>
          <w:szCs w:val="24"/>
        </w:rPr>
      </w:pPr>
      <w:r>
        <w:rPr>
          <w:rFonts w:ascii="Times New Roman" w:hAnsi="Times New Roman" w:cs="Times New Roman"/>
          <w:b/>
          <w:sz w:val="24"/>
          <w:szCs w:val="24"/>
        </w:rPr>
        <w:lastRenderedPageBreak/>
        <w:t xml:space="preserve">                                                  </w:t>
      </w:r>
      <w:r w:rsidR="00C97E53" w:rsidRPr="009D62D9">
        <w:rPr>
          <w:rFonts w:ascii="Times New Roman" w:hAnsi="Times New Roman" w:cs="Times New Roman"/>
          <w:b/>
          <w:sz w:val="24"/>
          <w:szCs w:val="24"/>
        </w:rPr>
        <w:t>Пояснительная записка.</w:t>
      </w:r>
    </w:p>
    <w:p w:rsidR="009D62D9" w:rsidRPr="0090187C" w:rsidRDefault="00525E70" w:rsidP="0090187C">
      <w:pPr>
        <w:spacing w:after="0" w:line="240" w:lineRule="auto"/>
        <w:ind w:left="-284"/>
        <w:jc w:val="both"/>
        <w:rPr>
          <w:rFonts w:ascii="Times New Roman" w:hAnsi="Times New Roman" w:cs="Times New Roman"/>
          <w:sz w:val="24"/>
          <w:szCs w:val="24"/>
        </w:rPr>
      </w:pPr>
      <w:r w:rsidRPr="0090187C">
        <w:rPr>
          <w:rFonts w:ascii="Times New Roman" w:hAnsi="Times New Roman" w:cs="Times New Roman"/>
          <w:sz w:val="24"/>
          <w:szCs w:val="24"/>
        </w:rPr>
        <w:t>Рабочая программа разработана на основании:</w:t>
      </w:r>
    </w:p>
    <w:p w:rsidR="009D62D9" w:rsidRPr="0090187C" w:rsidRDefault="009D62D9" w:rsidP="0090187C">
      <w:pPr>
        <w:spacing w:after="0" w:line="240" w:lineRule="auto"/>
        <w:ind w:left="-284"/>
        <w:jc w:val="both"/>
        <w:rPr>
          <w:rFonts w:ascii="Times New Roman" w:hAnsi="Times New Roman" w:cs="Times New Roman"/>
          <w:sz w:val="24"/>
          <w:szCs w:val="24"/>
        </w:rPr>
      </w:pPr>
      <w:r w:rsidRPr="0090187C">
        <w:rPr>
          <w:rFonts w:ascii="Times New Roman" w:hAnsi="Times New Roman" w:cs="Times New Roman"/>
          <w:sz w:val="24"/>
          <w:szCs w:val="24"/>
        </w:rPr>
        <w:t>-</w:t>
      </w:r>
      <w:r w:rsidRPr="0090187C">
        <w:rPr>
          <w:rFonts w:ascii="Times New Roman" w:eastAsia="Times New Roman" w:hAnsi="Times New Roman" w:cs="Times New Roman"/>
          <w:color w:val="0D0D0D" w:themeColor="text1" w:themeTint="F2"/>
          <w:sz w:val="24"/>
          <w:szCs w:val="24"/>
        </w:rPr>
        <w:t>фундаментального ядра содержания общего образования и Требований к результатам освоения основной образовательной прог</w:t>
      </w:r>
      <w:r w:rsidR="00217083" w:rsidRPr="0090187C">
        <w:rPr>
          <w:rFonts w:ascii="Times New Roman" w:eastAsia="Times New Roman" w:hAnsi="Times New Roman" w:cs="Times New Roman"/>
          <w:color w:val="0D0D0D" w:themeColor="text1" w:themeTint="F2"/>
          <w:sz w:val="24"/>
          <w:szCs w:val="24"/>
        </w:rPr>
        <w:t xml:space="preserve">раммы среднего </w:t>
      </w:r>
      <w:r w:rsidRPr="0090187C">
        <w:rPr>
          <w:rFonts w:ascii="Times New Roman" w:eastAsia="Times New Roman" w:hAnsi="Times New Roman" w:cs="Times New Roman"/>
          <w:color w:val="0D0D0D" w:themeColor="text1" w:themeTint="F2"/>
          <w:sz w:val="24"/>
          <w:szCs w:val="24"/>
        </w:rPr>
        <w:t xml:space="preserve"> общего образования, установленных в Федеральном государственном образовательном стандарте основного общего образования. В ней также учитываются основные идеи и положения Программы развития и формирования унив</w:t>
      </w:r>
      <w:r w:rsidR="00217083" w:rsidRPr="0090187C">
        <w:rPr>
          <w:rFonts w:ascii="Times New Roman" w:eastAsia="Times New Roman" w:hAnsi="Times New Roman" w:cs="Times New Roman"/>
          <w:color w:val="0D0D0D" w:themeColor="text1" w:themeTint="F2"/>
          <w:sz w:val="24"/>
          <w:szCs w:val="24"/>
        </w:rPr>
        <w:t>ерсальных учебных действий для среднего</w:t>
      </w:r>
      <w:r w:rsidRPr="0090187C">
        <w:rPr>
          <w:rFonts w:ascii="Times New Roman" w:eastAsia="Times New Roman" w:hAnsi="Times New Roman" w:cs="Times New Roman"/>
          <w:color w:val="0D0D0D" w:themeColor="text1" w:themeTint="F2"/>
          <w:sz w:val="24"/>
          <w:szCs w:val="24"/>
        </w:rPr>
        <w:t xml:space="preserve"> общего образования.</w:t>
      </w:r>
    </w:p>
    <w:p w:rsidR="009D62D9" w:rsidRPr="0090187C" w:rsidRDefault="009D62D9" w:rsidP="0090187C">
      <w:pPr>
        <w:spacing w:after="0" w:line="240" w:lineRule="auto"/>
        <w:ind w:left="-284"/>
        <w:jc w:val="both"/>
        <w:rPr>
          <w:rFonts w:ascii="Times New Roman" w:hAnsi="Times New Roman" w:cs="Times New Roman"/>
          <w:color w:val="000000"/>
          <w:sz w:val="24"/>
          <w:szCs w:val="24"/>
        </w:rPr>
      </w:pPr>
      <w:r w:rsidRPr="0090187C">
        <w:rPr>
          <w:rFonts w:ascii="Times New Roman" w:hAnsi="Times New Roman" w:cs="Times New Roman"/>
          <w:sz w:val="24"/>
          <w:szCs w:val="24"/>
        </w:rPr>
        <w:t>-</w:t>
      </w:r>
      <w:r w:rsidRPr="0090187C">
        <w:rPr>
          <w:rFonts w:ascii="Times New Roman" w:hAnsi="Times New Roman" w:cs="Times New Roman"/>
          <w:color w:val="000000"/>
          <w:sz w:val="24"/>
          <w:szCs w:val="24"/>
        </w:rPr>
        <w:t xml:space="preserve"> на основе авторской программы, приведённой в соответствии с требованиями Федерального компонента госу</w:t>
      </w:r>
      <w:r w:rsidR="00217083" w:rsidRPr="0090187C">
        <w:rPr>
          <w:rFonts w:ascii="Times New Roman" w:hAnsi="Times New Roman" w:cs="Times New Roman"/>
          <w:color w:val="000000"/>
          <w:sz w:val="24"/>
          <w:szCs w:val="24"/>
        </w:rPr>
        <w:t xml:space="preserve">дарственного стандарта среднего </w:t>
      </w:r>
      <w:r w:rsidRPr="0090187C">
        <w:rPr>
          <w:rFonts w:ascii="Times New Roman" w:hAnsi="Times New Roman" w:cs="Times New Roman"/>
          <w:color w:val="000000"/>
          <w:sz w:val="24"/>
          <w:szCs w:val="24"/>
        </w:rPr>
        <w:t xml:space="preserve"> общего образования;</w:t>
      </w:r>
    </w:p>
    <w:p w:rsidR="009D62D9" w:rsidRPr="0090187C" w:rsidRDefault="00217083" w:rsidP="0090187C">
      <w:pPr>
        <w:spacing w:after="0" w:line="240" w:lineRule="auto"/>
        <w:ind w:left="-284"/>
        <w:jc w:val="both"/>
        <w:rPr>
          <w:rFonts w:ascii="Times New Roman" w:hAnsi="Times New Roman" w:cs="Times New Roman"/>
          <w:sz w:val="24"/>
          <w:szCs w:val="24"/>
        </w:rPr>
      </w:pPr>
      <w:r w:rsidRPr="0090187C">
        <w:rPr>
          <w:rFonts w:ascii="Times New Roman" w:hAnsi="Times New Roman" w:cs="Times New Roman"/>
          <w:sz w:val="24"/>
          <w:szCs w:val="24"/>
        </w:rPr>
        <w:t>-ООП С</w:t>
      </w:r>
      <w:r w:rsidR="009D62D9" w:rsidRPr="0090187C">
        <w:rPr>
          <w:rFonts w:ascii="Times New Roman" w:hAnsi="Times New Roman" w:cs="Times New Roman"/>
          <w:sz w:val="24"/>
          <w:szCs w:val="24"/>
        </w:rPr>
        <w:t>ОО  МБОУ «Новомарьясовская СОШ-И»</w:t>
      </w:r>
    </w:p>
    <w:p w:rsidR="009D62D9" w:rsidRPr="0090187C" w:rsidRDefault="009D62D9" w:rsidP="0090187C">
      <w:pPr>
        <w:spacing w:after="0" w:line="240" w:lineRule="auto"/>
        <w:ind w:left="-284"/>
        <w:jc w:val="both"/>
        <w:rPr>
          <w:rFonts w:ascii="Times New Roman" w:hAnsi="Times New Roman" w:cs="Times New Roman"/>
          <w:sz w:val="24"/>
          <w:szCs w:val="24"/>
        </w:rPr>
      </w:pPr>
      <w:r w:rsidRPr="0090187C">
        <w:rPr>
          <w:rFonts w:ascii="Times New Roman" w:hAnsi="Times New Roman" w:cs="Times New Roman"/>
          <w:sz w:val="24"/>
          <w:szCs w:val="24"/>
        </w:rPr>
        <w:t>-федерального перечня учебников, рекомендованных Министерством образования Российской Федерации к использованию в образовательном процессе  в общеобразовательных учреждениях  на 2020-2021 учебный год.</w:t>
      </w:r>
    </w:p>
    <w:p w:rsidR="00525E70" w:rsidRPr="0090187C" w:rsidRDefault="00525E70" w:rsidP="0090187C">
      <w:pPr>
        <w:widowControl w:val="0"/>
        <w:spacing w:after="0" w:line="240" w:lineRule="auto"/>
        <w:ind w:left="-284"/>
        <w:jc w:val="both"/>
        <w:rPr>
          <w:rFonts w:ascii="Times New Roman" w:hAnsi="Times New Roman" w:cs="Times New Roman"/>
          <w:sz w:val="24"/>
          <w:szCs w:val="24"/>
        </w:rPr>
      </w:pPr>
      <w:r w:rsidRPr="0090187C">
        <w:rPr>
          <w:rFonts w:ascii="Times New Roman" w:hAnsi="Times New Roman" w:cs="Times New Roman"/>
          <w:sz w:val="24"/>
          <w:szCs w:val="24"/>
        </w:rPr>
        <w:t>На изучение геометрии в 10 классе отводится 68 часов из расчёта 2 часа в неделю.</w:t>
      </w:r>
    </w:p>
    <w:p w:rsidR="00525E70" w:rsidRPr="0090187C" w:rsidRDefault="00525E70" w:rsidP="0090187C">
      <w:pPr>
        <w:spacing w:after="0" w:line="240" w:lineRule="auto"/>
        <w:ind w:left="-284"/>
        <w:jc w:val="both"/>
        <w:rPr>
          <w:rFonts w:ascii="Times New Roman" w:hAnsi="Times New Roman" w:cs="Times New Roman"/>
          <w:sz w:val="24"/>
          <w:szCs w:val="24"/>
        </w:rPr>
      </w:pPr>
      <w:r w:rsidRPr="0090187C">
        <w:rPr>
          <w:rFonts w:ascii="Times New Roman" w:hAnsi="Times New Roman" w:cs="Times New Roman"/>
          <w:sz w:val="24"/>
          <w:szCs w:val="24"/>
        </w:rPr>
        <w:t>УМК.</w:t>
      </w:r>
    </w:p>
    <w:p w:rsidR="00525E70" w:rsidRPr="0090187C" w:rsidRDefault="00525E70" w:rsidP="0090187C">
      <w:pPr>
        <w:spacing w:after="0" w:line="240" w:lineRule="auto"/>
        <w:ind w:left="-284"/>
        <w:jc w:val="both"/>
        <w:rPr>
          <w:rFonts w:ascii="Times New Roman" w:hAnsi="Times New Roman" w:cs="Times New Roman"/>
          <w:sz w:val="24"/>
          <w:szCs w:val="24"/>
        </w:rPr>
      </w:pPr>
      <w:r w:rsidRPr="0090187C">
        <w:rPr>
          <w:rFonts w:ascii="Times New Roman" w:hAnsi="Times New Roman" w:cs="Times New Roman"/>
          <w:sz w:val="24"/>
          <w:szCs w:val="24"/>
        </w:rPr>
        <w:t>Л.С.Атанасян, В.Ф.Бутузов и др. Геометрия 10-11классы Просвещение 2014</w:t>
      </w:r>
    </w:p>
    <w:p w:rsidR="00525E70" w:rsidRPr="0090187C" w:rsidRDefault="00525E70" w:rsidP="0090187C">
      <w:pPr>
        <w:spacing w:after="0" w:line="240" w:lineRule="auto"/>
        <w:ind w:left="-284"/>
        <w:jc w:val="both"/>
        <w:rPr>
          <w:rFonts w:ascii="Times New Roman" w:hAnsi="Times New Roman" w:cs="Times New Roman"/>
          <w:sz w:val="24"/>
          <w:szCs w:val="24"/>
        </w:rPr>
      </w:pPr>
      <w:r w:rsidRPr="0090187C">
        <w:rPr>
          <w:rFonts w:ascii="Times New Roman" w:hAnsi="Times New Roman" w:cs="Times New Roman"/>
          <w:sz w:val="24"/>
          <w:szCs w:val="24"/>
        </w:rPr>
        <w:t xml:space="preserve">Педагогическая мастерская, уроки в Интернет и многое другое </w:t>
      </w:r>
    </w:p>
    <w:p w:rsidR="00525E70" w:rsidRPr="0090187C" w:rsidRDefault="00CC44B9" w:rsidP="0090187C">
      <w:pPr>
        <w:spacing w:after="0" w:line="240" w:lineRule="auto"/>
        <w:ind w:left="-284"/>
        <w:jc w:val="both"/>
        <w:rPr>
          <w:rFonts w:ascii="Times New Roman" w:hAnsi="Times New Roman" w:cs="Times New Roman"/>
          <w:color w:val="000000"/>
          <w:sz w:val="24"/>
          <w:szCs w:val="24"/>
        </w:rPr>
      </w:pPr>
      <w:hyperlink r:id="rId7" w:history="1">
        <w:r w:rsidR="00525E70" w:rsidRPr="0090187C">
          <w:rPr>
            <w:rStyle w:val="a9"/>
            <w:rFonts w:ascii="Times New Roman" w:hAnsi="Times New Roman" w:cs="Times New Roman"/>
            <w:color w:val="000000"/>
            <w:sz w:val="24"/>
            <w:szCs w:val="24"/>
          </w:rPr>
          <w:t>http://teacher.fio.ru</w:t>
        </w:r>
      </w:hyperlink>
      <w:hyperlink r:id="rId8" w:history="1">
        <w:r w:rsidR="00525E70" w:rsidRPr="0090187C">
          <w:rPr>
            <w:rStyle w:val="a9"/>
            <w:rFonts w:ascii="Times New Roman" w:hAnsi="Times New Roman" w:cs="Times New Roman"/>
            <w:color w:val="000000"/>
            <w:sz w:val="24"/>
            <w:szCs w:val="24"/>
          </w:rPr>
          <w:t>http://www.it-n.ru/</w:t>
        </w:r>
      </w:hyperlink>
      <w:hyperlink r:id="rId9" w:history="1">
        <w:r w:rsidR="00525E70" w:rsidRPr="0090187C">
          <w:rPr>
            <w:rStyle w:val="a9"/>
            <w:rFonts w:ascii="Times New Roman" w:hAnsi="Times New Roman" w:cs="Times New Roman"/>
            <w:color w:val="000000"/>
            <w:sz w:val="24"/>
            <w:szCs w:val="24"/>
          </w:rPr>
          <w:t>http://pedsovet.org/</w:t>
        </w:r>
      </w:hyperlink>
      <w:hyperlink r:id="rId10" w:history="1">
        <w:r w:rsidR="00525E70" w:rsidRPr="0090187C">
          <w:rPr>
            <w:rStyle w:val="a9"/>
            <w:rFonts w:ascii="Times New Roman" w:hAnsi="Times New Roman" w:cs="Times New Roman"/>
            <w:color w:val="000000"/>
            <w:sz w:val="24"/>
            <w:szCs w:val="24"/>
          </w:rPr>
          <w:t>http://www.uchportal.ru/</w:t>
        </w:r>
      </w:hyperlink>
    </w:p>
    <w:p w:rsidR="00525E70" w:rsidRPr="0090187C" w:rsidRDefault="00525E70" w:rsidP="0090187C">
      <w:pPr>
        <w:spacing w:after="0" w:line="240" w:lineRule="auto"/>
        <w:ind w:left="-284"/>
        <w:jc w:val="both"/>
        <w:rPr>
          <w:rFonts w:ascii="Times New Roman" w:hAnsi="Times New Roman" w:cs="Times New Roman"/>
          <w:sz w:val="24"/>
          <w:szCs w:val="24"/>
        </w:rPr>
      </w:pPr>
      <w:r w:rsidRPr="0090187C">
        <w:rPr>
          <w:rFonts w:ascii="Times New Roman" w:hAnsi="Times New Roman" w:cs="Times New Roman"/>
          <w:sz w:val="24"/>
          <w:szCs w:val="24"/>
        </w:rPr>
        <w:t xml:space="preserve">В 10 классе обучается 6 учащихся. Класс разноуровневый. В ходе своей работы в данном классе планирую индивидуальную работу с учениками, разноуровневые  задания, консультации и дополнительные занятия.                   </w:t>
      </w:r>
    </w:p>
    <w:p w:rsidR="00525E70" w:rsidRPr="0090187C" w:rsidRDefault="00525E70" w:rsidP="0090187C">
      <w:pPr>
        <w:spacing w:after="0" w:line="240" w:lineRule="auto"/>
        <w:ind w:left="-284"/>
        <w:jc w:val="both"/>
        <w:rPr>
          <w:rFonts w:ascii="Times New Roman" w:eastAsia="Calibri" w:hAnsi="Times New Roman" w:cs="Times New Roman"/>
          <w:sz w:val="24"/>
          <w:szCs w:val="24"/>
        </w:rPr>
      </w:pPr>
      <w:r w:rsidRPr="0090187C">
        <w:rPr>
          <w:rFonts w:ascii="Times New Roman" w:eastAsia="Calibri" w:hAnsi="Times New Roman" w:cs="Times New Roman"/>
          <w:sz w:val="24"/>
          <w:szCs w:val="24"/>
        </w:rPr>
        <w:t xml:space="preserve">Возможные риски: актированные дни (низкий температурный режим), карантин (повышенный уровень заболеваемости), больничный лист, курсовая подготовка, семинары. В случае болезни учителя, курсовой переподготовки, поездках на семинары, уроки согласно рабочей программы, будет проводить учитель соответствующего профиля. Возможен вариант переноса тем уроков во внеурочное время (элективные учебные предметы, факультативы, консультации, предметные недели). В случае карантина, актированных дней возможно внесение изменений в график годового календарного учебного года по продлению учебного года, либо перенос каникулярных периодов в другое время.  </w:t>
      </w:r>
    </w:p>
    <w:p w:rsidR="00525E70" w:rsidRPr="0090187C" w:rsidRDefault="00525E70" w:rsidP="0090187C">
      <w:pPr>
        <w:spacing w:after="0" w:line="240" w:lineRule="auto"/>
        <w:ind w:left="-284"/>
        <w:jc w:val="both"/>
        <w:rPr>
          <w:rFonts w:ascii="Times New Roman" w:eastAsia="Times New Roman" w:hAnsi="Times New Roman" w:cs="Times New Roman"/>
          <w:b/>
          <w:sz w:val="24"/>
          <w:szCs w:val="24"/>
        </w:rPr>
      </w:pPr>
      <w:r w:rsidRPr="0090187C">
        <w:rPr>
          <w:rFonts w:ascii="Times New Roman" w:hAnsi="Times New Roman" w:cs="Times New Roman"/>
          <w:b/>
          <w:sz w:val="24"/>
          <w:szCs w:val="24"/>
        </w:rPr>
        <w:t>Описание ценностных ориентиров.</w:t>
      </w:r>
    </w:p>
    <w:p w:rsidR="00525E70" w:rsidRPr="0090187C" w:rsidRDefault="00525E70" w:rsidP="0090187C">
      <w:pPr>
        <w:spacing w:after="0" w:line="240" w:lineRule="auto"/>
        <w:ind w:left="-284"/>
        <w:jc w:val="both"/>
        <w:rPr>
          <w:rFonts w:ascii="Times New Roman" w:eastAsia="Calibri" w:hAnsi="Times New Roman" w:cs="Times New Roman"/>
          <w:bCs/>
          <w:sz w:val="24"/>
          <w:szCs w:val="24"/>
        </w:rPr>
      </w:pPr>
      <w:r w:rsidRPr="0090187C">
        <w:rPr>
          <w:rFonts w:ascii="Times New Roman" w:eastAsia="Calibri" w:hAnsi="Times New Roman" w:cs="Times New Roman"/>
          <w:bCs/>
          <w:sz w:val="24"/>
          <w:szCs w:val="24"/>
        </w:rPr>
        <w:t>Геометрия– один из важнейших компонентов математического образования, необходимая для приобретения конкретных знаний о пространстве и практически значимых умений, формирования языка описания объектов окружающего мира, для развития пространственного воображения и интуиции, математической культуры, для эстетического воспитания учащихся. Изучение геометрии вносит  вклад в развитие логического мышления, в формирование понятия доказательства.</w:t>
      </w:r>
    </w:p>
    <w:p w:rsidR="00525E70" w:rsidRPr="0090187C" w:rsidRDefault="00525E70" w:rsidP="0090187C">
      <w:pPr>
        <w:spacing w:after="0" w:line="240" w:lineRule="auto"/>
        <w:ind w:left="-284"/>
        <w:jc w:val="both"/>
        <w:rPr>
          <w:rFonts w:ascii="Times New Roman" w:eastAsia="Calibri" w:hAnsi="Times New Roman" w:cs="Times New Roman"/>
          <w:bCs/>
          <w:sz w:val="24"/>
          <w:szCs w:val="24"/>
        </w:rPr>
      </w:pPr>
      <w:r w:rsidRPr="0090187C">
        <w:rPr>
          <w:rFonts w:ascii="Times New Roman" w:eastAsia="Calibri" w:hAnsi="Times New Roman" w:cs="Times New Roman"/>
          <w:bCs/>
          <w:sz w:val="24"/>
          <w:szCs w:val="24"/>
        </w:rPr>
        <w:t xml:space="preserve">Таким образом, в ходе освоения содержания курса учащиеся получают возможность: </w:t>
      </w:r>
    </w:p>
    <w:p w:rsidR="00525E70" w:rsidRPr="0090187C" w:rsidRDefault="00525E70" w:rsidP="0090187C">
      <w:pPr>
        <w:spacing w:after="0" w:line="240" w:lineRule="auto"/>
        <w:ind w:left="-284"/>
        <w:contextualSpacing/>
        <w:jc w:val="both"/>
        <w:rPr>
          <w:rFonts w:ascii="Times New Roman" w:eastAsia="Times New Roman" w:hAnsi="Times New Roman" w:cs="Times New Roman"/>
          <w:bCs/>
          <w:sz w:val="24"/>
          <w:szCs w:val="24"/>
          <w:lang w:eastAsia="ru-RU"/>
        </w:rPr>
      </w:pPr>
      <w:r w:rsidRPr="0090187C">
        <w:rPr>
          <w:rFonts w:ascii="Times New Roman" w:hAnsi="Times New Roman" w:cs="Times New Roman"/>
          <w:bCs/>
          <w:sz w:val="24"/>
          <w:szCs w:val="24"/>
        </w:rPr>
        <w:t>-развить представления о числе и роли вычислений в человеческой практике; сформировать практические навыки выполнения устных, письменных, инструментальных вычислений, развить вычислительную культуру;</w:t>
      </w:r>
    </w:p>
    <w:p w:rsidR="00525E70" w:rsidRPr="0090187C" w:rsidRDefault="00525E70" w:rsidP="0090187C">
      <w:pPr>
        <w:spacing w:after="0" w:line="240" w:lineRule="auto"/>
        <w:ind w:left="-284"/>
        <w:contextualSpacing/>
        <w:jc w:val="both"/>
        <w:rPr>
          <w:rFonts w:ascii="Times New Roman" w:hAnsi="Times New Roman" w:cs="Times New Roman"/>
          <w:bCs/>
          <w:sz w:val="24"/>
          <w:szCs w:val="24"/>
        </w:rPr>
      </w:pPr>
      <w:r w:rsidRPr="0090187C">
        <w:rPr>
          <w:rFonts w:ascii="Times New Roman" w:hAnsi="Times New Roman" w:cs="Times New Roman"/>
          <w:bCs/>
          <w:sz w:val="24"/>
          <w:szCs w:val="24"/>
        </w:rPr>
        <w:t xml:space="preserve">-овладеть символическим языком геометрии, выработать формально-оперативные геометрические умения и научиться применять их к решению математических и нематематических задач; </w:t>
      </w:r>
    </w:p>
    <w:p w:rsidR="00525E70" w:rsidRPr="0090187C" w:rsidRDefault="00525E70" w:rsidP="0090187C">
      <w:pPr>
        <w:spacing w:after="0" w:line="240" w:lineRule="auto"/>
        <w:ind w:left="-284"/>
        <w:contextualSpacing/>
        <w:jc w:val="both"/>
        <w:rPr>
          <w:rFonts w:ascii="Times New Roman" w:hAnsi="Times New Roman" w:cs="Times New Roman"/>
          <w:bCs/>
          <w:sz w:val="24"/>
          <w:szCs w:val="24"/>
        </w:rPr>
      </w:pPr>
      <w:r w:rsidRPr="0090187C">
        <w:rPr>
          <w:rFonts w:ascii="Times New Roman" w:hAnsi="Times New Roman" w:cs="Times New Roman"/>
          <w:bCs/>
          <w:sz w:val="24"/>
          <w:szCs w:val="24"/>
        </w:rPr>
        <w:t>-развить пространственные представления и изобразительные умения, освоить основные факты и методы планиметрии, познакомиться с простейшими пространственными телами и их свойствами;</w:t>
      </w:r>
    </w:p>
    <w:p w:rsidR="00525E70" w:rsidRPr="0090187C" w:rsidRDefault="00525E70" w:rsidP="0090187C">
      <w:pPr>
        <w:spacing w:after="0" w:line="240" w:lineRule="auto"/>
        <w:ind w:left="-284"/>
        <w:contextualSpacing/>
        <w:jc w:val="both"/>
        <w:rPr>
          <w:rFonts w:ascii="Times New Roman" w:hAnsi="Times New Roman" w:cs="Times New Roman"/>
          <w:bCs/>
          <w:sz w:val="24"/>
          <w:szCs w:val="24"/>
        </w:rPr>
      </w:pPr>
      <w:r w:rsidRPr="0090187C">
        <w:rPr>
          <w:rFonts w:ascii="Times New Roman" w:hAnsi="Times New Roman" w:cs="Times New Roman"/>
          <w:bCs/>
          <w:sz w:val="24"/>
          <w:szCs w:val="24"/>
        </w:rPr>
        <w:t>-развить логическое мышление и речь – умения логически обосновывать суждения, проводить несложные систематизации, приводить примеры и контрпримеры, использовать различные языки математики (словесный, символический, графический) для иллюстрации, интерпретации, аргументации и доказательства;</w:t>
      </w:r>
    </w:p>
    <w:p w:rsidR="00525E70" w:rsidRPr="0090187C" w:rsidRDefault="00525E70" w:rsidP="0090187C">
      <w:pPr>
        <w:spacing w:after="0" w:line="240" w:lineRule="auto"/>
        <w:ind w:left="-284"/>
        <w:contextualSpacing/>
        <w:jc w:val="both"/>
        <w:rPr>
          <w:rFonts w:ascii="Times New Roman" w:hAnsi="Times New Roman" w:cs="Times New Roman"/>
          <w:bCs/>
          <w:sz w:val="24"/>
          <w:szCs w:val="24"/>
        </w:rPr>
      </w:pPr>
      <w:r w:rsidRPr="0090187C">
        <w:rPr>
          <w:rFonts w:ascii="Times New Roman" w:hAnsi="Times New Roman" w:cs="Times New Roman"/>
          <w:bCs/>
          <w:sz w:val="24"/>
          <w:szCs w:val="24"/>
        </w:rPr>
        <w:lastRenderedPageBreak/>
        <w:t>-сформировать представления об изучаемых понятиях и методах как важнейших средствах математического моделирования реальных процессов и явлений.</w:t>
      </w:r>
    </w:p>
    <w:p w:rsidR="00525E70" w:rsidRPr="0090187C" w:rsidRDefault="00525E70" w:rsidP="0090187C">
      <w:pPr>
        <w:tabs>
          <w:tab w:val="left" w:pos="705"/>
        </w:tabs>
        <w:autoSpaceDE w:val="0"/>
        <w:autoSpaceDN w:val="0"/>
        <w:adjustRightInd w:val="0"/>
        <w:spacing w:after="0" w:line="240" w:lineRule="auto"/>
        <w:ind w:left="-284"/>
        <w:jc w:val="both"/>
        <w:rPr>
          <w:rFonts w:ascii="Times New Roman" w:eastAsia="Calibri" w:hAnsi="Times New Roman" w:cs="Times New Roman"/>
          <w:sz w:val="24"/>
          <w:szCs w:val="24"/>
        </w:rPr>
      </w:pPr>
      <w:r w:rsidRPr="0090187C">
        <w:rPr>
          <w:rFonts w:ascii="Times New Roman" w:eastAsia="Calibri" w:hAnsi="Times New Roman" w:cs="Times New Roman"/>
          <w:sz w:val="24"/>
          <w:szCs w:val="24"/>
        </w:rPr>
        <w:t xml:space="preserve">В профильном курсе содержание образования, представленное в старшей  школе, развивается в </w:t>
      </w:r>
      <w:r w:rsidRPr="0090187C">
        <w:rPr>
          <w:rFonts w:ascii="Times New Roman" w:eastAsia="Calibri" w:hAnsi="Times New Roman" w:cs="Times New Roman"/>
          <w:b/>
          <w:sz w:val="24"/>
          <w:szCs w:val="24"/>
        </w:rPr>
        <w:t>следующих   направлениях:</w:t>
      </w:r>
    </w:p>
    <w:p w:rsidR="00525E70" w:rsidRPr="0090187C" w:rsidRDefault="00525E70" w:rsidP="0090187C">
      <w:pPr>
        <w:tabs>
          <w:tab w:val="left" w:pos="705"/>
        </w:tabs>
        <w:autoSpaceDE w:val="0"/>
        <w:autoSpaceDN w:val="0"/>
        <w:adjustRightInd w:val="0"/>
        <w:spacing w:after="0" w:line="240" w:lineRule="auto"/>
        <w:ind w:left="-284"/>
        <w:contextualSpacing/>
        <w:jc w:val="both"/>
        <w:rPr>
          <w:rFonts w:ascii="Times New Roman" w:eastAsia="Times New Roman" w:hAnsi="Times New Roman" w:cs="Times New Roman"/>
          <w:sz w:val="24"/>
          <w:szCs w:val="24"/>
          <w:lang w:eastAsia="ru-RU"/>
        </w:rPr>
      </w:pPr>
      <w:r w:rsidRPr="0090187C">
        <w:rPr>
          <w:rFonts w:ascii="Times New Roman" w:hAnsi="Times New Roman" w:cs="Times New Roman"/>
          <w:sz w:val="24"/>
          <w:szCs w:val="24"/>
        </w:rPr>
        <w:t>-систематизация сведений о числах; формирование представлений о расширении числовых множес</w:t>
      </w:r>
      <w:r w:rsidR="009D62D9" w:rsidRPr="0090187C">
        <w:rPr>
          <w:rFonts w:ascii="Times New Roman" w:hAnsi="Times New Roman" w:cs="Times New Roman"/>
          <w:sz w:val="24"/>
          <w:szCs w:val="24"/>
        </w:rPr>
        <w:t xml:space="preserve">тв от натуральных до действительных </w:t>
      </w:r>
      <w:r w:rsidRPr="0090187C">
        <w:rPr>
          <w:rFonts w:ascii="Times New Roman" w:hAnsi="Times New Roman" w:cs="Times New Roman"/>
          <w:sz w:val="24"/>
          <w:szCs w:val="24"/>
        </w:rPr>
        <w:t xml:space="preserve"> как способе построения нового математического аппарата для решения задач окружающего мира и внутренних задач математики; совершенствование техники вычислений;</w:t>
      </w:r>
    </w:p>
    <w:p w:rsidR="00525E70" w:rsidRPr="0090187C" w:rsidRDefault="00525E70" w:rsidP="0090187C">
      <w:pPr>
        <w:tabs>
          <w:tab w:val="left" w:pos="705"/>
        </w:tabs>
        <w:autoSpaceDE w:val="0"/>
        <w:autoSpaceDN w:val="0"/>
        <w:adjustRightInd w:val="0"/>
        <w:spacing w:after="0" w:line="240" w:lineRule="auto"/>
        <w:ind w:left="-284"/>
        <w:contextualSpacing/>
        <w:jc w:val="both"/>
        <w:rPr>
          <w:rFonts w:ascii="Times New Roman" w:hAnsi="Times New Roman" w:cs="Times New Roman"/>
          <w:sz w:val="24"/>
          <w:szCs w:val="24"/>
        </w:rPr>
      </w:pPr>
      <w:r w:rsidRPr="0090187C">
        <w:rPr>
          <w:rFonts w:ascii="Times New Roman" w:hAnsi="Times New Roman" w:cs="Times New Roman"/>
          <w:sz w:val="24"/>
          <w:szCs w:val="24"/>
        </w:rPr>
        <w:t>-расширение системы сведений о свойствах плоских фигур, систематическое изучение свойств пространственных тел, развитие представлений о геометрических измерениях;</w:t>
      </w:r>
    </w:p>
    <w:p w:rsidR="00525E70" w:rsidRPr="0090187C" w:rsidRDefault="00525E70" w:rsidP="0090187C">
      <w:pPr>
        <w:tabs>
          <w:tab w:val="left" w:pos="705"/>
        </w:tabs>
        <w:autoSpaceDE w:val="0"/>
        <w:autoSpaceDN w:val="0"/>
        <w:adjustRightInd w:val="0"/>
        <w:spacing w:after="0" w:line="240" w:lineRule="auto"/>
        <w:ind w:left="-284"/>
        <w:contextualSpacing/>
        <w:jc w:val="both"/>
        <w:rPr>
          <w:rFonts w:ascii="Times New Roman" w:hAnsi="Times New Roman" w:cs="Times New Roman"/>
          <w:sz w:val="24"/>
          <w:szCs w:val="24"/>
        </w:rPr>
      </w:pPr>
      <w:r w:rsidRPr="0090187C">
        <w:rPr>
          <w:rFonts w:ascii="Times New Roman" w:hAnsi="Times New Roman" w:cs="Times New Roman"/>
          <w:sz w:val="24"/>
          <w:szCs w:val="24"/>
        </w:rPr>
        <w:t>-развитие представлений о вероятностно-статистических закономерностях в окружающем мире;</w:t>
      </w:r>
    </w:p>
    <w:p w:rsidR="00525E70" w:rsidRPr="0090187C" w:rsidRDefault="00525E70" w:rsidP="0090187C">
      <w:pPr>
        <w:tabs>
          <w:tab w:val="left" w:pos="705"/>
        </w:tabs>
        <w:autoSpaceDE w:val="0"/>
        <w:autoSpaceDN w:val="0"/>
        <w:adjustRightInd w:val="0"/>
        <w:spacing w:after="0" w:line="240" w:lineRule="auto"/>
        <w:ind w:left="-284"/>
        <w:contextualSpacing/>
        <w:jc w:val="both"/>
        <w:rPr>
          <w:rFonts w:ascii="Times New Roman" w:hAnsi="Times New Roman" w:cs="Times New Roman"/>
          <w:sz w:val="24"/>
          <w:szCs w:val="24"/>
        </w:rPr>
      </w:pPr>
      <w:r w:rsidRPr="0090187C">
        <w:rPr>
          <w:rFonts w:ascii="Times New Roman" w:hAnsi="Times New Roman" w:cs="Times New Roman"/>
          <w:sz w:val="24"/>
          <w:szCs w:val="24"/>
        </w:rPr>
        <w:t>-совершенствование математического развития до уровня, позволяющего свободно применять изученные факты и методы при решении задач из различных разделов курса, а также использовать их в нестандартных ситуациях;</w:t>
      </w:r>
    </w:p>
    <w:p w:rsidR="00525E70" w:rsidRPr="0090187C" w:rsidRDefault="00525E70" w:rsidP="0090187C">
      <w:pPr>
        <w:tabs>
          <w:tab w:val="left" w:pos="705"/>
        </w:tabs>
        <w:autoSpaceDE w:val="0"/>
        <w:autoSpaceDN w:val="0"/>
        <w:adjustRightInd w:val="0"/>
        <w:spacing w:after="0" w:line="240" w:lineRule="auto"/>
        <w:ind w:left="-284"/>
        <w:contextualSpacing/>
        <w:jc w:val="both"/>
        <w:rPr>
          <w:rFonts w:ascii="Times New Roman" w:hAnsi="Times New Roman" w:cs="Times New Roman"/>
          <w:sz w:val="24"/>
          <w:szCs w:val="24"/>
        </w:rPr>
      </w:pPr>
      <w:r w:rsidRPr="0090187C">
        <w:rPr>
          <w:rFonts w:ascii="Times New Roman" w:hAnsi="Times New Roman" w:cs="Times New Roman"/>
          <w:sz w:val="24"/>
          <w:szCs w:val="24"/>
        </w:rPr>
        <w:t xml:space="preserve">-формирование способности строить и исследовать простейшие математические модели при решении прикладных задач, задач из смежных дисциплин, углубление знаний об особенностях применения математических методов к исследованию процессов и явлений в природе и обществе. </w:t>
      </w:r>
    </w:p>
    <w:p w:rsidR="00525E70" w:rsidRPr="0090187C" w:rsidRDefault="00525E70" w:rsidP="0090187C">
      <w:pPr>
        <w:spacing w:after="0" w:line="240" w:lineRule="auto"/>
        <w:ind w:left="-284"/>
        <w:jc w:val="both"/>
        <w:rPr>
          <w:rFonts w:ascii="Times New Roman" w:hAnsi="Times New Roman" w:cs="Times New Roman"/>
          <w:b/>
          <w:sz w:val="24"/>
          <w:szCs w:val="24"/>
        </w:rPr>
      </w:pPr>
      <w:r w:rsidRPr="0090187C">
        <w:rPr>
          <w:rFonts w:ascii="Times New Roman" w:hAnsi="Times New Roman" w:cs="Times New Roman"/>
          <w:b/>
          <w:sz w:val="24"/>
          <w:szCs w:val="24"/>
        </w:rPr>
        <w:t>Цели изучения курса.</w:t>
      </w:r>
    </w:p>
    <w:p w:rsidR="00525E70" w:rsidRPr="0090187C" w:rsidRDefault="00525E70" w:rsidP="0090187C">
      <w:pPr>
        <w:spacing w:after="0" w:line="240" w:lineRule="auto"/>
        <w:ind w:left="-284"/>
        <w:jc w:val="both"/>
        <w:rPr>
          <w:rFonts w:ascii="Times New Roman" w:eastAsia="Calibri" w:hAnsi="Times New Roman" w:cs="Times New Roman"/>
          <w:sz w:val="24"/>
          <w:szCs w:val="24"/>
        </w:rPr>
      </w:pPr>
      <w:r w:rsidRPr="0090187C">
        <w:rPr>
          <w:rFonts w:ascii="Times New Roman" w:eastAsia="Calibri" w:hAnsi="Times New Roman" w:cs="Times New Roman"/>
          <w:sz w:val="24"/>
          <w:szCs w:val="24"/>
        </w:rPr>
        <w:t xml:space="preserve">Изучение математики </w:t>
      </w:r>
      <w:r w:rsidRPr="0090187C">
        <w:rPr>
          <w:rFonts w:ascii="Times New Roman" w:eastAsia="Calibri" w:hAnsi="Times New Roman" w:cs="Times New Roman"/>
          <w:iCs/>
          <w:sz w:val="24"/>
          <w:szCs w:val="24"/>
        </w:rPr>
        <w:t xml:space="preserve">в старшей школе на профильном уровне среднего (полного) общего образования </w:t>
      </w:r>
      <w:r w:rsidRPr="0090187C">
        <w:rPr>
          <w:rFonts w:ascii="Times New Roman" w:eastAsia="Calibri" w:hAnsi="Times New Roman" w:cs="Times New Roman"/>
          <w:sz w:val="24"/>
          <w:szCs w:val="24"/>
        </w:rPr>
        <w:t>направлено на достижение следующих целей:</w:t>
      </w:r>
    </w:p>
    <w:p w:rsidR="00525E70" w:rsidRPr="0090187C" w:rsidRDefault="00525E70" w:rsidP="0090187C">
      <w:pPr>
        <w:tabs>
          <w:tab w:val="left" w:pos="705"/>
        </w:tabs>
        <w:autoSpaceDE w:val="0"/>
        <w:autoSpaceDN w:val="0"/>
        <w:adjustRightInd w:val="0"/>
        <w:spacing w:after="0" w:line="240" w:lineRule="auto"/>
        <w:ind w:left="-284"/>
        <w:contextualSpacing/>
        <w:jc w:val="both"/>
        <w:rPr>
          <w:rFonts w:ascii="Times New Roman" w:hAnsi="Times New Roman" w:cs="Times New Roman"/>
          <w:sz w:val="24"/>
          <w:szCs w:val="24"/>
        </w:rPr>
      </w:pPr>
      <w:r w:rsidRPr="0090187C">
        <w:rPr>
          <w:rFonts w:ascii="Times New Roman" w:hAnsi="Times New Roman" w:cs="Times New Roman"/>
          <w:bCs/>
          <w:sz w:val="24"/>
          <w:szCs w:val="24"/>
        </w:rPr>
        <w:t>-овладение</w:t>
      </w:r>
      <w:r w:rsidRPr="0090187C">
        <w:rPr>
          <w:rFonts w:ascii="Times New Roman" w:hAnsi="Times New Roman" w:cs="Times New Roman"/>
          <w:sz w:val="24"/>
          <w:szCs w:val="24"/>
        </w:rPr>
        <w:t xml:space="preserve"> устным и письменным математическим языком, математическими знаниями и умениями, необходимыми для изучения школьных естественнонаучных дисциплин, для продолжения образования и освоения избранной специальности на современном уровне;</w:t>
      </w:r>
    </w:p>
    <w:p w:rsidR="00525E70" w:rsidRPr="0090187C" w:rsidRDefault="00525E70" w:rsidP="0090187C">
      <w:pPr>
        <w:tabs>
          <w:tab w:val="left" w:pos="705"/>
        </w:tabs>
        <w:autoSpaceDE w:val="0"/>
        <w:autoSpaceDN w:val="0"/>
        <w:adjustRightInd w:val="0"/>
        <w:spacing w:after="0" w:line="240" w:lineRule="auto"/>
        <w:ind w:left="-284"/>
        <w:contextualSpacing/>
        <w:jc w:val="both"/>
        <w:rPr>
          <w:rFonts w:ascii="Times New Roman" w:hAnsi="Times New Roman" w:cs="Times New Roman"/>
          <w:sz w:val="24"/>
          <w:szCs w:val="24"/>
        </w:rPr>
      </w:pPr>
      <w:r w:rsidRPr="0090187C">
        <w:rPr>
          <w:rFonts w:ascii="Times New Roman" w:hAnsi="Times New Roman" w:cs="Times New Roman"/>
          <w:bCs/>
          <w:sz w:val="24"/>
          <w:szCs w:val="24"/>
        </w:rPr>
        <w:t>-развитие</w:t>
      </w:r>
      <w:r w:rsidRPr="0090187C">
        <w:rPr>
          <w:rFonts w:ascii="Times New Roman" w:hAnsi="Times New Roman" w:cs="Times New Roman"/>
          <w:sz w:val="24"/>
          <w:szCs w:val="24"/>
        </w:rPr>
        <w:t xml:space="preserve"> логического мышления, алгоритмической культуры, пространственного воображения, развитие математического мышления и интуиции, творческих способностей на уровне, необходимом для продолжения образования и для самостоятельной деятельности в области математики и ее приложений в будущей профессиональной деятельности;</w:t>
      </w:r>
    </w:p>
    <w:p w:rsidR="00525E70" w:rsidRPr="0090187C" w:rsidRDefault="00525E70" w:rsidP="0090187C">
      <w:pPr>
        <w:tabs>
          <w:tab w:val="left" w:pos="705"/>
        </w:tabs>
        <w:autoSpaceDE w:val="0"/>
        <w:autoSpaceDN w:val="0"/>
        <w:adjustRightInd w:val="0"/>
        <w:spacing w:after="0" w:line="240" w:lineRule="auto"/>
        <w:ind w:left="-284"/>
        <w:contextualSpacing/>
        <w:jc w:val="both"/>
        <w:rPr>
          <w:rFonts w:ascii="Times New Roman" w:hAnsi="Times New Roman" w:cs="Times New Roman"/>
          <w:sz w:val="24"/>
          <w:szCs w:val="24"/>
        </w:rPr>
      </w:pPr>
      <w:r w:rsidRPr="0090187C">
        <w:rPr>
          <w:rFonts w:ascii="Times New Roman" w:hAnsi="Times New Roman" w:cs="Times New Roman"/>
          <w:bCs/>
          <w:sz w:val="24"/>
          <w:szCs w:val="24"/>
        </w:rPr>
        <w:t>-воспитание</w:t>
      </w:r>
      <w:r w:rsidRPr="0090187C">
        <w:rPr>
          <w:rFonts w:ascii="Times New Roman" w:hAnsi="Times New Roman" w:cs="Times New Roman"/>
          <w:sz w:val="24"/>
          <w:szCs w:val="24"/>
        </w:rPr>
        <w:t xml:space="preserve"> средствами математики культуры личности: знакомство с историей развития математики, эволюцией математических идей, понимание значимости математики для общественного прогресса.</w:t>
      </w:r>
    </w:p>
    <w:p w:rsidR="00525E70" w:rsidRPr="0090187C" w:rsidRDefault="00525E70" w:rsidP="0090187C">
      <w:pPr>
        <w:spacing w:after="0" w:line="240" w:lineRule="auto"/>
        <w:ind w:left="-284"/>
        <w:jc w:val="both"/>
        <w:rPr>
          <w:rFonts w:ascii="Times New Roman" w:hAnsi="Times New Roman" w:cs="Times New Roman"/>
          <w:b/>
          <w:sz w:val="24"/>
          <w:szCs w:val="24"/>
        </w:rPr>
      </w:pPr>
      <w:r w:rsidRPr="0090187C">
        <w:rPr>
          <w:rFonts w:ascii="Times New Roman" w:hAnsi="Times New Roman" w:cs="Times New Roman"/>
          <w:b/>
          <w:sz w:val="24"/>
          <w:szCs w:val="24"/>
        </w:rPr>
        <w:t>Планируемые результаты обучения.</w:t>
      </w:r>
    </w:p>
    <w:p w:rsidR="00525E70" w:rsidRPr="0090187C" w:rsidRDefault="00525E70" w:rsidP="0090187C">
      <w:pPr>
        <w:tabs>
          <w:tab w:val="left" w:pos="705"/>
        </w:tabs>
        <w:autoSpaceDE w:val="0"/>
        <w:autoSpaceDN w:val="0"/>
        <w:adjustRightInd w:val="0"/>
        <w:spacing w:after="0" w:line="240" w:lineRule="auto"/>
        <w:ind w:left="-284"/>
        <w:jc w:val="both"/>
        <w:rPr>
          <w:rFonts w:ascii="Times New Roman" w:eastAsia="Calibri" w:hAnsi="Times New Roman" w:cs="Times New Roman"/>
          <w:b/>
          <w:bCs/>
          <w:sz w:val="24"/>
          <w:szCs w:val="24"/>
        </w:rPr>
      </w:pPr>
      <w:r w:rsidRPr="0090187C">
        <w:rPr>
          <w:rFonts w:ascii="Times New Roman" w:eastAsia="Calibri" w:hAnsi="Times New Roman" w:cs="Times New Roman"/>
          <w:b/>
          <w:bCs/>
          <w:sz w:val="24"/>
          <w:szCs w:val="24"/>
        </w:rPr>
        <w:t>В результате изучения математики на профильном уровне в старшей школе учащиеся должны:</w:t>
      </w:r>
    </w:p>
    <w:p w:rsidR="00525E70" w:rsidRPr="0090187C" w:rsidRDefault="00525E70" w:rsidP="0090187C">
      <w:pPr>
        <w:tabs>
          <w:tab w:val="left" w:pos="705"/>
        </w:tabs>
        <w:autoSpaceDE w:val="0"/>
        <w:autoSpaceDN w:val="0"/>
        <w:adjustRightInd w:val="0"/>
        <w:spacing w:after="0" w:line="240" w:lineRule="auto"/>
        <w:ind w:left="-284"/>
        <w:jc w:val="both"/>
        <w:rPr>
          <w:rFonts w:ascii="Times New Roman" w:eastAsia="Calibri" w:hAnsi="Times New Roman" w:cs="Times New Roman"/>
          <w:b/>
          <w:bCs/>
          <w:i/>
          <w:iCs/>
          <w:sz w:val="24"/>
          <w:szCs w:val="24"/>
        </w:rPr>
      </w:pPr>
      <w:r w:rsidRPr="0090187C">
        <w:rPr>
          <w:rFonts w:ascii="Times New Roman" w:eastAsia="Calibri" w:hAnsi="Times New Roman" w:cs="Times New Roman"/>
          <w:b/>
          <w:bCs/>
          <w:i/>
          <w:iCs/>
          <w:sz w:val="24"/>
          <w:szCs w:val="24"/>
        </w:rPr>
        <w:t>знать/понимать</w:t>
      </w:r>
    </w:p>
    <w:p w:rsidR="00525E70" w:rsidRPr="0090187C" w:rsidRDefault="00525E70" w:rsidP="0090187C">
      <w:pPr>
        <w:tabs>
          <w:tab w:val="left" w:pos="705"/>
        </w:tabs>
        <w:autoSpaceDE w:val="0"/>
        <w:autoSpaceDN w:val="0"/>
        <w:adjustRightInd w:val="0"/>
        <w:spacing w:after="0" w:line="240" w:lineRule="auto"/>
        <w:ind w:left="-284"/>
        <w:contextualSpacing/>
        <w:jc w:val="both"/>
        <w:rPr>
          <w:rFonts w:ascii="Times New Roman" w:hAnsi="Times New Roman" w:cs="Times New Roman"/>
          <w:sz w:val="24"/>
          <w:szCs w:val="24"/>
        </w:rPr>
      </w:pPr>
      <w:r w:rsidRPr="0090187C">
        <w:rPr>
          <w:rFonts w:ascii="Times New Roman" w:hAnsi="Times New Roman" w:cs="Times New Roman"/>
          <w:sz w:val="24"/>
          <w:szCs w:val="24"/>
        </w:rPr>
        <w:t>-значение практики и вопросов, возникающих в самой математике, для формирования и развития математической науки;</w:t>
      </w:r>
    </w:p>
    <w:p w:rsidR="00525E70" w:rsidRPr="0090187C" w:rsidRDefault="00525E70" w:rsidP="0090187C">
      <w:pPr>
        <w:tabs>
          <w:tab w:val="left" w:pos="705"/>
        </w:tabs>
        <w:autoSpaceDE w:val="0"/>
        <w:autoSpaceDN w:val="0"/>
        <w:adjustRightInd w:val="0"/>
        <w:spacing w:after="0" w:line="240" w:lineRule="auto"/>
        <w:ind w:left="-284"/>
        <w:contextualSpacing/>
        <w:jc w:val="both"/>
        <w:rPr>
          <w:rFonts w:ascii="Times New Roman" w:hAnsi="Times New Roman" w:cs="Times New Roman"/>
          <w:sz w:val="24"/>
          <w:szCs w:val="24"/>
        </w:rPr>
      </w:pPr>
      <w:r w:rsidRPr="0090187C">
        <w:rPr>
          <w:rFonts w:ascii="Times New Roman" w:hAnsi="Times New Roman" w:cs="Times New Roman"/>
          <w:sz w:val="24"/>
          <w:szCs w:val="24"/>
        </w:rPr>
        <w:t>-возможности геометрического языка как средства описания свойств реальных предметов и их взаимного расположения;</w:t>
      </w:r>
    </w:p>
    <w:p w:rsidR="00525E70" w:rsidRPr="0090187C" w:rsidRDefault="00525E70" w:rsidP="0090187C">
      <w:pPr>
        <w:tabs>
          <w:tab w:val="left" w:pos="705"/>
        </w:tabs>
        <w:autoSpaceDE w:val="0"/>
        <w:autoSpaceDN w:val="0"/>
        <w:adjustRightInd w:val="0"/>
        <w:spacing w:after="0" w:line="240" w:lineRule="auto"/>
        <w:ind w:left="-284"/>
        <w:contextualSpacing/>
        <w:jc w:val="both"/>
        <w:rPr>
          <w:rFonts w:ascii="Times New Roman" w:hAnsi="Times New Roman" w:cs="Times New Roman"/>
          <w:sz w:val="24"/>
          <w:szCs w:val="24"/>
        </w:rPr>
      </w:pPr>
      <w:r w:rsidRPr="0090187C">
        <w:rPr>
          <w:rFonts w:ascii="Times New Roman" w:hAnsi="Times New Roman" w:cs="Times New Roman"/>
          <w:sz w:val="24"/>
          <w:szCs w:val="24"/>
        </w:rPr>
        <w:t>-универсальный характер законов логики математических рассуждений, их применимость в различных областях человеческой деятельности;</w:t>
      </w:r>
    </w:p>
    <w:p w:rsidR="00525E70" w:rsidRPr="0090187C" w:rsidRDefault="00525E70" w:rsidP="0090187C">
      <w:pPr>
        <w:tabs>
          <w:tab w:val="left" w:pos="705"/>
        </w:tabs>
        <w:autoSpaceDE w:val="0"/>
        <w:autoSpaceDN w:val="0"/>
        <w:adjustRightInd w:val="0"/>
        <w:spacing w:after="0" w:line="240" w:lineRule="auto"/>
        <w:ind w:left="-284"/>
        <w:contextualSpacing/>
        <w:jc w:val="both"/>
        <w:rPr>
          <w:rFonts w:ascii="Times New Roman" w:hAnsi="Times New Roman" w:cs="Times New Roman"/>
          <w:sz w:val="24"/>
          <w:szCs w:val="24"/>
        </w:rPr>
      </w:pPr>
      <w:r w:rsidRPr="0090187C">
        <w:rPr>
          <w:rFonts w:ascii="Times New Roman" w:hAnsi="Times New Roman" w:cs="Times New Roman"/>
          <w:sz w:val="24"/>
          <w:szCs w:val="24"/>
        </w:rPr>
        <w:t>-различие требований, предъявляемых к доказательствам в математике, естественных, социально-экономических и гуманитарных науках, на практике;</w:t>
      </w:r>
    </w:p>
    <w:p w:rsidR="00525E70" w:rsidRPr="0090187C" w:rsidRDefault="00525E70" w:rsidP="0090187C">
      <w:pPr>
        <w:tabs>
          <w:tab w:val="left" w:pos="705"/>
        </w:tabs>
        <w:autoSpaceDE w:val="0"/>
        <w:autoSpaceDN w:val="0"/>
        <w:adjustRightInd w:val="0"/>
        <w:spacing w:after="0" w:line="240" w:lineRule="auto"/>
        <w:ind w:left="-284"/>
        <w:contextualSpacing/>
        <w:jc w:val="both"/>
        <w:rPr>
          <w:rFonts w:ascii="Times New Roman" w:hAnsi="Times New Roman" w:cs="Times New Roman"/>
          <w:sz w:val="24"/>
          <w:szCs w:val="24"/>
        </w:rPr>
      </w:pPr>
      <w:r w:rsidRPr="0090187C">
        <w:rPr>
          <w:rFonts w:ascii="Times New Roman" w:hAnsi="Times New Roman" w:cs="Times New Roman"/>
          <w:sz w:val="24"/>
          <w:szCs w:val="24"/>
        </w:rPr>
        <w:t>-роль аксиоматики в математике; возможность построения математических теорий на аксиоматической основе; значение аксиоматики для других областей знания и для практики;</w:t>
      </w:r>
    </w:p>
    <w:p w:rsidR="00525E70" w:rsidRPr="0090187C" w:rsidRDefault="00525E70" w:rsidP="0090187C">
      <w:pPr>
        <w:tabs>
          <w:tab w:val="left" w:pos="705"/>
        </w:tabs>
        <w:autoSpaceDE w:val="0"/>
        <w:autoSpaceDN w:val="0"/>
        <w:adjustRightInd w:val="0"/>
        <w:spacing w:after="0" w:line="240" w:lineRule="auto"/>
        <w:ind w:left="-284"/>
        <w:contextualSpacing/>
        <w:jc w:val="both"/>
        <w:rPr>
          <w:rFonts w:ascii="Times New Roman" w:hAnsi="Times New Roman" w:cs="Times New Roman"/>
          <w:sz w:val="24"/>
          <w:szCs w:val="24"/>
        </w:rPr>
      </w:pPr>
      <w:r w:rsidRPr="0090187C">
        <w:rPr>
          <w:rFonts w:ascii="Times New Roman" w:hAnsi="Times New Roman" w:cs="Times New Roman"/>
          <w:sz w:val="24"/>
          <w:szCs w:val="24"/>
        </w:rPr>
        <w:t>-вероятностный характер различных процессов и закономерностей окружающего мира.</w:t>
      </w:r>
    </w:p>
    <w:p w:rsidR="00525E70" w:rsidRPr="0090187C" w:rsidRDefault="00525E70" w:rsidP="0090187C">
      <w:pPr>
        <w:tabs>
          <w:tab w:val="left" w:pos="705"/>
        </w:tabs>
        <w:autoSpaceDE w:val="0"/>
        <w:autoSpaceDN w:val="0"/>
        <w:adjustRightInd w:val="0"/>
        <w:spacing w:after="0" w:line="240" w:lineRule="auto"/>
        <w:ind w:left="-284"/>
        <w:jc w:val="both"/>
        <w:rPr>
          <w:rFonts w:ascii="Times New Roman" w:hAnsi="Times New Roman" w:cs="Times New Roman"/>
          <w:b/>
          <w:sz w:val="24"/>
          <w:szCs w:val="24"/>
        </w:rPr>
      </w:pPr>
      <w:r w:rsidRPr="0090187C">
        <w:rPr>
          <w:rFonts w:ascii="Times New Roman" w:hAnsi="Times New Roman" w:cs="Times New Roman"/>
          <w:b/>
          <w:sz w:val="24"/>
          <w:szCs w:val="24"/>
        </w:rPr>
        <w:t>Уметь:</w:t>
      </w:r>
    </w:p>
    <w:p w:rsidR="00525E70" w:rsidRPr="0090187C" w:rsidRDefault="00525E70" w:rsidP="0090187C">
      <w:pPr>
        <w:tabs>
          <w:tab w:val="left" w:pos="705"/>
        </w:tabs>
        <w:autoSpaceDE w:val="0"/>
        <w:autoSpaceDN w:val="0"/>
        <w:adjustRightInd w:val="0"/>
        <w:spacing w:after="0" w:line="240" w:lineRule="auto"/>
        <w:ind w:left="-284"/>
        <w:contextualSpacing/>
        <w:jc w:val="both"/>
        <w:rPr>
          <w:rFonts w:ascii="Times New Roman" w:hAnsi="Times New Roman" w:cs="Times New Roman"/>
          <w:sz w:val="24"/>
          <w:szCs w:val="24"/>
        </w:rPr>
      </w:pPr>
      <w:r w:rsidRPr="0090187C">
        <w:rPr>
          <w:rFonts w:ascii="Times New Roman" w:hAnsi="Times New Roman" w:cs="Times New Roman"/>
          <w:sz w:val="24"/>
          <w:szCs w:val="24"/>
        </w:rPr>
        <w:t>-соотносить плоские геометрические фигуры и трёхмерные объекты с их описаниями, чертежами, изображениями; различать и анализировать взаимное расположение фигур;</w:t>
      </w:r>
    </w:p>
    <w:p w:rsidR="00525E70" w:rsidRPr="0090187C" w:rsidRDefault="00525E70" w:rsidP="0090187C">
      <w:pPr>
        <w:tabs>
          <w:tab w:val="left" w:pos="705"/>
        </w:tabs>
        <w:autoSpaceDE w:val="0"/>
        <w:autoSpaceDN w:val="0"/>
        <w:adjustRightInd w:val="0"/>
        <w:spacing w:after="0" w:line="240" w:lineRule="auto"/>
        <w:ind w:left="-284"/>
        <w:contextualSpacing/>
        <w:jc w:val="both"/>
        <w:rPr>
          <w:rFonts w:ascii="Times New Roman" w:hAnsi="Times New Roman" w:cs="Times New Roman"/>
          <w:sz w:val="24"/>
          <w:szCs w:val="24"/>
        </w:rPr>
      </w:pPr>
      <w:r w:rsidRPr="0090187C">
        <w:rPr>
          <w:rFonts w:ascii="Times New Roman" w:hAnsi="Times New Roman" w:cs="Times New Roman"/>
          <w:sz w:val="24"/>
          <w:szCs w:val="24"/>
        </w:rPr>
        <w:t>-изображать геометрические фигуры и тела, выполнять чертёж по условию задачи;</w:t>
      </w:r>
    </w:p>
    <w:p w:rsidR="00525E70" w:rsidRPr="0090187C" w:rsidRDefault="00525E70" w:rsidP="0090187C">
      <w:pPr>
        <w:tabs>
          <w:tab w:val="left" w:pos="705"/>
        </w:tabs>
        <w:autoSpaceDE w:val="0"/>
        <w:autoSpaceDN w:val="0"/>
        <w:adjustRightInd w:val="0"/>
        <w:spacing w:after="0" w:line="240" w:lineRule="auto"/>
        <w:ind w:left="-284"/>
        <w:contextualSpacing/>
        <w:jc w:val="both"/>
        <w:rPr>
          <w:rFonts w:ascii="Times New Roman" w:hAnsi="Times New Roman" w:cs="Times New Roman"/>
          <w:sz w:val="24"/>
          <w:szCs w:val="24"/>
        </w:rPr>
      </w:pPr>
      <w:r w:rsidRPr="0090187C">
        <w:rPr>
          <w:rFonts w:ascii="Times New Roman" w:hAnsi="Times New Roman" w:cs="Times New Roman"/>
          <w:sz w:val="24"/>
          <w:szCs w:val="24"/>
        </w:rPr>
        <w:lastRenderedPageBreak/>
        <w:t>-решать геометрические задачи, опираясь на изученные свойства планиметрических и стереометрических фигур и отношений между ними, применяя алгебраический и тригонометрический аппарат;</w:t>
      </w:r>
    </w:p>
    <w:p w:rsidR="00525E70" w:rsidRPr="0090187C" w:rsidRDefault="00525E70" w:rsidP="0090187C">
      <w:pPr>
        <w:tabs>
          <w:tab w:val="left" w:pos="705"/>
        </w:tabs>
        <w:autoSpaceDE w:val="0"/>
        <w:autoSpaceDN w:val="0"/>
        <w:adjustRightInd w:val="0"/>
        <w:spacing w:after="0" w:line="240" w:lineRule="auto"/>
        <w:ind w:left="-284"/>
        <w:contextualSpacing/>
        <w:jc w:val="both"/>
        <w:rPr>
          <w:rFonts w:ascii="Times New Roman" w:hAnsi="Times New Roman" w:cs="Times New Roman"/>
          <w:sz w:val="24"/>
          <w:szCs w:val="24"/>
        </w:rPr>
      </w:pPr>
      <w:r w:rsidRPr="0090187C">
        <w:rPr>
          <w:rFonts w:ascii="Times New Roman" w:hAnsi="Times New Roman" w:cs="Times New Roman"/>
          <w:sz w:val="24"/>
          <w:szCs w:val="24"/>
        </w:rPr>
        <w:t>-проводить доказательные рассуждения при решении задач, доказывать основные теоремы курса;</w:t>
      </w:r>
    </w:p>
    <w:p w:rsidR="00525E70" w:rsidRPr="0090187C" w:rsidRDefault="00525E70" w:rsidP="0090187C">
      <w:pPr>
        <w:tabs>
          <w:tab w:val="left" w:pos="705"/>
        </w:tabs>
        <w:autoSpaceDE w:val="0"/>
        <w:autoSpaceDN w:val="0"/>
        <w:adjustRightInd w:val="0"/>
        <w:spacing w:after="0" w:line="240" w:lineRule="auto"/>
        <w:ind w:left="-284"/>
        <w:contextualSpacing/>
        <w:jc w:val="both"/>
        <w:rPr>
          <w:rFonts w:ascii="Times New Roman" w:hAnsi="Times New Roman" w:cs="Times New Roman"/>
          <w:sz w:val="24"/>
          <w:szCs w:val="24"/>
        </w:rPr>
      </w:pPr>
      <w:r w:rsidRPr="0090187C">
        <w:rPr>
          <w:rFonts w:ascii="Times New Roman" w:hAnsi="Times New Roman" w:cs="Times New Roman"/>
          <w:sz w:val="24"/>
          <w:szCs w:val="24"/>
        </w:rPr>
        <w:t>-вычислять линейные элементы и углы в пространственных конфигурациях, объёмы и площади поверхностей пространственных тел и их простейших комбинаций;</w:t>
      </w:r>
    </w:p>
    <w:p w:rsidR="00525E70" w:rsidRPr="0090187C" w:rsidRDefault="00525E70" w:rsidP="0090187C">
      <w:pPr>
        <w:tabs>
          <w:tab w:val="left" w:pos="705"/>
        </w:tabs>
        <w:autoSpaceDE w:val="0"/>
        <w:autoSpaceDN w:val="0"/>
        <w:adjustRightInd w:val="0"/>
        <w:spacing w:after="0" w:line="240" w:lineRule="auto"/>
        <w:ind w:left="-284"/>
        <w:contextualSpacing/>
        <w:jc w:val="both"/>
        <w:rPr>
          <w:rFonts w:ascii="Times New Roman" w:hAnsi="Times New Roman" w:cs="Times New Roman"/>
          <w:sz w:val="24"/>
          <w:szCs w:val="24"/>
        </w:rPr>
      </w:pPr>
      <w:r w:rsidRPr="0090187C">
        <w:rPr>
          <w:rFonts w:ascii="Times New Roman" w:hAnsi="Times New Roman" w:cs="Times New Roman"/>
          <w:sz w:val="24"/>
          <w:szCs w:val="24"/>
        </w:rPr>
        <w:t>-применять координатно-векторный метод для вычисления отношений, расстояний и углов;</w:t>
      </w:r>
    </w:p>
    <w:p w:rsidR="00525E70" w:rsidRPr="0090187C" w:rsidRDefault="00525E70" w:rsidP="0090187C">
      <w:pPr>
        <w:tabs>
          <w:tab w:val="left" w:pos="705"/>
        </w:tabs>
        <w:autoSpaceDE w:val="0"/>
        <w:autoSpaceDN w:val="0"/>
        <w:adjustRightInd w:val="0"/>
        <w:spacing w:after="0" w:line="240" w:lineRule="auto"/>
        <w:ind w:left="-284"/>
        <w:contextualSpacing/>
        <w:jc w:val="both"/>
        <w:rPr>
          <w:rFonts w:ascii="Times New Roman" w:hAnsi="Times New Roman" w:cs="Times New Roman"/>
          <w:sz w:val="24"/>
          <w:szCs w:val="24"/>
        </w:rPr>
      </w:pPr>
      <w:r w:rsidRPr="0090187C">
        <w:rPr>
          <w:rFonts w:ascii="Times New Roman" w:hAnsi="Times New Roman" w:cs="Times New Roman"/>
          <w:sz w:val="24"/>
          <w:szCs w:val="24"/>
        </w:rPr>
        <w:t>-строить сечения многогранников и изображать сечения тел вращения.</w:t>
      </w:r>
    </w:p>
    <w:p w:rsidR="00525E70" w:rsidRPr="0090187C" w:rsidRDefault="00525E70" w:rsidP="0090187C">
      <w:pPr>
        <w:tabs>
          <w:tab w:val="left" w:pos="705"/>
        </w:tabs>
        <w:autoSpaceDE w:val="0"/>
        <w:autoSpaceDN w:val="0"/>
        <w:adjustRightInd w:val="0"/>
        <w:spacing w:after="0" w:line="240" w:lineRule="auto"/>
        <w:ind w:left="-284"/>
        <w:jc w:val="both"/>
        <w:rPr>
          <w:rFonts w:ascii="Times New Roman" w:eastAsia="Calibri" w:hAnsi="Times New Roman" w:cs="Times New Roman"/>
          <w:b/>
          <w:sz w:val="24"/>
          <w:szCs w:val="24"/>
        </w:rPr>
      </w:pPr>
      <w:r w:rsidRPr="0090187C">
        <w:rPr>
          <w:rFonts w:ascii="Times New Roman" w:eastAsia="Calibri" w:hAnsi="Times New Roman" w:cs="Times New Roman"/>
          <w:b/>
          <w:sz w:val="24"/>
          <w:szCs w:val="24"/>
        </w:rPr>
        <w:t>Использовать приобретённые знания и умения в практической деятельности и повседневной жизни для:</w:t>
      </w:r>
    </w:p>
    <w:p w:rsidR="00525E70" w:rsidRPr="0090187C" w:rsidRDefault="00525E70" w:rsidP="0090187C">
      <w:pPr>
        <w:tabs>
          <w:tab w:val="left" w:pos="705"/>
        </w:tabs>
        <w:autoSpaceDE w:val="0"/>
        <w:autoSpaceDN w:val="0"/>
        <w:adjustRightInd w:val="0"/>
        <w:spacing w:after="0" w:line="240" w:lineRule="auto"/>
        <w:ind w:left="-284"/>
        <w:contextualSpacing/>
        <w:jc w:val="both"/>
        <w:rPr>
          <w:rFonts w:ascii="Times New Roman" w:eastAsia="Times New Roman" w:hAnsi="Times New Roman" w:cs="Times New Roman"/>
          <w:sz w:val="24"/>
          <w:szCs w:val="24"/>
          <w:lang w:eastAsia="ru-RU"/>
        </w:rPr>
      </w:pPr>
      <w:r w:rsidRPr="0090187C">
        <w:rPr>
          <w:rFonts w:ascii="Times New Roman" w:hAnsi="Times New Roman" w:cs="Times New Roman"/>
          <w:sz w:val="24"/>
          <w:szCs w:val="24"/>
        </w:rPr>
        <w:t>-исследования (моделирования) несложных практических ситуаций на основе изученных формул и свойств фигур;</w:t>
      </w:r>
    </w:p>
    <w:p w:rsidR="00525E70" w:rsidRPr="0090187C" w:rsidRDefault="00525E70" w:rsidP="0090187C">
      <w:pPr>
        <w:tabs>
          <w:tab w:val="left" w:pos="705"/>
        </w:tabs>
        <w:autoSpaceDE w:val="0"/>
        <w:autoSpaceDN w:val="0"/>
        <w:adjustRightInd w:val="0"/>
        <w:spacing w:after="0" w:line="240" w:lineRule="auto"/>
        <w:ind w:left="-284"/>
        <w:contextualSpacing/>
        <w:jc w:val="both"/>
        <w:rPr>
          <w:rFonts w:ascii="Times New Roman" w:hAnsi="Times New Roman" w:cs="Times New Roman"/>
          <w:sz w:val="24"/>
          <w:szCs w:val="24"/>
        </w:rPr>
      </w:pPr>
      <w:r w:rsidRPr="0090187C">
        <w:rPr>
          <w:rFonts w:ascii="Times New Roman" w:hAnsi="Times New Roman" w:cs="Times New Roman"/>
          <w:sz w:val="24"/>
          <w:szCs w:val="24"/>
        </w:rPr>
        <w:t>-вычисления длин, площадей и объёмов реальных объектов при решении практических задач, используя при необходимости справочники и вычислительные устройства.</w:t>
      </w:r>
    </w:p>
    <w:p w:rsidR="00525E70" w:rsidRPr="0090187C" w:rsidRDefault="00525E70" w:rsidP="0090187C">
      <w:pPr>
        <w:spacing w:after="0" w:line="240" w:lineRule="auto"/>
        <w:ind w:left="-284"/>
        <w:jc w:val="both"/>
        <w:rPr>
          <w:rFonts w:ascii="Times New Roman" w:eastAsia="Calibri" w:hAnsi="Times New Roman" w:cs="Times New Roman"/>
          <w:b/>
          <w:bCs/>
          <w:iCs/>
          <w:color w:val="000000"/>
          <w:sz w:val="24"/>
          <w:szCs w:val="24"/>
        </w:rPr>
      </w:pPr>
      <w:r w:rsidRPr="0090187C">
        <w:rPr>
          <w:rFonts w:ascii="Times New Roman" w:eastAsia="Calibri" w:hAnsi="Times New Roman" w:cs="Times New Roman"/>
          <w:b/>
          <w:bCs/>
          <w:iCs/>
          <w:color w:val="000000"/>
          <w:sz w:val="24"/>
          <w:szCs w:val="24"/>
        </w:rPr>
        <w:t>Общеучебные умения, навыки и способы деятельности</w:t>
      </w:r>
    </w:p>
    <w:p w:rsidR="00525E70" w:rsidRPr="0090187C" w:rsidRDefault="00525E70" w:rsidP="0090187C">
      <w:pPr>
        <w:shd w:val="clear" w:color="auto" w:fill="FFFFFF"/>
        <w:autoSpaceDE w:val="0"/>
        <w:autoSpaceDN w:val="0"/>
        <w:adjustRightInd w:val="0"/>
        <w:spacing w:after="0" w:line="240" w:lineRule="auto"/>
        <w:ind w:left="-284"/>
        <w:jc w:val="both"/>
        <w:rPr>
          <w:rFonts w:ascii="Times New Roman" w:eastAsia="Calibri" w:hAnsi="Times New Roman" w:cs="Times New Roman"/>
          <w:sz w:val="24"/>
          <w:szCs w:val="24"/>
        </w:rPr>
      </w:pPr>
      <w:r w:rsidRPr="0090187C">
        <w:rPr>
          <w:rFonts w:ascii="Times New Roman" w:eastAsia="Calibri" w:hAnsi="Times New Roman" w:cs="Times New Roman"/>
          <w:sz w:val="24"/>
          <w:szCs w:val="24"/>
        </w:rPr>
        <w:t>В ходе преподавания математики в старшей школе на профильном уровне, работы над формированием у обучающихся перечисленных в программе знаний и умений следуе</w:t>
      </w:r>
      <w:r w:rsidR="009D62D9" w:rsidRPr="0090187C">
        <w:rPr>
          <w:rFonts w:ascii="Times New Roman" w:eastAsia="Calibri" w:hAnsi="Times New Roman" w:cs="Times New Roman"/>
          <w:sz w:val="24"/>
          <w:szCs w:val="24"/>
        </w:rPr>
        <w:t xml:space="preserve">т обращать внимание на то, что они продолжают овладевать </w:t>
      </w:r>
      <w:r w:rsidRPr="0090187C">
        <w:rPr>
          <w:rFonts w:ascii="Times New Roman" w:eastAsia="Calibri" w:hAnsi="Times New Roman" w:cs="Times New Roman"/>
          <w:b/>
          <w:bCs/>
          <w:sz w:val="24"/>
          <w:szCs w:val="24"/>
        </w:rPr>
        <w:t>умениями общеучебного характера</w:t>
      </w:r>
      <w:r w:rsidRPr="0090187C">
        <w:rPr>
          <w:rFonts w:ascii="Times New Roman" w:eastAsia="Calibri" w:hAnsi="Times New Roman" w:cs="Times New Roman"/>
          <w:i/>
          <w:iCs/>
          <w:sz w:val="24"/>
          <w:szCs w:val="24"/>
        </w:rPr>
        <w:t xml:space="preserve">, </w:t>
      </w:r>
      <w:r w:rsidRPr="0090187C">
        <w:rPr>
          <w:rFonts w:ascii="Times New Roman" w:eastAsia="Calibri" w:hAnsi="Times New Roman" w:cs="Times New Roman"/>
          <w:sz w:val="24"/>
          <w:szCs w:val="24"/>
        </w:rPr>
        <w:t xml:space="preserve">разнообразными </w:t>
      </w:r>
      <w:r w:rsidRPr="0090187C">
        <w:rPr>
          <w:rFonts w:ascii="Times New Roman" w:eastAsia="Calibri" w:hAnsi="Times New Roman" w:cs="Times New Roman"/>
          <w:b/>
          <w:bCs/>
          <w:sz w:val="24"/>
          <w:szCs w:val="24"/>
        </w:rPr>
        <w:t>способами деятельности</w:t>
      </w:r>
      <w:r w:rsidRPr="0090187C">
        <w:rPr>
          <w:rFonts w:ascii="Times New Roman" w:eastAsia="Calibri" w:hAnsi="Times New Roman" w:cs="Times New Roman"/>
          <w:i/>
          <w:iCs/>
          <w:sz w:val="24"/>
          <w:szCs w:val="24"/>
        </w:rPr>
        <w:t xml:space="preserve">, </w:t>
      </w:r>
      <w:r w:rsidRPr="0090187C">
        <w:rPr>
          <w:rFonts w:ascii="Times New Roman" w:eastAsia="Calibri" w:hAnsi="Times New Roman" w:cs="Times New Roman"/>
          <w:sz w:val="24"/>
          <w:szCs w:val="24"/>
        </w:rPr>
        <w:t>приобретают и  совершенствуют опыт:</w:t>
      </w:r>
    </w:p>
    <w:p w:rsidR="00525E70" w:rsidRPr="0090187C" w:rsidRDefault="00525E70" w:rsidP="0090187C">
      <w:pPr>
        <w:tabs>
          <w:tab w:val="left" w:pos="705"/>
        </w:tabs>
        <w:autoSpaceDE w:val="0"/>
        <w:autoSpaceDN w:val="0"/>
        <w:adjustRightInd w:val="0"/>
        <w:spacing w:after="0" w:line="240" w:lineRule="auto"/>
        <w:ind w:left="-284"/>
        <w:contextualSpacing/>
        <w:jc w:val="both"/>
        <w:rPr>
          <w:rFonts w:ascii="Times New Roman" w:eastAsia="Times New Roman" w:hAnsi="Times New Roman" w:cs="Times New Roman"/>
          <w:sz w:val="24"/>
          <w:szCs w:val="24"/>
          <w:lang w:eastAsia="ru-RU"/>
        </w:rPr>
      </w:pPr>
      <w:r w:rsidRPr="0090187C">
        <w:rPr>
          <w:rFonts w:ascii="Times New Roman" w:hAnsi="Times New Roman" w:cs="Times New Roman"/>
          <w:sz w:val="24"/>
          <w:szCs w:val="24"/>
        </w:rPr>
        <w:t xml:space="preserve">-проведения доказательных рассуждений, логического обоснования выводов, использования различных языков математики для иллюстрации, интерпретации, аргументации и доказательства; </w:t>
      </w:r>
    </w:p>
    <w:p w:rsidR="00525E70" w:rsidRPr="0090187C" w:rsidRDefault="00525E70" w:rsidP="0090187C">
      <w:pPr>
        <w:tabs>
          <w:tab w:val="left" w:pos="705"/>
        </w:tabs>
        <w:autoSpaceDE w:val="0"/>
        <w:autoSpaceDN w:val="0"/>
        <w:adjustRightInd w:val="0"/>
        <w:spacing w:after="0" w:line="240" w:lineRule="auto"/>
        <w:ind w:left="-284"/>
        <w:contextualSpacing/>
        <w:jc w:val="both"/>
        <w:rPr>
          <w:rFonts w:ascii="Times New Roman" w:hAnsi="Times New Roman" w:cs="Times New Roman"/>
          <w:sz w:val="24"/>
          <w:szCs w:val="24"/>
        </w:rPr>
      </w:pPr>
      <w:r w:rsidRPr="0090187C">
        <w:rPr>
          <w:rFonts w:ascii="Times New Roman" w:hAnsi="Times New Roman" w:cs="Times New Roman"/>
          <w:sz w:val="24"/>
          <w:szCs w:val="24"/>
        </w:rPr>
        <w:t>-решения широкого класса задач из различных разделов курса, поисковой и творческой деятельности при решении задач повышенной сложности и нетиповых задач;</w:t>
      </w:r>
    </w:p>
    <w:p w:rsidR="00525E70" w:rsidRPr="0090187C" w:rsidRDefault="00525E70" w:rsidP="0090187C">
      <w:pPr>
        <w:tabs>
          <w:tab w:val="left" w:pos="705"/>
        </w:tabs>
        <w:autoSpaceDE w:val="0"/>
        <w:autoSpaceDN w:val="0"/>
        <w:adjustRightInd w:val="0"/>
        <w:spacing w:after="0" w:line="240" w:lineRule="auto"/>
        <w:ind w:left="-284"/>
        <w:contextualSpacing/>
        <w:jc w:val="both"/>
        <w:rPr>
          <w:rFonts w:ascii="Times New Roman" w:hAnsi="Times New Roman" w:cs="Times New Roman"/>
          <w:sz w:val="24"/>
          <w:szCs w:val="24"/>
        </w:rPr>
      </w:pPr>
      <w:r w:rsidRPr="0090187C">
        <w:rPr>
          <w:rFonts w:ascii="Times New Roman" w:hAnsi="Times New Roman" w:cs="Times New Roman"/>
          <w:sz w:val="24"/>
          <w:szCs w:val="24"/>
        </w:rPr>
        <w:t>-планирования и осуществления алгоритмической деятельности: выполнения и самостоятельного составления алгоритмических предписаний и инструкций на математическом материале; использования и самостоятельного составления формул на основе обобщения частных случаев и результатов эксперимента; выполнения расчетов практического характера;</w:t>
      </w:r>
    </w:p>
    <w:p w:rsidR="00525E70" w:rsidRPr="0090187C" w:rsidRDefault="00525E70" w:rsidP="0090187C">
      <w:pPr>
        <w:tabs>
          <w:tab w:val="left" w:pos="705"/>
        </w:tabs>
        <w:autoSpaceDE w:val="0"/>
        <w:autoSpaceDN w:val="0"/>
        <w:adjustRightInd w:val="0"/>
        <w:spacing w:after="0" w:line="240" w:lineRule="auto"/>
        <w:ind w:left="-284"/>
        <w:contextualSpacing/>
        <w:jc w:val="both"/>
        <w:rPr>
          <w:rFonts w:ascii="Times New Roman" w:hAnsi="Times New Roman" w:cs="Times New Roman"/>
          <w:sz w:val="24"/>
          <w:szCs w:val="24"/>
        </w:rPr>
      </w:pPr>
      <w:r w:rsidRPr="0090187C">
        <w:rPr>
          <w:rFonts w:ascii="Times New Roman" w:hAnsi="Times New Roman" w:cs="Times New Roman"/>
          <w:sz w:val="24"/>
          <w:szCs w:val="24"/>
        </w:rPr>
        <w:t>-построения и исследования математических моделей для описания и решения прикладных задач, задач из смежных дисциплин и реальной жизни; проверки и оценки результатов своей работы, соотнесения их с поставленной задачей, с личным жизненным опытом;</w:t>
      </w:r>
    </w:p>
    <w:p w:rsidR="00525E70" w:rsidRPr="0090187C" w:rsidRDefault="00525E70" w:rsidP="0090187C">
      <w:pPr>
        <w:tabs>
          <w:tab w:val="left" w:pos="705"/>
        </w:tabs>
        <w:autoSpaceDE w:val="0"/>
        <w:autoSpaceDN w:val="0"/>
        <w:adjustRightInd w:val="0"/>
        <w:spacing w:after="0" w:line="240" w:lineRule="auto"/>
        <w:ind w:left="-284"/>
        <w:contextualSpacing/>
        <w:jc w:val="both"/>
        <w:rPr>
          <w:rFonts w:ascii="Times New Roman" w:hAnsi="Times New Roman" w:cs="Times New Roman"/>
          <w:sz w:val="24"/>
          <w:szCs w:val="24"/>
        </w:rPr>
      </w:pPr>
      <w:r w:rsidRPr="0090187C">
        <w:rPr>
          <w:rFonts w:ascii="Times New Roman" w:hAnsi="Times New Roman" w:cs="Times New Roman"/>
          <w:sz w:val="24"/>
          <w:szCs w:val="24"/>
        </w:rPr>
        <w:t>-самостоятельной работы с источниками информации, анализа, обобщения и систематизации полученной информации, интегрирования ее в личный опыт.</w:t>
      </w:r>
    </w:p>
    <w:p w:rsidR="00525E70" w:rsidRPr="0090187C" w:rsidRDefault="00525E70" w:rsidP="0090187C">
      <w:pPr>
        <w:spacing w:after="0" w:line="240" w:lineRule="auto"/>
        <w:ind w:left="-284"/>
        <w:jc w:val="both"/>
        <w:rPr>
          <w:rFonts w:ascii="Times New Roman" w:hAnsi="Times New Roman" w:cs="Times New Roman"/>
          <w:b/>
          <w:color w:val="000000" w:themeColor="text1"/>
          <w:sz w:val="24"/>
          <w:szCs w:val="24"/>
        </w:rPr>
      </w:pPr>
      <w:r w:rsidRPr="0090187C">
        <w:rPr>
          <w:rFonts w:ascii="Times New Roman" w:hAnsi="Times New Roman" w:cs="Times New Roman"/>
          <w:b/>
          <w:color w:val="000000" w:themeColor="text1"/>
          <w:sz w:val="24"/>
          <w:szCs w:val="24"/>
        </w:rPr>
        <w:t>Содержание обучения</w:t>
      </w:r>
    </w:p>
    <w:p w:rsidR="00B40817" w:rsidRPr="0090187C" w:rsidRDefault="00B40817" w:rsidP="0090187C">
      <w:pPr>
        <w:spacing w:after="0" w:line="240" w:lineRule="auto"/>
        <w:ind w:left="-284"/>
        <w:jc w:val="both"/>
        <w:rPr>
          <w:rFonts w:ascii="Times New Roman" w:hAnsi="Times New Roman" w:cs="Times New Roman"/>
          <w:b/>
          <w:color w:val="000000" w:themeColor="text1"/>
          <w:sz w:val="24"/>
          <w:szCs w:val="24"/>
        </w:rPr>
      </w:pPr>
      <w:r w:rsidRPr="0090187C">
        <w:rPr>
          <w:rFonts w:ascii="Times New Roman" w:hAnsi="Times New Roman" w:cs="Times New Roman"/>
          <w:b/>
          <w:color w:val="000000" w:themeColor="text1"/>
          <w:sz w:val="24"/>
          <w:szCs w:val="24"/>
        </w:rPr>
        <w:t>Некоторые сведения из планиметрии.</w:t>
      </w:r>
    </w:p>
    <w:p w:rsidR="00B40817" w:rsidRPr="0090187C" w:rsidRDefault="00B40817" w:rsidP="0090187C">
      <w:pPr>
        <w:spacing w:after="0" w:line="240" w:lineRule="auto"/>
        <w:ind w:left="-284"/>
        <w:jc w:val="both"/>
        <w:rPr>
          <w:rFonts w:ascii="Times New Roman" w:hAnsi="Times New Roman" w:cs="Times New Roman"/>
          <w:color w:val="000000" w:themeColor="text1"/>
          <w:sz w:val="24"/>
          <w:szCs w:val="24"/>
        </w:rPr>
      </w:pPr>
      <w:r w:rsidRPr="0090187C">
        <w:rPr>
          <w:rFonts w:ascii="Times New Roman" w:hAnsi="Times New Roman" w:cs="Times New Roman"/>
          <w:color w:val="000000" w:themeColor="text1"/>
          <w:sz w:val="24"/>
          <w:szCs w:val="24"/>
        </w:rPr>
        <w:t>Основная цель-повторить в решении задач основные понятия, свойства и формулы для геометрических фигур.</w:t>
      </w:r>
    </w:p>
    <w:p w:rsidR="00525E70" w:rsidRPr="0090187C" w:rsidRDefault="00525E70" w:rsidP="0090187C">
      <w:pPr>
        <w:spacing w:after="0" w:line="240" w:lineRule="auto"/>
        <w:ind w:left="-284"/>
        <w:jc w:val="both"/>
        <w:rPr>
          <w:rFonts w:ascii="Times New Roman" w:hAnsi="Times New Roman" w:cs="Times New Roman"/>
          <w:b/>
          <w:color w:val="002060"/>
          <w:sz w:val="24"/>
          <w:szCs w:val="24"/>
        </w:rPr>
      </w:pPr>
      <w:r w:rsidRPr="0090187C">
        <w:rPr>
          <w:rFonts w:ascii="Times New Roman" w:hAnsi="Times New Roman" w:cs="Times New Roman"/>
          <w:b/>
          <w:bCs/>
          <w:sz w:val="24"/>
          <w:szCs w:val="24"/>
        </w:rPr>
        <w:t>1.Введение. Предмет стереометрии. Аксиомы стереометрии. Некоторые следствия из аксиом.</w:t>
      </w:r>
    </w:p>
    <w:p w:rsidR="00525E70" w:rsidRPr="0090187C" w:rsidRDefault="00525E70" w:rsidP="0090187C">
      <w:pPr>
        <w:spacing w:after="0" w:line="240" w:lineRule="auto"/>
        <w:ind w:left="-284"/>
        <w:jc w:val="both"/>
        <w:rPr>
          <w:rFonts w:ascii="Times New Roman" w:hAnsi="Times New Roman" w:cs="Times New Roman"/>
          <w:b/>
          <w:color w:val="002060"/>
          <w:sz w:val="24"/>
          <w:szCs w:val="24"/>
        </w:rPr>
      </w:pPr>
      <w:r w:rsidRPr="0090187C">
        <w:rPr>
          <w:rFonts w:ascii="Times New Roman" w:hAnsi="Times New Roman" w:cs="Times New Roman"/>
          <w:sz w:val="24"/>
          <w:szCs w:val="24"/>
        </w:rPr>
        <w:t>Основная цель</w:t>
      </w:r>
      <w:r w:rsidRPr="0090187C">
        <w:rPr>
          <w:rFonts w:ascii="Times New Roman" w:hAnsi="Times New Roman" w:cs="Times New Roman"/>
          <w:i/>
          <w:sz w:val="24"/>
          <w:szCs w:val="24"/>
        </w:rPr>
        <w:t xml:space="preserve"> –</w:t>
      </w:r>
      <w:r w:rsidRPr="0090187C">
        <w:rPr>
          <w:rFonts w:ascii="Times New Roman" w:hAnsi="Times New Roman" w:cs="Times New Roman"/>
          <w:sz w:val="24"/>
          <w:szCs w:val="24"/>
        </w:rPr>
        <w:t xml:space="preserve"> познакомить учащихся с содержанием курса стереометрии, с основными понятиями и аксиомами, принятыми в данном курсе, вывести первые следствия из аксиом, дать представление о геометрических телах и их поверхностях, об изображении пространственных фигур на чертеже, о прикладном значении геометрии.</w:t>
      </w:r>
    </w:p>
    <w:p w:rsidR="00525E70" w:rsidRPr="0090187C" w:rsidRDefault="00525E70" w:rsidP="0090187C">
      <w:pPr>
        <w:spacing w:after="0" w:line="240" w:lineRule="auto"/>
        <w:ind w:left="-284"/>
        <w:jc w:val="both"/>
        <w:rPr>
          <w:rFonts w:ascii="Times New Roman" w:hAnsi="Times New Roman" w:cs="Times New Roman"/>
          <w:b/>
          <w:color w:val="002060"/>
          <w:sz w:val="24"/>
          <w:szCs w:val="24"/>
        </w:rPr>
      </w:pPr>
      <w:r w:rsidRPr="0090187C">
        <w:rPr>
          <w:rFonts w:ascii="Times New Roman" w:hAnsi="Times New Roman" w:cs="Times New Roman"/>
          <w:b/>
          <w:bCs/>
          <w:sz w:val="24"/>
          <w:szCs w:val="24"/>
        </w:rPr>
        <w:t>2.Параллельность прямых и плоскостей.</w:t>
      </w:r>
    </w:p>
    <w:p w:rsidR="00525E70" w:rsidRPr="0090187C" w:rsidRDefault="00525E70" w:rsidP="0090187C">
      <w:pPr>
        <w:spacing w:after="0" w:line="240" w:lineRule="auto"/>
        <w:ind w:left="-284"/>
        <w:jc w:val="both"/>
        <w:rPr>
          <w:rFonts w:ascii="Times New Roman" w:hAnsi="Times New Roman" w:cs="Times New Roman"/>
          <w:sz w:val="24"/>
          <w:szCs w:val="24"/>
        </w:rPr>
      </w:pPr>
      <w:r w:rsidRPr="0090187C">
        <w:rPr>
          <w:rFonts w:ascii="Times New Roman" w:hAnsi="Times New Roman" w:cs="Times New Roman"/>
          <w:sz w:val="24"/>
          <w:szCs w:val="24"/>
        </w:rPr>
        <w:t>Параллельность прямых, прямой и плоскости. Взаимное расположение двух прямых в пространстве. Угол между двумя прямыми. Параллельность плоскостей. Тетраэдр и параллелепипед.</w:t>
      </w:r>
    </w:p>
    <w:p w:rsidR="00525E70" w:rsidRPr="0090187C" w:rsidRDefault="00525E70" w:rsidP="0090187C">
      <w:pPr>
        <w:spacing w:after="0" w:line="240" w:lineRule="auto"/>
        <w:ind w:left="-284"/>
        <w:jc w:val="both"/>
        <w:rPr>
          <w:rFonts w:ascii="Times New Roman" w:hAnsi="Times New Roman" w:cs="Times New Roman"/>
          <w:sz w:val="24"/>
          <w:szCs w:val="24"/>
        </w:rPr>
      </w:pPr>
      <w:r w:rsidRPr="0090187C">
        <w:rPr>
          <w:rFonts w:ascii="Times New Roman" w:hAnsi="Times New Roman" w:cs="Times New Roman"/>
          <w:sz w:val="24"/>
          <w:szCs w:val="24"/>
        </w:rPr>
        <w:t>Основная цель</w:t>
      </w:r>
      <w:r w:rsidRPr="0090187C">
        <w:rPr>
          <w:rFonts w:ascii="Times New Roman" w:hAnsi="Times New Roman" w:cs="Times New Roman"/>
          <w:i/>
          <w:sz w:val="24"/>
          <w:szCs w:val="24"/>
        </w:rPr>
        <w:t xml:space="preserve"> – </w:t>
      </w:r>
      <w:r w:rsidRPr="0090187C">
        <w:rPr>
          <w:rFonts w:ascii="Times New Roman" w:hAnsi="Times New Roman" w:cs="Times New Roman"/>
          <w:sz w:val="24"/>
          <w:szCs w:val="24"/>
        </w:rPr>
        <w:t xml:space="preserve">сформировать представление учащихся о возможных случаях взаимного расположения двух прямых в пространстве (прямые пересекаются, прямые параллельны, </w:t>
      </w:r>
      <w:r w:rsidRPr="0090187C">
        <w:rPr>
          <w:rFonts w:ascii="Times New Roman" w:hAnsi="Times New Roman" w:cs="Times New Roman"/>
          <w:sz w:val="24"/>
          <w:szCs w:val="24"/>
        </w:rPr>
        <w:lastRenderedPageBreak/>
        <w:t>прямые скрещиваются), прямой и плоскости (прямая лежит в плоскости, прямая и плоскость пересекаются, прямая и плоскость параллельны), изучить свойства и признаки параллельности прямых и плоскостей.</w:t>
      </w:r>
    </w:p>
    <w:p w:rsidR="00525E70" w:rsidRPr="0090187C" w:rsidRDefault="00525E70" w:rsidP="0090187C">
      <w:pPr>
        <w:spacing w:after="0" w:line="240" w:lineRule="auto"/>
        <w:ind w:left="-284"/>
        <w:jc w:val="both"/>
        <w:rPr>
          <w:rFonts w:ascii="Times New Roman" w:hAnsi="Times New Roman" w:cs="Times New Roman"/>
          <w:b/>
          <w:color w:val="002060"/>
          <w:sz w:val="24"/>
          <w:szCs w:val="24"/>
        </w:rPr>
      </w:pPr>
      <w:r w:rsidRPr="0090187C">
        <w:rPr>
          <w:rFonts w:ascii="Times New Roman" w:hAnsi="Times New Roman" w:cs="Times New Roman"/>
          <w:b/>
          <w:sz w:val="24"/>
          <w:szCs w:val="24"/>
        </w:rPr>
        <w:t>3.Перпендикулярность прямых и плоскостей.</w:t>
      </w:r>
    </w:p>
    <w:p w:rsidR="00525E70" w:rsidRPr="0090187C" w:rsidRDefault="00525E70" w:rsidP="0090187C">
      <w:pPr>
        <w:spacing w:after="0" w:line="240" w:lineRule="auto"/>
        <w:ind w:left="-284"/>
        <w:jc w:val="both"/>
        <w:rPr>
          <w:rFonts w:ascii="Times New Roman" w:hAnsi="Times New Roman" w:cs="Times New Roman"/>
          <w:sz w:val="24"/>
          <w:szCs w:val="24"/>
        </w:rPr>
      </w:pPr>
      <w:r w:rsidRPr="0090187C">
        <w:rPr>
          <w:rFonts w:ascii="Times New Roman" w:hAnsi="Times New Roman" w:cs="Times New Roman"/>
          <w:sz w:val="24"/>
          <w:szCs w:val="24"/>
        </w:rPr>
        <w:t>Перпендикулярность прямой и плоскости. Перпендикуляр и наклонные. Угол между прямой и плоскостью. Двугранный угол. Перпендикулярность плоскостей. Трехгранный угол. Многогранный угол.</w:t>
      </w:r>
    </w:p>
    <w:p w:rsidR="00525E70" w:rsidRPr="0090187C" w:rsidRDefault="00525E70" w:rsidP="0090187C">
      <w:pPr>
        <w:spacing w:after="0" w:line="240" w:lineRule="auto"/>
        <w:ind w:left="-284"/>
        <w:jc w:val="both"/>
        <w:rPr>
          <w:rFonts w:ascii="Times New Roman" w:hAnsi="Times New Roman" w:cs="Times New Roman"/>
          <w:color w:val="002060"/>
          <w:sz w:val="24"/>
          <w:szCs w:val="24"/>
        </w:rPr>
      </w:pPr>
      <w:r w:rsidRPr="0090187C">
        <w:rPr>
          <w:rFonts w:ascii="Times New Roman" w:hAnsi="Times New Roman" w:cs="Times New Roman"/>
          <w:sz w:val="24"/>
          <w:szCs w:val="24"/>
        </w:rPr>
        <w:t>Основная цель</w:t>
      </w:r>
      <w:r w:rsidRPr="0090187C">
        <w:rPr>
          <w:rFonts w:ascii="Times New Roman" w:hAnsi="Times New Roman" w:cs="Times New Roman"/>
          <w:i/>
          <w:sz w:val="24"/>
          <w:szCs w:val="24"/>
        </w:rPr>
        <w:t xml:space="preserve"> – </w:t>
      </w:r>
      <w:r w:rsidRPr="0090187C">
        <w:rPr>
          <w:rFonts w:ascii="Times New Roman" w:hAnsi="Times New Roman" w:cs="Times New Roman"/>
          <w:sz w:val="24"/>
          <w:szCs w:val="24"/>
        </w:rPr>
        <w:t xml:space="preserve">ввести понятия перпендикулярности прямых и плоскостей, изучить признаки перпендикулярности прямой и плоскости, двух плоскостей, ввести основные метрические понятия: расстояние от точки до плоскости, расстояние между параллельными плоскостями, между параллельными прямой и плоскостью, расстояние между скрещивающимися прямыми, угол между прямой и плоскостью, угол между двумя плоскостями, изучить свойства прямоугольного параллелепипеда. </w:t>
      </w:r>
    </w:p>
    <w:p w:rsidR="00525E70" w:rsidRPr="0090187C" w:rsidRDefault="00525E70" w:rsidP="0090187C">
      <w:pPr>
        <w:widowControl w:val="0"/>
        <w:shd w:val="clear" w:color="auto" w:fill="FFFFFF"/>
        <w:autoSpaceDE w:val="0"/>
        <w:autoSpaceDN w:val="0"/>
        <w:adjustRightInd w:val="0"/>
        <w:spacing w:after="0" w:line="240" w:lineRule="auto"/>
        <w:ind w:left="-284"/>
        <w:jc w:val="both"/>
        <w:rPr>
          <w:rFonts w:ascii="Times New Roman" w:hAnsi="Times New Roman" w:cs="Times New Roman"/>
          <w:b/>
          <w:sz w:val="24"/>
          <w:szCs w:val="24"/>
        </w:rPr>
      </w:pPr>
      <w:r w:rsidRPr="0090187C">
        <w:rPr>
          <w:rFonts w:ascii="Times New Roman" w:hAnsi="Times New Roman" w:cs="Times New Roman"/>
          <w:b/>
          <w:sz w:val="24"/>
          <w:szCs w:val="24"/>
        </w:rPr>
        <w:t>4.Многогранники.</w:t>
      </w:r>
    </w:p>
    <w:p w:rsidR="00525E70" w:rsidRPr="0090187C" w:rsidRDefault="00525E70" w:rsidP="0090187C">
      <w:pPr>
        <w:widowControl w:val="0"/>
        <w:shd w:val="clear" w:color="auto" w:fill="FFFFFF"/>
        <w:autoSpaceDE w:val="0"/>
        <w:autoSpaceDN w:val="0"/>
        <w:adjustRightInd w:val="0"/>
        <w:spacing w:after="0" w:line="240" w:lineRule="auto"/>
        <w:ind w:left="-284"/>
        <w:jc w:val="both"/>
        <w:rPr>
          <w:rFonts w:ascii="Times New Roman" w:hAnsi="Times New Roman" w:cs="Times New Roman"/>
          <w:b/>
          <w:sz w:val="24"/>
          <w:szCs w:val="24"/>
        </w:rPr>
      </w:pPr>
      <w:r w:rsidRPr="0090187C">
        <w:rPr>
          <w:rFonts w:ascii="Times New Roman" w:hAnsi="Times New Roman" w:cs="Times New Roman"/>
          <w:sz w:val="24"/>
          <w:szCs w:val="24"/>
        </w:rPr>
        <w:t xml:space="preserve"> Понятие многогранника. Призма. Пирамида. </w:t>
      </w:r>
    </w:p>
    <w:p w:rsidR="00525E70" w:rsidRPr="0090187C" w:rsidRDefault="00525E70" w:rsidP="0090187C">
      <w:pPr>
        <w:widowControl w:val="0"/>
        <w:shd w:val="clear" w:color="auto" w:fill="FFFFFF"/>
        <w:autoSpaceDE w:val="0"/>
        <w:autoSpaceDN w:val="0"/>
        <w:adjustRightInd w:val="0"/>
        <w:spacing w:after="0" w:line="240" w:lineRule="auto"/>
        <w:ind w:left="-284"/>
        <w:jc w:val="both"/>
        <w:rPr>
          <w:rFonts w:ascii="Times New Roman" w:hAnsi="Times New Roman" w:cs="Times New Roman"/>
          <w:sz w:val="24"/>
          <w:szCs w:val="24"/>
        </w:rPr>
      </w:pPr>
      <w:r w:rsidRPr="0090187C">
        <w:rPr>
          <w:rFonts w:ascii="Times New Roman" w:hAnsi="Times New Roman" w:cs="Times New Roman"/>
          <w:sz w:val="24"/>
          <w:szCs w:val="24"/>
        </w:rPr>
        <w:t>Основная цель— познакомить учащихся с основными видами многогранников (призма, пирамида, усечённая пирамида), с формулой Эйлера для выпуклых многогранников, с правильными многогранниками и элементами их симметрии.</w:t>
      </w:r>
    </w:p>
    <w:p w:rsidR="00525E70" w:rsidRPr="0090187C" w:rsidRDefault="00525E70" w:rsidP="0090187C">
      <w:pPr>
        <w:widowControl w:val="0"/>
        <w:shd w:val="clear" w:color="auto" w:fill="FFFFFF"/>
        <w:autoSpaceDE w:val="0"/>
        <w:autoSpaceDN w:val="0"/>
        <w:adjustRightInd w:val="0"/>
        <w:spacing w:after="0" w:line="240" w:lineRule="auto"/>
        <w:ind w:left="-284"/>
        <w:jc w:val="both"/>
        <w:rPr>
          <w:rFonts w:ascii="Times New Roman" w:hAnsi="Times New Roman" w:cs="Times New Roman"/>
          <w:sz w:val="24"/>
          <w:szCs w:val="24"/>
        </w:rPr>
      </w:pPr>
      <w:r w:rsidRPr="0090187C">
        <w:rPr>
          <w:rFonts w:ascii="Times New Roman" w:hAnsi="Times New Roman" w:cs="Times New Roman"/>
          <w:b/>
          <w:sz w:val="24"/>
          <w:szCs w:val="24"/>
        </w:rPr>
        <w:t>5.Заключительное повторение курса геометрии 10 класса.</w:t>
      </w:r>
    </w:p>
    <w:p w:rsidR="00525E70" w:rsidRPr="0090187C" w:rsidRDefault="00525E70" w:rsidP="0090187C">
      <w:pPr>
        <w:widowControl w:val="0"/>
        <w:shd w:val="clear" w:color="auto" w:fill="FFFFFF"/>
        <w:autoSpaceDE w:val="0"/>
        <w:autoSpaceDN w:val="0"/>
        <w:adjustRightInd w:val="0"/>
        <w:spacing w:after="0" w:line="240" w:lineRule="auto"/>
        <w:ind w:left="-284"/>
        <w:jc w:val="both"/>
        <w:rPr>
          <w:rFonts w:ascii="Times New Roman" w:hAnsi="Times New Roman" w:cs="Times New Roman"/>
          <w:sz w:val="24"/>
          <w:szCs w:val="24"/>
        </w:rPr>
      </w:pPr>
      <w:r w:rsidRPr="0090187C">
        <w:rPr>
          <w:rFonts w:ascii="Times New Roman" w:hAnsi="Times New Roman" w:cs="Times New Roman"/>
          <w:sz w:val="24"/>
          <w:szCs w:val="24"/>
        </w:rPr>
        <w:t>Основная цель— обобщить и систематизировать знания учащихся по основным разделам геометрии 10 класса.</w:t>
      </w:r>
    </w:p>
    <w:p w:rsidR="00525E70" w:rsidRPr="0090187C" w:rsidRDefault="00525E70" w:rsidP="0090187C">
      <w:pPr>
        <w:shd w:val="clear" w:color="auto" w:fill="FFFFFF"/>
        <w:spacing w:after="0" w:line="240" w:lineRule="auto"/>
        <w:ind w:left="-284" w:right="188" w:firstLine="540"/>
        <w:jc w:val="both"/>
        <w:rPr>
          <w:rFonts w:ascii="Times New Roman" w:eastAsia="Times New Roman" w:hAnsi="Times New Roman" w:cs="Times New Roman"/>
          <w:b/>
          <w:bCs/>
          <w:color w:val="000000"/>
          <w:sz w:val="24"/>
          <w:szCs w:val="24"/>
          <w:lang w:eastAsia="ru-RU"/>
        </w:rPr>
        <w:sectPr w:rsidR="00525E70" w:rsidRPr="0090187C" w:rsidSect="00525E70">
          <w:pgSz w:w="11906" w:h="16838"/>
          <w:pgMar w:top="1134" w:right="851" w:bottom="1134" w:left="1701" w:header="709" w:footer="709" w:gutter="0"/>
          <w:cols w:space="708"/>
          <w:docGrid w:linePitch="360"/>
        </w:sectPr>
      </w:pPr>
    </w:p>
    <w:p w:rsidR="00CE58E9" w:rsidRPr="0090187C" w:rsidRDefault="00CE58E9" w:rsidP="00C97E53">
      <w:pPr>
        <w:shd w:val="clear" w:color="auto" w:fill="FFFFFF"/>
        <w:spacing w:after="0" w:line="240" w:lineRule="auto"/>
        <w:ind w:right="188"/>
        <w:jc w:val="center"/>
        <w:rPr>
          <w:rFonts w:ascii="Times New Roman" w:eastAsia="Times New Roman" w:hAnsi="Times New Roman" w:cs="Times New Roman"/>
          <w:b/>
          <w:bCs/>
          <w:color w:val="000000"/>
          <w:sz w:val="24"/>
          <w:szCs w:val="24"/>
          <w:lang w:eastAsia="ru-RU"/>
        </w:rPr>
      </w:pPr>
      <w:r w:rsidRPr="0090187C">
        <w:rPr>
          <w:rFonts w:ascii="Times New Roman" w:eastAsia="Times New Roman" w:hAnsi="Times New Roman" w:cs="Times New Roman"/>
          <w:b/>
          <w:bCs/>
          <w:color w:val="000000"/>
          <w:sz w:val="24"/>
          <w:szCs w:val="24"/>
          <w:lang w:eastAsia="ru-RU"/>
        </w:rPr>
        <w:lastRenderedPageBreak/>
        <w:t>Кален</w:t>
      </w:r>
      <w:r w:rsidR="000C2C01" w:rsidRPr="0090187C">
        <w:rPr>
          <w:rFonts w:ascii="Times New Roman" w:eastAsia="Times New Roman" w:hAnsi="Times New Roman" w:cs="Times New Roman"/>
          <w:b/>
          <w:bCs/>
          <w:color w:val="000000"/>
          <w:sz w:val="24"/>
          <w:szCs w:val="24"/>
          <w:lang w:eastAsia="ru-RU"/>
        </w:rPr>
        <w:t>дарно-тематическое планирование</w:t>
      </w:r>
    </w:p>
    <w:p w:rsidR="000C2C01" w:rsidRPr="0090187C" w:rsidRDefault="000C2C01" w:rsidP="00CE58E9">
      <w:pPr>
        <w:shd w:val="clear" w:color="auto" w:fill="FFFFFF"/>
        <w:spacing w:after="0" w:line="240" w:lineRule="auto"/>
        <w:ind w:right="188" w:firstLine="540"/>
        <w:jc w:val="center"/>
        <w:rPr>
          <w:rFonts w:ascii="Times New Roman" w:eastAsia="Times New Roman" w:hAnsi="Times New Roman" w:cs="Times New Roman"/>
          <w:bCs/>
          <w:color w:val="000000"/>
          <w:sz w:val="24"/>
          <w:szCs w:val="24"/>
          <w:lang w:eastAsia="ru-RU"/>
        </w:rPr>
      </w:pPr>
      <w:r w:rsidRPr="0090187C">
        <w:rPr>
          <w:rFonts w:ascii="Times New Roman" w:eastAsia="Times New Roman" w:hAnsi="Times New Roman" w:cs="Times New Roman"/>
          <w:bCs/>
          <w:color w:val="000000"/>
          <w:sz w:val="24"/>
          <w:szCs w:val="24"/>
          <w:lang w:eastAsia="ru-RU"/>
        </w:rPr>
        <w:t>«Геометрия 10класс»</w:t>
      </w:r>
    </w:p>
    <w:p w:rsidR="000C2C01" w:rsidRPr="0090187C" w:rsidRDefault="000C2C01" w:rsidP="00CE58E9">
      <w:pPr>
        <w:shd w:val="clear" w:color="auto" w:fill="FFFFFF"/>
        <w:spacing w:after="0" w:line="240" w:lineRule="auto"/>
        <w:ind w:right="188" w:firstLine="540"/>
        <w:jc w:val="center"/>
        <w:rPr>
          <w:rFonts w:ascii="Times New Roman" w:eastAsia="Times New Roman" w:hAnsi="Times New Roman" w:cs="Times New Roman"/>
          <w:bCs/>
          <w:color w:val="000000"/>
          <w:sz w:val="24"/>
          <w:szCs w:val="24"/>
          <w:lang w:eastAsia="ru-RU"/>
        </w:rPr>
      </w:pPr>
      <w:r w:rsidRPr="0090187C">
        <w:rPr>
          <w:rFonts w:ascii="Times New Roman" w:eastAsia="Times New Roman" w:hAnsi="Times New Roman" w:cs="Times New Roman"/>
          <w:bCs/>
          <w:color w:val="000000"/>
          <w:sz w:val="24"/>
          <w:szCs w:val="24"/>
          <w:lang w:eastAsia="ru-RU"/>
        </w:rPr>
        <w:t>Автор</w:t>
      </w:r>
      <w:r w:rsidR="00C97E53" w:rsidRPr="0090187C">
        <w:rPr>
          <w:rFonts w:ascii="Times New Roman" w:eastAsia="Times New Roman" w:hAnsi="Times New Roman" w:cs="Times New Roman"/>
          <w:bCs/>
          <w:color w:val="000000"/>
          <w:sz w:val="24"/>
          <w:szCs w:val="24"/>
          <w:lang w:eastAsia="ru-RU"/>
        </w:rPr>
        <w:t>ы</w:t>
      </w:r>
      <w:r w:rsidRPr="0090187C">
        <w:rPr>
          <w:rFonts w:ascii="Times New Roman" w:eastAsia="Times New Roman" w:hAnsi="Times New Roman" w:cs="Times New Roman"/>
          <w:bCs/>
          <w:color w:val="000000"/>
          <w:sz w:val="24"/>
          <w:szCs w:val="24"/>
          <w:lang w:eastAsia="ru-RU"/>
        </w:rPr>
        <w:t xml:space="preserve"> учебника Л.С.Атанасян, В.Ф.Бутузов и др.</w:t>
      </w:r>
    </w:p>
    <w:p w:rsidR="000C2C01" w:rsidRPr="0090187C" w:rsidRDefault="000C2C01" w:rsidP="00CE58E9">
      <w:pPr>
        <w:shd w:val="clear" w:color="auto" w:fill="FFFFFF"/>
        <w:spacing w:after="0" w:line="240" w:lineRule="auto"/>
        <w:ind w:right="188" w:firstLine="540"/>
        <w:jc w:val="center"/>
        <w:rPr>
          <w:rFonts w:ascii="Times New Roman" w:eastAsia="Times New Roman" w:hAnsi="Times New Roman" w:cs="Times New Roman"/>
          <w:bCs/>
          <w:color w:val="000000"/>
          <w:sz w:val="24"/>
          <w:szCs w:val="24"/>
          <w:lang w:eastAsia="ru-RU"/>
        </w:rPr>
      </w:pPr>
      <w:r w:rsidRPr="0090187C">
        <w:rPr>
          <w:rFonts w:ascii="Times New Roman" w:eastAsia="Times New Roman" w:hAnsi="Times New Roman" w:cs="Times New Roman"/>
          <w:bCs/>
          <w:color w:val="000000"/>
          <w:sz w:val="24"/>
          <w:szCs w:val="24"/>
          <w:lang w:eastAsia="ru-RU"/>
        </w:rPr>
        <w:t>Издательство М.Просвещение</w:t>
      </w:r>
    </w:p>
    <w:p w:rsidR="000C2C01" w:rsidRPr="0090187C" w:rsidRDefault="000C2C01" w:rsidP="00CE58E9">
      <w:pPr>
        <w:shd w:val="clear" w:color="auto" w:fill="FFFFFF"/>
        <w:spacing w:after="0" w:line="240" w:lineRule="auto"/>
        <w:ind w:right="188" w:firstLine="540"/>
        <w:jc w:val="center"/>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bCs/>
          <w:color w:val="000000"/>
          <w:sz w:val="24"/>
          <w:szCs w:val="24"/>
          <w:lang w:eastAsia="ru-RU"/>
        </w:rPr>
        <w:t>2часа в неделю,68часов в год</w:t>
      </w:r>
    </w:p>
    <w:tbl>
      <w:tblPr>
        <w:tblW w:w="9811" w:type="dxa"/>
        <w:tblInd w:w="645" w:type="dxa"/>
        <w:shd w:val="clear" w:color="auto" w:fill="FFFFFF"/>
        <w:tblLayout w:type="fixed"/>
        <w:tblCellMar>
          <w:top w:w="15" w:type="dxa"/>
          <w:left w:w="15" w:type="dxa"/>
          <w:bottom w:w="15" w:type="dxa"/>
          <w:right w:w="15" w:type="dxa"/>
        </w:tblCellMar>
        <w:tblLook w:val="04A0"/>
      </w:tblPr>
      <w:tblGrid>
        <w:gridCol w:w="835"/>
        <w:gridCol w:w="7133"/>
        <w:gridCol w:w="1134"/>
        <w:gridCol w:w="22"/>
        <w:gridCol w:w="687"/>
      </w:tblGrid>
      <w:tr w:rsidR="002C409B" w:rsidRPr="0090187C" w:rsidTr="009C15EE">
        <w:trPr>
          <w:trHeight w:val="540"/>
        </w:trPr>
        <w:tc>
          <w:tcPr>
            <w:tcW w:w="835" w:type="dxa"/>
            <w:vMerge w:val="restart"/>
            <w:tcBorders>
              <w:top w:val="single" w:sz="8" w:space="0" w:color="000000"/>
              <w:left w:val="single" w:sz="4" w:space="0" w:color="auto"/>
              <w:bottom w:val="single" w:sz="8" w:space="0" w:color="000000"/>
              <w:right w:val="single" w:sz="8" w:space="0" w:color="000000"/>
            </w:tcBorders>
            <w:shd w:val="clear" w:color="auto" w:fill="FFFFFF"/>
            <w:tcMar>
              <w:top w:w="0" w:type="dxa"/>
              <w:left w:w="108" w:type="dxa"/>
              <w:bottom w:w="0" w:type="dxa"/>
              <w:right w:w="108" w:type="dxa"/>
            </w:tcMar>
            <w:hideMark/>
          </w:tcPr>
          <w:p w:rsidR="002C409B" w:rsidRPr="0090187C" w:rsidRDefault="002C409B" w:rsidP="00CE58E9">
            <w:pPr>
              <w:spacing w:after="0" w:line="240" w:lineRule="auto"/>
              <w:jc w:val="center"/>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color w:val="000000"/>
                <w:sz w:val="24"/>
                <w:szCs w:val="24"/>
                <w:lang w:eastAsia="ru-RU"/>
              </w:rPr>
              <w:t>Кол-во часов</w:t>
            </w:r>
          </w:p>
        </w:tc>
        <w:tc>
          <w:tcPr>
            <w:tcW w:w="7133" w:type="dxa"/>
            <w:vMerge w:val="restart"/>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vAlign w:val="center"/>
            <w:hideMark/>
          </w:tcPr>
          <w:p w:rsidR="002C409B" w:rsidRPr="0090187C" w:rsidRDefault="002C409B" w:rsidP="00CE58E9">
            <w:pPr>
              <w:spacing w:after="0" w:line="240" w:lineRule="auto"/>
              <w:jc w:val="center"/>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color w:val="000000"/>
                <w:sz w:val="24"/>
                <w:szCs w:val="24"/>
                <w:lang w:eastAsia="ru-RU"/>
              </w:rPr>
              <w:t>Наименования разделов и тем  </w:t>
            </w:r>
          </w:p>
        </w:tc>
        <w:tc>
          <w:tcPr>
            <w:tcW w:w="1843" w:type="dxa"/>
            <w:gridSpan w:val="3"/>
            <w:tcBorders>
              <w:top w:val="single" w:sz="8" w:space="0" w:color="000000"/>
              <w:left w:val="single" w:sz="8" w:space="0" w:color="000000"/>
              <w:bottom w:val="single" w:sz="8" w:space="0" w:color="000000"/>
              <w:right w:val="single" w:sz="4" w:space="0" w:color="auto"/>
            </w:tcBorders>
            <w:shd w:val="clear" w:color="auto" w:fill="FFFFFF"/>
          </w:tcPr>
          <w:p w:rsidR="002C409B" w:rsidRPr="0090187C" w:rsidRDefault="000C2C01" w:rsidP="00CE58E9">
            <w:pPr>
              <w:spacing w:after="0" w:line="240" w:lineRule="auto"/>
              <w:jc w:val="center"/>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color w:val="000000"/>
                <w:sz w:val="24"/>
                <w:szCs w:val="24"/>
                <w:lang w:eastAsia="ru-RU"/>
              </w:rPr>
              <w:t>Дата проведения</w:t>
            </w:r>
          </w:p>
        </w:tc>
      </w:tr>
      <w:tr w:rsidR="000C2C01" w:rsidRPr="0090187C" w:rsidTr="009C15EE">
        <w:trPr>
          <w:trHeight w:val="540"/>
        </w:trPr>
        <w:tc>
          <w:tcPr>
            <w:tcW w:w="835" w:type="dxa"/>
            <w:vMerge/>
            <w:tcBorders>
              <w:top w:val="single" w:sz="8" w:space="0" w:color="000000"/>
              <w:left w:val="single" w:sz="4" w:space="0" w:color="auto"/>
              <w:bottom w:val="single" w:sz="8" w:space="0" w:color="000000"/>
              <w:right w:val="single" w:sz="8" w:space="0" w:color="000000"/>
            </w:tcBorders>
            <w:shd w:val="clear" w:color="auto" w:fill="FFFFFF"/>
            <w:vAlign w:val="center"/>
            <w:hideMark/>
          </w:tcPr>
          <w:p w:rsidR="000C2C01" w:rsidRPr="0090187C" w:rsidRDefault="000C2C01" w:rsidP="00CE58E9">
            <w:pPr>
              <w:spacing w:after="0" w:line="240" w:lineRule="auto"/>
              <w:rPr>
                <w:rFonts w:ascii="Times New Roman" w:eastAsia="Times New Roman" w:hAnsi="Times New Roman" w:cs="Times New Roman"/>
                <w:color w:val="000000"/>
                <w:sz w:val="24"/>
                <w:szCs w:val="24"/>
                <w:lang w:eastAsia="ru-RU"/>
              </w:rPr>
            </w:pPr>
          </w:p>
        </w:tc>
        <w:tc>
          <w:tcPr>
            <w:tcW w:w="7133" w:type="dxa"/>
            <w:vMerge/>
            <w:tcBorders>
              <w:top w:val="single" w:sz="8" w:space="0" w:color="000000"/>
              <w:left w:val="single" w:sz="8" w:space="0" w:color="000000"/>
              <w:bottom w:val="single" w:sz="8" w:space="0" w:color="000000"/>
              <w:right w:val="single" w:sz="4" w:space="0" w:color="auto"/>
            </w:tcBorders>
            <w:shd w:val="clear" w:color="auto" w:fill="FFFFFF"/>
            <w:vAlign w:val="center"/>
            <w:hideMark/>
          </w:tcPr>
          <w:p w:rsidR="000C2C01" w:rsidRPr="0090187C" w:rsidRDefault="000C2C01" w:rsidP="00CE58E9">
            <w:pPr>
              <w:spacing w:after="0" w:line="240" w:lineRule="auto"/>
              <w:rPr>
                <w:rFonts w:ascii="Times New Roman" w:eastAsia="Times New Roman" w:hAnsi="Times New Roman" w:cs="Times New Roman"/>
                <w:color w:val="000000"/>
                <w:sz w:val="24"/>
                <w:szCs w:val="24"/>
                <w:lang w:eastAsia="ru-RU"/>
              </w:rPr>
            </w:pPr>
          </w:p>
        </w:tc>
        <w:tc>
          <w:tcPr>
            <w:tcW w:w="1134" w:type="dxa"/>
            <w:tcBorders>
              <w:top w:val="single" w:sz="8" w:space="0" w:color="000000"/>
              <w:left w:val="single" w:sz="8" w:space="0" w:color="000000"/>
              <w:bottom w:val="single" w:sz="8" w:space="0" w:color="000000"/>
              <w:right w:val="single" w:sz="4" w:space="0" w:color="auto"/>
            </w:tcBorders>
            <w:shd w:val="clear" w:color="auto" w:fill="FFFFFF"/>
          </w:tcPr>
          <w:p w:rsidR="000C2C01" w:rsidRPr="0090187C" w:rsidRDefault="000C2C01" w:rsidP="0090187C">
            <w:pPr>
              <w:spacing w:after="0" w:line="240" w:lineRule="auto"/>
              <w:jc w:val="center"/>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color w:val="000000"/>
                <w:sz w:val="24"/>
                <w:szCs w:val="24"/>
                <w:lang w:eastAsia="ru-RU"/>
              </w:rPr>
              <w:t>план</w:t>
            </w:r>
          </w:p>
        </w:tc>
        <w:tc>
          <w:tcPr>
            <w:tcW w:w="709" w:type="dxa"/>
            <w:gridSpan w:val="2"/>
            <w:tcBorders>
              <w:top w:val="single" w:sz="8" w:space="0" w:color="000000"/>
              <w:left w:val="single" w:sz="4" w:space="0" w:color="auto"/>
              <w:bottom w:val="single" w:sz="8" w:space="0" w:color="000000"/>
              <w:right w:val="single" w:sz="4" w:space="0" w:color="auto"/>
            </w:tcBorders>
            <w:shd w:val="clear" w:color="auto" w:fill="FFFFFF"/>
          </w:tcPr>
          <w:p w:rsidR="000C2C01" w:rsidRPr="0090187C" w:rsidRDefault="000C2C01" w:rsidP="0090187C">
            <w:pPr>
              <w:spacing w:after="0" w:line="240" w:lineRule="auto"/>
              <w:jc w:val="center"/>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color w:val="000000"/>
                <w:sz w:val="24"/>
                <w:szCs w:val="24"/>
                <w:lang w:eastAsia="ru-RU"/>
              </w:rPr>
              <w:t>факт</w:t>
            </w:r>
          </w:p>
        </w:tc>
      </w:tr>
      <w:tr w:rsidR="000C2C01" w:rsidRPr="0090187C" w:rsidTr="009C15EE">
        <w:trPr>
          <w:trHeight w:val="480"/>
        </w:trPr>
        <w:tc>
          <w:tcPr>
            <w:tcW w:w="7968" w:type="dxa"/>
            <w:gridSpan w:val="2"/>
            <w:tcBorders>
              <w:top w:val="single" w:sz="8" w:space="0" w:color="000000"/>
              <w:left w:val="single" w:sz="4" w:space="0" w:color="auto"/>
              <w:bottom w:val="single" w:sz="8" w:space="0" w:color="000000"/>
              <w:right w:val="single" w:sz="4" w:space="0" w:color="auto"/>
            </w:tcBorders>
            <w:shd w:val="clear" w:color="auto" w:fill="FFFFFF"/>
            <w:vAlign w:val="center"/>
          </w:tcPr>
          <w:p w:rsidR="000C2C01" w:rsidRPr="0090187C" w:rsidRDefault="000C2C01" w:rsidP="002C409B">
            <w:pPr>
              <w:spacing w:after="0" w:line="240" w:lineRule="auto"/>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b/>
                <w:bCs/>
                <w:color w:val="000000"/>
                <w:sz w:val="24"/>
                <w:szCs w:val="24"/>
                <w:lang w:eastAsia="ru-RU"/>
              </w:rPr>
              <w:t>Некоторые сведения из планиметрии (12 часов).</w:t>
            </w:r>
          </w:p>
        </w:tc>
        <w:tc>
          <w:tcPr>
            <w:tcW w:w="1134" w:type="dxa"/>
            <w:tcBorders>
              <w:top w:val="single" w:sz="8" w:space="0" w:color="000000"/>
              <w:left w:val="single" w:sz="4" w:space="0" w:color="auto"/>
              <w:bottom w:val="single" w:sz="8" w:space="0" w:color="000000"/>
              <w:right w:val="single" w:sz="4" w:space="0" w:color="auto"/>
            </w:tcBorders>
            <w:shd w:val="clear" w:color="auto" w:fill="FFFFFF"/>
          </w:tcPr>
          <w:p w:rsidR="000C2C01" w:rsidRPr="0090187C" w:rsidRDefault="000C2C01" w:rsidP="002C409B">
            <w:pPr>
              <w:spacing w:after="0" w:line="240" w:lineRule="auto"/>
              <w:rPr>
                <w:rFonts w:ascii="Times New Roman" w:eastAsia="Times New Roman" w:hAnsi="Times New Roman" w:cs="Times New Roman"/>
                <w:b/>
                <w:bCs/>
                <w:color w:val="000000"/>
                <w:sz w:val="24"/>
                <w:szCs w:val="24"/>
                <w:lang w:eastAsia="ru-RU"/>
              </w:rPr>
            </w:pPr>
          </w:p>
        </w:tc>
        <w:tc>
          <w:tcPr>
            <w:tcW w:w="709" w:type="dxa"/>
            <w:gridSpan w:val="2"/>
            <w:tcBorders>
              <w:top w:val="single" w:sz="8" w:space="0" w:color="000000"/>
              <w:left w:val="single" w:sz="4" w:space="0" w:color="auto"/>
              <w:bottom w:val="single" w:sz="8" w:space="0" w:color="000000"/>
              <w:right w:val="single" w:sz="4" w:space="0" w:color="auto"/>
            </w:tcBorders>
            <w:shd w:val="clear" w:color="auto" w:fill="FFFFFF"/>
          </w:tcPr>
          <w:p w:rsidR="000C2C01" w:rsidRPr="0090187C" w:rsidRDefault="000C2C01" w:rsidP="002C409B">
            <w:pPr>
              <w:spacing w:after="0" w:line="240" w:lineRule="auto"/>
              <w:rPr>
                <w:rFonts w:ascii="Times New Roman" w:eastAsia="Times New Roman" w:hAnsi="Times New Roman" w:cs="Times New Roman"/>
                <w:b/>
                <w:bCs/>
                <w:color w:val="000000"/>
                <w:sz w:val="24"/>
                <w:szCs w:val="24"/>
                <w:lang w:eastAsia="ru-RU"/>
              </w:rPr>
            </w:pPr>
          </w:p>
        </w:tc>
      </w:tr>
      <w:tr w:rsidR="002C4051" w:rsidRPr="0090187C" w:rsidTr="009C15EE">
        <w:trPr>
          <w:trHeight w:val="274"/>
        </w:trPr>
        <w:tc>
          <w:tcPr>
            <w:tcW w:w="835" w:type="dxa"/>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rsidR="002C4051" w:rsidRPr="0090187C" w:rsidRDefault="002C4051" w:rsidP="002C4051">
            <w:pPr>
              <w:spacing w:after="0" w:line="240" w:lineRule="auto"/>
              <w:jc w:val="center"/>
              <w:rPr>
                <w:rFonts w:ascii="Times New Roman" w:eastAsia="Times New Roman" w:hAnsi="Times New Roman" w:cs="Times New Roman"/>
                <w:bCs/>
                <w:color w:val="000000"/>
                <w:sz w:val="24"/>
                <w:szCs w:val="24"/>
                <w:lang w:eastAsia="ru-RU"/>
              </w:rPr>
            </w:pPr>
            <w:r w:rsidRPr="0090187C">
              <w:rPr>
                <w:rFonts w:ascii="Times New Roman" w:eastAsia="Times New Roman" w:hAnsi="Times New Roman" w:cs="Times New Roman"/>
                <w:bCs/>
                <w:color w:val="000000"/>
                <w:sz w:val="24"/>
                <w:szCs w:val="24"/>
                <w:lang w:eastAsia="ru-RU"/>
              </w:rPr>
              <w:t>1</w:t>
            </w:r>
          </w:p>
        </w:tc>
        <w:tc>
          <w:tcPr>
            <w:tcW w:w="7133" w:type="dxa"/>
            <w:tcBorders>
              <w:top w:val="single" w:sz="4" w:space="0" w:color="auto"/>
              <w:left w:val="single" w:sz="8" w:space="0" w:color="000000"/>
              <w:bottom w:val="single" w:sz="4" w:space="0" w:color="auto"/>
              <w:right w:val="single" w:sz="4" w:space="0" w:color="auto"/>
            </w:tcBorders>
            <w:shd w:val="clear" w:color="auto" w:fill="FFFFFF"/>
            <w:tcMar>
              <w:top w:w="0" w:type="dxa"/>
              <w:left w:w="108" w:type="dxa"/>
              <w:bottom w:w="0" w:type="dxa"/>
              <w:right w:w="108" w:type="dxa"/>
            </w:tcMar>
            <w:vAlign w:val="center"/>
          </w:tcPr>
          <w:p w:rsidR="002C4051" w:rsidRPr="0090187C" w:rsidRDefault="002C4051" w:rsidP="002C4051">
            <w:pPr>
              <w:spacing w:after="0" w:line="240" w:lineRule="auto"/>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color w:val="000000"/>
                <w:sz w:val="24"/>
                <w:szCs w:val="24"/>
                <w:lang w:eastAsia="ru-RU"/>
              </w:rPr>
              <w:t>Медиана прямоугольного треугольника. Удвоение медианы.</w:t>
            </w:r>
          </w:p>
        </w:tc>
        <w:tc>
          <w:tcPr>
            <w:tcW w:w="1134" w:type="dxa"/>
            <w:tcBorders>
              <w:top w:val="single" w:sz="4" w:space="0" w:color="auto"/>
              <w:left w:val="single" w:sz="8" w:space="0" w:color="000000"/>
              <w:bottom w:val="single" w:sz="4" w:space="0" w:color="auto"/>
              <w:right w:val="single" w:sz="4" w:space="0" w:color="auto"/>
            </w:tcBorders>
            <w:shd w:val="clear" w:color="auto" w:fill="FFFFFF"/>
          </w:tcPr>
          <w:p w:rsidR="002C4051" w:rsidRPr="0090187C" w:rsidRDefault="001C33CD" w:rsidP="002C4051">
            <w:pPr>
              <w:spacing w:after="0" w:line="240" w:lineRule="auto"/>
              <w:jc w:val="center"/>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color w:val="000000"/>
                <w:sz w:val="24"/>
                <w:szCs w:val="24"/>
                <w:lang w:eastAsia="ru-RU"/>
              </w:rPr>
              <w:t>1.09</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2C4051" w:rsidRPr="0090187C" w:rsidRDefault="002C4051" w:rsidP="002C4051">
            <w:pPr>
              <w:spacing w:after="0" w:line="240" w:lineRule="auto"/>
              <w:jc w:val="center"/>
              <w:rPr>
                <w:rFonts w:ascii="Times New Roman" w:eastAsia="Times New Roman" w:hAnsi="Times New Roman" w:cs="Times New Roman"/>
                <w:color w:val="000000"/>
                <w:sz w:val="24"/>
                <w:szCs w:val="24"/>
                <w:lang w:eastAsia="ru-RU"/>
              </w:rPr>
            </w:pPr>
          </w:p>
        </w:tc>
      </w:tr>
      <w:tr w:rsidR="000C2C01" w:rsidRPr="0090187C" w:rsidTr="009C15EE">
        <w:trPr>
          <w:trHeight w:val="140"/>
        </w:trPr>
        <w:tc>
          <w:tcPr>
            <w:tcW w:w="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C2C01" w:rsidRPr="0090187C" w:rsidRDefault="000C2C01" w:rsidP="00CE58E9">
            <w:pPr>
              <w:spacing w:after="0" w:line="140" w:lineRule="atLeast"/>
              <w:jc w:val="center"/>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color w:val="000000"/>
                <w:sz w:val="24"/>
                <w:szCs w:val="24"/>
                <w:lang w:eastAsia="ru-RU"/>
              </w:rPr>
              <w:t>1</w:t>
            </w:r>
          </w:p>
        </w:tc>
        <w:tc>
          <w:tcPr>
            <w:tcW w:w="71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C2C01" w:rsidRPr="0090187C" w:rsidRDefault="000C2C01" w:rsidP="002C4051">
            <w:pPr>
              <w:spacing w:after="0" w:line="140" w:lineRule="atLeast"/>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color w:val="000000"/>
                <w:sz w:val="24"/>
                <w:szCs w:val="24"/>
                <w:lang w:eastAsia="ru-RU"/>
              </w:rPr>
              <w:t>Параллелограмм. Средняя линия треугольника.</w:t>
            </w:r>
          </w:p>
        </w:tc>
        <w:tc>
          <w:tcPr>
            <w:tcW w:w="1134" w:type="dxa"/>
            <w:tcBorders>
              <w:top w:val="single" w:sz="8" w:space="0" w:color="000000"/>
              <w:left w:val="single" w:sz="8" w:space="0" w:color="000000"/>
              <w:bottom w:val="single" w:sz="8" w:space="0" w:color="000000"/>
              <w:right w:val="single" w:sz="4" w:space="0" w:color="auto"/>
            </w:tcBorders>
            <w:shd w:val="clear" w:color="auto" w:fill="FFFFFF"/>
          </w:tcPr>
          <w:p w:rsidR="000C2C01" w:rsidRPr="0090187C" w:rsidRDefault="001C33CD" w:rsidP="00CE58E9">
            <w:pPr>
              <w:spacing w:after="0" w:line="140" w:lineRule="atLeast"/>
              <w:jc w:val="center"/>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color w:val="000000"/>
                <w:sz w:val="24"/>
                <w:szCs w:val="24"/>
                <w:lang w:eastAsia="ru-RU"/>
              </w:rPr>
              <w:t>2.09</w:t>
            </w:r>
          </w:p>
        </w:tc>
        <w:tc>
          <w:tcPr>
            <w:tcW w:w="709" w:type="dxa"/>
            <w:gridSpan w:val="2"/>
            <w:tcBorders>
              <w:top w:val="single" w:sz="8" w:space="0" w:color="000000"/>
              <w:left w:val="single" w:sz="4" w:space="0" w:color="auto"/>
              <w:bottom w:val="single" w:sz="8" w:space="0" w:color="000000"/>
              <w:right w:val="single" w:sz="8" w:space="0" w:color="000000"/>
            </w:tcBorders>
            <w:shd w:val="clear" w:color="auto" w:fill="FFFFFF"/>
          </w:tcPr>
          <w:p w:rsidR="000C2C01" w:rsidRPr="0090187C" w:rsidRDefault="000C2C01" w:rsidP="00CE58E9">
            <w:pPr>
              <w:spacing w:after="0" w:line="140" w:lineRule="atLeast"/>
              <w:jc w:val="center"/>
              <w:rPr>
                <w:rFonts w:ascii="Times New Roman" w:eastAsia="Times New Roman" w:hAnsi="Times New Roman" w:cs="Times New Roman"/>
                <w:color w:val="000000"/>
                <w:sz w:val="24"/>
                <w:szCs w:val="24"/>
                <w:lang w:eastAsia="ru-RU"/>
              </w:rPr>
            </w:pPr>
          </w:p>
        </w:tc>
      </w:tr>
      <w:tr w:rsidR="000C2C01" w:rsidRPr="0090187C" w:rsidTr="009C15EE">
        <w:trPr>
          <w:trHeight w:val="140"/>
        </w:trPr>
        <w:tc>
          <w:tcPr>
            <w:tcW w:w="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C2C01" w:rsidRPr="0090187C" w:rsidRDefault="000C2C01" w:rsidP="00CE58E9">
            <w:pPr>
              <w:spacing w:after="0" w:line="140" w:lineRule="atLeast"/>
              <w:jc w:val="center"/>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color w:val="000000"/>
                <w:sz w:val="24"/>
                <w:szCs w:val="24"/>
                <w:lang w:eastAsia="ru-RU"/>
              </w:rPr>
              <w:t>1</w:t>
            </w:r>
          </w:p>
        </w:tc>
        <w:tc>
          <w:tcPr>
            <w:tcW w:w="71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C2C01" w:rsidRPr="0090187C" w:rsidRDefault="000C2C01" w:rsidP="002C4051">
            <w:pPr>
              <w:spacing w:after="0" w:line="140" w:lineRule="atLeast"/>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color w:val="000000"/>
                <w:sz w:val="24"/>
                <w:szCs w:val="24"/>
                <w:lang w:eastAsia="ru-RU"/>
              </w:rPr>
              <w:t>Трапеция.</w:t>
            </w:r>
          </w:p>
        </w:tc>
        <w:tc>
          <w:tcPr>
            <w:tcW w:w="1134" w:type="dxa"/>
            <w:tcBorders>
              <w:top w:val="single" w:sz="8" w:space="0" w:color="000000"/>
              <w:left w:val="single" w:sz="8" w:space="0" w:color="000000"/>
              <w:bottom w:val="single" w:sz="8" w:space="0" w:color="000000"/>
              <w:right w:val="single" w:sz="4" w:space="0" w:color="auto"/>
            </w:tcBorders>
            <w:shd w:val="clear" w:color="auto" w:fill="FFFFFF"/>
          </w:tcPr>
          <w:p w:rsidR="000C2C01" w:rsidRPr="0090187C" w:rsidRDefault="001C33CD" w:rsidP="00CE58E9">
            <w:pPr>
              <w:spacing w:after="0" w:line="140" w:lineRule="atLeast"/>
              <w:jc w:val="center"/>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color w:val="000000"/>
                <w:sz w:val="24"/>
                <w:szCs w:val="24"/>
                <w:lang w:eastAsia="ru-RU"/>
              </w:rPr>
              <w:t>8.09</w:t>
            </w:r>
          </w:p>
        </w:tc>
        <w:tc>
          <w:tcPr>
            <w:tcW w:w="709" w:type="dxa"/>
            <w:gridSpan w:val="2"/>
            <w:tcBorders>
              <w:top w:val="single" w:sz="8" w:space="0" w:color="000000"/>
              <w:left w:val="single" w:sz="4" w:space="0" w:color="auto"/>
              <w:bottom w:val="single" w:sz="8" w:space="0" w:color="000000"/>
              <w:right w:val="single" w:sz="8" w:space="0" w:color="000000"/>
            </w:tcBorders>
            <w:shd w:val="clear" w:color="auto" w:fill="FFFFFF"/>
          </w:tcPr>
          <w:p w:rsidR="000C2C01" w:rsidRPr="0090187C" w:rsidRDefault="000C2C01" w:rsidP="00CE58E9">
            <w:pPr>
              <w:spacing w:after="0" w:line="140" w:lineRule="atLeast"/>
              <w:jc w:val="center"/>
              <w:rPr>
                <w:rFonts w:ascii="Times New Roman" w:eastAsia="Times New Roman" w:hAnsi="Times New Roman" w:cs="Times New Roman"/>
                <w:color w:val="000000"/>
                <w:sz w:val="24"/>
                <w:szCs w:val="24"/>
                <w:lang w:eastAsia="ru-RU"/>
              </w:rPr>
            </w:pPr>
          </w:p>
        </w:tc>
      </w:tr>
      <w:tr w:rsidR="000C2C01" w:rsidRPr="0090187C" w:rsidTr="009C15EE">
        <w:trPr>
          <w:trHeight w:val="140"/>
        </w:trPr>
        <w:tc>
          <w:tcPr>
            <w:tcW w:w="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C2C01" w:rsidRPr="0090187C" w:rsidRDefault="000C2C01" w:rsidP="00CE58E9">
            <w:pPr>
              <w:spacing w:after="0" w:line="140" w:lineRule="atLeast"/>
              <w:jc w:val="center"/>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color w:val="000000"/>
                <w:sz w:val="24"/>
                <w:szCs w:val="24"/>
                <w:lang w:eastAsia="ru-RU"/>
              </w:rPr>
              <w:t>1</w:t>
            </w:r>
          </w:p>
        </w:tc>
        <w:tc>
          <w:tcPr>
            <w:tcW w:w="71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C2C01" w:rsidRPr="0090187C" w:rsidRDefault="000C2C01" w:rsidP="002C4051">
            <w:pPr>
              <w:spacing w:after="0" w:line="140" w:lineRule="atLeast"/>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color w:val="000000"/>
                <w:sz w:val="24"/>
                <w:szCs w:val="24"/>
                <w:lang w:eastAsia="ru-RU"/>
              </w:rPr>
              <w:t>Высоты и биссектрисы треугольника.</w:t>
            </w:r>
          </w:p>
        </w:tc>
        <w:tc>
          <w:tcPr>
            <w:tcW w:w="1134" w:type="dxa"/>
            <w:tcBorders>
              <w:top w:val="single" w:sz="8" w:space="0" w:color="000000"/>
              <w:left w:val="single" w:sz="8" w:space="0" w:color="000000"/>
              <w:bottom w:val="single" w:sz="8" w:space="0" w:color="000000"/>
              <w:right w:val="single" w:sz="4" w:space="0" w:color="auto"/>
            </w:tcBorders>
            <w:shd w:val="clear" w:color="auto" w:fill="FFFFFF"/>
          </w:tcPr>
          <w:p w:rsidR="000C2C01" w:rsidRPr="0090187C" w:rsidRDefault="001C33CD" w:rsidP="00CE58E9">
            <w:pPr>
              <w:spacing w:after="0" w:line="140" w:lineRule="atLeast"/>
              <w:jc w:val="center"/>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color w:val="000000"/>
                <w:sz w:val="24"/>
                <w:szCs w:val="24"/>
                <w:lang w:eastAsia="ru-RU"/>
              </w:rPr>
              <w:t>9.09</w:t>
            </w:r>
          </w:p>
        </w:tc>
        <w:tc>
          <w:tcPr>
            <w:tcW w:w="709" w:type="dxa"/>
            <w:gridSpan w:val="2"/>
            <w:tcBorders>
              <w:top w:val="single" w:sz="8" w:space="0" w:color="000000"/>
              <w:left w:val="single" w:sz="4" w:space="0" w:color="auto"/>
              <w:bottom w:val="single" w:sz="8" w:space="0" w:color="000000"/>
              <w:right w:val="single" w:sz="8" w:space="0" w:color="000000"/>
            </w:tcBorders>
            <w:shd w:val="clear" w:color="auto" w:fill="FFFFFF"/>
          </w:tcPr>
          <w:p w:rsidR="000C2C01" w:rsidRPr="0090187C" w:rsidRDefault="000C2C01" w:rsidP="00CE58E9">
            <w:pPr>
              <w:spacing w:after="0" w:line="140" w:lineRule="atLeast"/>
              <w:jc w:val="center"/>
              <w:rPr>
                <w:rFonts w:ascii="Times New Roman" w:eastAsia="Times New Roman" w:hAnsi="Times New Roman" w:cs="Times New Roman"/>
                <w:color w:val="000000"/>
                <w:sz w:val="24"/>
                <w:szCs w:val="24"/>
                <w:lang w:eastAsia="ru-RU"/>
              </w:rPr>
            </w:pPr>
          </w:p>
        </w:tc>
      </w:tr>
      <w:tr w:rsidR="000C2C01" w:rsidRPr="0090187C" w:rsidTr="009C15EE">
        <w:trPr>
          <w:trHeight w:val="140"/>
        </w:trPr>
        <w:tc>
          <w:tcPr>
            <w:tcW w:w="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C2C01" w:rsidRPr="0090187C" w:rsidRDefault="000C2C01" w:rsidP="00CE58E9">
            <w:pPr>
              <w:spacing w:after="0" w:line="140" w:lineRule="atLeast"/>
              <w:jc w:val="center"/>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color w:val="000000"/>
                <w:sz w:val="24"/>
                <w:szCs w:val="24"/>
                <w:lang w:eastAsia="ru-RU"/>
              </w:rPr>
              <w:t>1</w:t>
            </w:r>
          </w:p>
        </w:tc>
        <w:tc>
          <w:tcPr>
            <w:tcW w:w="71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C2C01" w:rsidRPr="0090187C" w:rsidRDefault="000C2C01" w:rsidP="002C4051">
            <w:pPr>
              <w:spacing w:after="0" w:line="140" w:lineRule="atLeast"/>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color w:val="000000"/>
                <w:sz w:val="24"/>
                <w:szCs w:val="24"/>
                <w:lang w:eastAsia="ru-RU"/>
              </w:rPr>
              <w:t>Отношение отрезков. Отношение площадей.</w:t>
            </w:r>
          </w:p>
        </w:tc>
        <w:tc>
          <w:tcPr>
            <w:tcW w:w="1134" w:type="dxa"/>
            <w:tcBorders>
              <w:top w:val="single" w:sz="8" w:space="0" w:color="000000"/>
              <w:left w:val="single" w:sz="8" w:space="0" w:color="000000"/>
              <w:bottom w:val="single" w:sz="8" w:space="0" w:color="000000"/>
              <w:right w:val="single" w:sz="4" w:space="0" w:color="auto"/>
            </w:tcBorders>
            <w:shd w:val="clear" w:color="auto" w:fill="FFFFFF"/>
          </w:tcPr>
          <w:p w:rsidR="000C2C01" w:rsidRPr="0090187C" w:rsidRDefault="001C33CD" w:rsidP="00CE58E9">
            <w:pPr>
              <w:spacing w:after="0" w:line="140" w:lineRule="atLeast"/>
              <w:jc w:val="center"/>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color w:val="000000"/>
                <w:sz w:val="24"/>
                <w:szCs w:val="24"/>
                <w:lang w:eastAsia="ru-RU"/>
              </w:rPr>
              <w:t>15.09</w:t>
            </w:r>
          </w:p>
        </w:tc>
        <w:tc>
          <w:tcPr>
            <w:tcW w:w="709" w:type="dxa"/>
            <w:gridSpan w:val="2"/>
            <w:tcBorders>
              <w:top w:val="single" w:sz="8" w:space="0" w:color="000000"/>
              <w:left w:val="single" w:sz="4" w:space="0" w:color="auto"/>
              <w:bottom w:val="single" w:sz="8" w:space="0" w:color="000000"/>
              <w:right w:val="single" w:sz="8" w:space="0" w:color="000000"/>
            </w:tcBorders>
            <w:shd w:val="clear" w:color="auto" w:fill="FFFFFF"/>
          </w:tcPr>
          <w:p w:rsidR="000C2C01" w:rsidRPr="0090187C" w:rsidRDefault="000C2C01" w:rsidP="00CE58E9">
            <w:pPr>
              <w:spacing w:after="0" w:line="140" w:lineRule="atLeast"/>
              <w:jc w:val="center"/>
              <w:rPr>
                <w:rFonts w:ascii="Times New Roman" w:eastAsia="Times New Roman" w:hAnsi="Times New Roman" w:cs="Times New Roman"/>
                <w:color w:val="000000"/>
                <w:sz w:val="24"/>
                <w:szCs w:val="24"/>
                <w:lang w:eastAsia="ru-RU"/>
              </w:rPr>
            </w:pPr>
          </w:p>
        </w:tc>
      </w:tr>
      <w:tr w:rsidR="000C2C01" w:rsidRPr="0090187C" w:rsidTr="009C15EE">
        <w:trPr>
          <w:trHeight w:val="140"/>
        </w:trPr>
        <w:tc>
          <w:tcPr>
            <w:tcW w:w="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C2C01" w:rsidRPr="0090187C" w:rsidRDefault="000C2C01" w:rsidP="00CE58E9">
            <w:pPr>
              <w:spacing w:after="0" w:line="140" w:lineRule="atLeast"/>
              <w:jc w:val="center"/>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color w:val="000000"/>
                <w:sz w:val="24"/>
                <w:szCs w:val="24"/>
                <w:lang w:eastAsia="ru-RU"/>
              </w:rPr>
              <w:t>1</w:t>
            </w:r>
          </w:p>
        </w:tc>
        <w:tc>
          <w:tcPr>
            <w:tcW w:w="71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C2C01" w:rsidRPr="0090187C" w:rsidRDefault="000C2C01" w:rsidP="002C4051">
            <w:pPr>
              <w:spacing w:after="0" w:line="140" w:lineRule="atLeast"/>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color w:val="000000"/>
                <w:sz w:val="24"/>
                <w:szCs w:val="24"/>
                <w:lang w:eastAsia="ru-RU"/>
              </w:rPr>
              <w:t>Касательная к окружности.</w:t>
            </w:r>
          </w:p>
        </w:tc>
        <w:tc>
          <w:tcPr>
            <w:tcW w:w="1134" w:type="dxa"/>
            <w:tcBorders>
              <w:top w:val="single" w:sz="8" w:space="0" w:color="000000"/>
              <w:left w:val="single" w:sz="8" w:space="0" w:color="000000"/>
              <w:bottom w:val="single" w:sz="8" w:space="0" w:color="000000"/>
              <w:right w:val="single" w:sz="4" w:space="0" w:color="auto"/>
            </w:tcBorders>
            <w:shd w:val="clear" w:color="auto" w:fill="FFFFFF"/>
          </w:tcPr>
          <w:p w:rsidR="000C2C01" w:rsidRPr="0090187C" w:rsidRDefault="001C33CD" w:rsidP="00CE58E9">
            <w:pPr>
              <w:spacing w:after="0" w:line="140" w:lineRule="atLeast"/>
              <w:jc w:val="center"/>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color w:val="000000"/>
                <w:sz w:val="24"/>
                <w:szCs w:val="24"/>
                <w:lang w:eastAsia="ru-RU"/>
              </w:rPr>
              <w:t>16.09</w:t>
            </w:r>
          </w:p>
        </w:tc>
        <w:tc>
          <w:tcPr>
            <w:tcW w:w="709" w:type="dxa"/>
            <w:gridSpan w:val="2"/>
            <w:tcBorders>
              <w:top w:val="single" w:sz="8" w:space="0" w:color="000000"/>
              <w:left w:val="single" w:sz="4" w:space="0" w:color="auto"/>
              <w:bottom w:val="single" w:sz="8" w:space="0" w:color="000000"/>
              <w:right w:val="single" w:sz="8" w:space="0" w:color="000000"/>
            </w:tcBorders>
            <w:shd w:val="clear" w:color="auto" w:fill="FFFFFF"/>
          </w:tcPr>
          <w:p w:rsidR="000C2C01" w:rsidRPr="0090187C" w:rsidRDefault="000C2C01" w:rsidP="00CE58E9">
            <w:pPr>
              <w:spacing w:after="0" w:line="140" w:lineRule="atLeast"/>
              <w:jc w:val="center"/>
              <w:rPr>
                <w:rFonts w:ascii="Times New Roman" w:eastAsia="Times New Roman" w:hAnsi="Times New Roman" w:cs="Times New Roman"/>
                <w:color w:val="000000"/>
                <w:sz w:val="24"/>
                <w:szCs w:val="24"/>
                <w:lang w:eastAsia="ru-RU"/>
              </w:rPr>
            </w:pPr>
          </w:p>
        </w:tc>
      </w:tr>
      <w:tr w:rsidR="000C2C01" w:rsidRPr="0090187C" w:rsidTr="009C15EE">
        <w:trPr>
          <w:trHeight w:val="140"/>
        </w:trPr>
        <w:tc>
          <w:tcPr>
            <w:tcW w:w="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C2C01" w:rsidRPr="0090187C" w:rsidRDefault="000C2C01" w:rsidP="00CE58E9">
            <w:pPr>
              <w:spacing w:after="0" w:line="140" w:lineRule="atLeast"/>
              <w:jc w:val="center"/>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color w:val="000000"/>
                <w:sz w:val="24"/>
                <w:szCs w:val="24"/>
                <w:lang w:eastAsia="ru-RU"/>
              </w:rPr>
              <w:t>1</w:t>
            </w:r>
          </w:p>
        </w:tc>
        <w:tc>
          <w:tcPr>
            <w:tcW w:w="71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C2C01" w:rsidRPr="0090187C" w:rsidRDefault="002C4051" w:rsidP="002C4051">
            <w:pPr>
              <w:spacing w:after="0" w:line="140" w:lineRule="atLeast"/>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color w:val="000000"/>
                <w:sz w:val="24"/>
                <w:szCs w:val="24"/>
                <w:lang w:eastAsia="ru-RU"/>
              </w:rPr>
              <w:t>Вписанные и описанные окружности.</w:t>
            </w:r>
          </w:p>
        </w:tc>
        <w:tc>
          <w:tcPr>
            <w:tcW w:w="1134" w:type="dxa"/>
            <w:tcBorders>
              <w:top w:val="single" w:sz="8" w:space="0" w:color="000000"/>
              <w:left w:val="single" w:sz="8" w:space="0" w:color="000000"/>
              <w:bottom w:val="single" w:sz="8" w:space="0" w:color="000000"/>
              <w:right w:val="single" w:sz="4" w:space="0" w:color="auto"/>
            </w:tcBorders>
            <w:shd w:val="clear" w:color="auto" w:fill="FFFFFF"/>
          </w:tcPr>
          <w:p w:rsidR="000C2C01" w:rsidRPr="0090187C" w:rsidRDefault="001C33CD" w:rsidP="00CE58E9">
            <w:pPr>
              <w:spacing w:after="0" w:line="140" w:lineRule="atLeast"/>
              <w:jc w:val="center"/>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color w:val="000000"/>
                <w:sz w:val="24"/>
                <w:szCs w:val="24"/>
                <w:lang w:eastAsia="ru-RU"/>
              </w:rPr>
              <w:t>22.09</w:t>
            </w:r>
          </w:p>
        </w:tc>
        <w:tc>
          <w:tcPr>
            <w:tcW w:w="709" w:type="dxa"/>
            <w:gridSpan w:val="2"/>
            <w:tcBorders>
              <w:top w:val="single" w:sz="8" w:space="0" w:color="000000"/>
              <w:left w:val="single" w:sz="4" w:space="0" w:color="auto"/>
              <w:bottom w:val="single" w:sz="8" w:space="0" w:color="000000"/>
              <w:right w:val="single" w:sz="8" w:space="0" w:color="000000"/>
            </w:tcBorders>
            <w:shd w:val="clear" w:color="auto" w:fill="FFFFFF"/>
          </w:tcPr>
          <w:p w:rsidR="000C2C01" w:rsidRPr="0090187C" w:rsidRDefault="000C2C01" w:rsidP="00CE58E9">
            <w:pPr>
              <w:spacing w:after="0" w:line="140" w:lineRule="atLeast"/>
              <w:jc w:val="center"/>
              <w:rPr>
                <w:rFonts w:ascii="Times New Roman" w:eastAsia="Times New Roman" w:hAnsi="Times New Roman" w:cs="Times New Roman"/>
                <w:color w:val="000000"/>
                <w:sz w:val="24"/>
                <w:szCs w:val="24"/>
                <w:lang w:eastAsia="ru-RU"/>
              </w:rPr>
            </w:pPr>
          </w:p>
        </w:tc>
      </w:tr>
      <w:tr w:rsidR="000C2C01" w:rsidRPr="0090187C" w:rsidTr="009C15EE">
        <w:trPr>
          <w:trHeight w:val="140"/>
        </w:trPr>
        <w:tc>
          <w:tcPr>
            <w:tcW w:w="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C2C01" w:rsidRPr="0090187C" w:rsidRDefault="000C2C01" w:rsidP="00CE58E9">
            <w:pPr>
              <w:spacing w:after="0" w:line="140" w:lineRule="atLeast"/>
              <w:jc w:val="center"/>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color w:val="000000"/>
                <w:sz w:val="24"/>
                <w:szCs w:val="24"/>
                <w:lang w:eastAsia="ru-RU"/>
              </w:rPr>
              <w:t>1</w:t>
            </w:r>
          </w:p>
        </w:tc>
        <w:tc>
          <w:tcPr>
            <w:tcW w:w="71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C2C01" w:rsidRPr="0090187C" w:rsidRDefault="000C2C01" w:rsidP="002C4051">
            <w:pPr>
              <w:spacing w:after="0" w:line="140" w:lineRule="atLeast"/>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color w:val="000000"/>
                <w:sz w:val="24"/>
                <w:szCs w:val="24"/>
                <w:lang w:eastAsia="ru-RU"/>
              </w:rPr>
              <w:t>Пропорциональные отрезки в окружности.</w:t>
            </w:r>
          </w:p>
        </w:tc>
        <w:tc>
          <w:tcPr>
            <w:tcW w:w="1134" w:type="dxa"/>
            <w:tcBorders>
              <w:top w:val="single" w:sz="8" w:space="0" w:color="000000"/>
              <w:left w:val="single" w:sz="8" w:space="0" w:color="000000"/>
              <w:bottom w:val="single" w:sz="8" w:space="0" w:color="000000"/>
              <w:right w:val="single" w:sz="4" w:space="0" w:color="auto"/>
            </w:tcBorders>
            <w:shd w:val="clear" w:color="auto" w:fill="FFFFFF"/>
          </w:tcPr>
          <w:p w:rsidR="000C2C01" w:rsidRPr="0090187C" w:rsidRDefault="001C33CD" w:rsidP="001C33CD">
            <w:pPr>
              <w:spacing w:after="0" w:line="140" w:lineRule="atLeast"/>
              <w:jc w:val="center"/>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color w:val="000000"/>
                <w:sz w:val="24"/>
                <w:szCs w:val="24"/>
                <w:lang w:eastAsia="ru-RU"/>
              </w:rPr>
              <w:t>23.09</w:t>
            </w:r>
          </w:p>
        </w:tc>
        <w:tc>
          <w:tcPr>
            <w:tcW w:w="709" w:type="dxa"/>
            <w:gridSpan w:val="2"/>
            <w:tcBorders>
              <w:top w:val="single" w:sz="8" w:space="0" w:color="000000"/>
              <w:left w:val="single" w:sz="4" w:space="0" w:color="auto"/>
              <w:bottom w:val="single" w:sz="8" w:space="0" w:color="000000"/>
              <w:right w:val="single" w:sz="8" w:space="0" w:color="000000"/>
            </w:tcBorders>
            <w:shd w:val="clear" w:color="auto" w:fill="FFFFFF"/>
          </w:tcPr>
          <w:p w:rsidR="000C2C01" w:rsidRPr="0090187C" w:rsidRDefault="000C2C01" w:rsidP="00CE58E9">
            <w:pPr>
              <w:spacing w:after="0" w:line="140" w:lineRule="atLeast"/>
              <w:jc w:val="center"/>
              <w:rPr>
                <w:rFonts w:ascii="Times New Roman" w:eastAsia="Times New Roman" w:hAnsi="Times New Roman" w:cs="Times New Roman"/>
                <w:color w:val="000000"/>
                <w:sz w:val="24"/>
                <w:szCs w:val="24"/>
                <w:lang w:eastAsia="ru-RU"/>
              </w:rPr>
            </w:pPr>
          </w:p>
        </w:tc>
      </w:tr>
      <w:tr w:rsidR="000C2C01" w:rsidRPr="0090187C" w:rsidTr="009C15EE">
        <w:trPr>
          <w:trHeight w:val="602"/>
        </w:trPr>
        <w:tc>
          <w:tcPr>
            <w:tcW w:w="835" w:type="dxa"/>
            <w:tcBorders>
              <w:top w:val="single" w:sz="8" w:space="0" w:color="000000"/>
              <w:left w:val="single" w:sz="4" w:space="0" w:color="auto"/>
              <w:bottom w:val="single" w:sz="4" w:space="0" w:color="auto"/>
              <w:right w:val="single" w:sz="8" w:space="0" w:color="000000"/>
            </w:tcBorders>
            <w:shd w:val="clear" w:color="auto" w:fill="FFFFFF"/>
            <w:tcMar>
              <w:top w:w="0" w:type="dxa"/>
              <w:left w:w="108" w:type="dxa"/>
              <w:bottom w:w="0" w:type="dxa"/>
              <w:right w:w="108" w:type="dxa"/>
            </w:tcMar>
            <w:hideMark/>
          </w:tcPr>
          <w:p w:rsidR="000C2C01" w:rsidRPr="0090187C" w:rsidRDefault="000C2C01" w:rsidP="00CE58E9">
            <w:pPr>
              <w:spacing w:after="0" w:line="140" w:lineRule="atLeast"/>
              <w:jc w:val="center"/>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color w:val="000000"/>
                <w:sz w:val="24"/>
                <w:szCs w:val="24"/>
                <w:lang w:eastAsia="ru-RU"/>
              </w:rPr>
              <w:t>1</w:t>
            </w:r>
          </w:p>
        </w:tc>
        <w:tc>
          <w:tcPr>
            <w:tcW w:w="7133"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hideMark/>
          </w:tcPr>
          <w:p w:rsidR="002C4051" w:rsidRPr="0090187C" w:rsidRDefault="002C4051" w:rsidP="002C4051">
            <w:pPr>
              <w:spacing w:after="0" w:line="140" w:lineRule="atLeast"/>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color w:val="000000"/>
                <w:sz w:val="24"/>
                <w:szCs w:val="24"/>
                <w:lang w:eastAsia="ru-RU"/>
              </w:rPr>
              <w:t>Решение задач по теме: Трапеция и вписанные и описанные окружности.</w:t>
            </w:r>
          </w:p>
        </w:tc>
        <w:tc>
          <w:tcPr>
            <w:tcW w:w="1134" w:type="dxa"/>
            <w:tcBorders>
              <w:top w:val="single" w:sz="8" w:space="0" w:color="000000"/>
              <w:left w:val="single" w:sz="8" w:space="0" w:color="000000"/>
              <w:bottom w:val="single" w:sz="4" w:space="0" w:color="auto"/>
              <w:right w:val="single" w:sz="4" w:space="0" w:color="auto"/>
            </w:tcBorders>
            <w:shd w:val="clear" w:color="auto" w:fill="FFFFFF"/>
          </w:tcPr>
          <w:p w:rsidR="000C2C01" w:rsidRPr="0090187C" w:rsidRDefault="001C33CD" w:rsidP="00CE58E9">
            <w:pPr>
              <w:spacing w:after="0" w:line="140" w:lineRule="atLeast"/>
              <w:jc w:val="center"/>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color w:val="000000"/>
                <w:sz w:val="24"/>
                <w:szCs w:val="24"/>
                <w:lang w:eastAsia="ru-RU"/>
              </w:rPr>
              <w:t>29.09</w:t>
            </w:r>
          </w:p>
        </w:tc>
        <w:tc>
          <w:tcPr>
            <w:tcW w:w="709" w:type="dxa"/>
            <w:gridSpan w:val="2"/>
            <w:tcBorders>
              <w:top w:val="single" w:sz="8" w:space="0" w:color="000000"/>
              <w:left w:val="single" w:sz="4" w:space="0" w:color="auto"/>
              <w:bottom w:val="single" w:sz="4" w:space="0" w:color="auto"/>
              <w:right w:val="single" w:sz="8" w:space="0" w:color="000000"/>
            </w:tcBorders>
            <w:shd w:val="clear" w:color="auto" w:fill="FFFFFF"/>
          </w:tcPr>
          <w:p w:rsidR="000C2C01" w:rsidRPr="0090187C" w:rsidRDefault="000C2C01" w:rsidP="00CE58E9">
            <w:pPr>
              <w:spacing w:after="0" w:line="140" w:lineRule="atLeast"/>
              <w:jc w:val="center"/>
              <w:rPr>
                <w:rFonts w:ascii="Times New Roman" w:eastAsia="Times New Roman" w:hAnsi="Times New Roman" w:cs="Times New Roman"/>
                <w:color w:val="000000"/>
                <w:sz w:val="24"/>
                <w:szCs w:val="24"/>
                <w:lang w:eastAsia="ru-RU"/>
              </w:rPr>
            </w:pPr>
          </w:p>
        </w:tc>
      </w:tr>
      <w:tr w:rsidR="002C4051" w:rsidRPr="0090187C" w:rsidTr="009C15EE">
        <w:trPr>
          <w:trHeight w:val="219"/>
        </w:trPr>
        <w:tc>
          <w:tcPr>
            <w:tcW w:w="835" w:type="dxa"/>
            <w:tcBorders>
              <w:top w:val="single" w:sz="4" w:space="0" w:color="auto"/>
              <w:left w:val="single" w:sz="4" w:space="0" w:color="auto"/>
              <w:bottom w:val="single" w:sz="4" w:space="0" w:color="auto"/>
              <w:right w:val="single" w:sz="8" w:space="0" w:color="000000"/>
            </w:tcBorders>
            <w:shd w:val="clear" w:color="auto" w:fill="FFFFFF"/>
            <w:tcMar>
              <w:top w:w="0" w:type="dxa"/>
              <w:left w:w="108" w:type="dxa"/>
              <w:bottom w:w="0" w:type="dxa"/>
              <w:right w:w="108" w:type="dxa"/>
            </w:tcMar>
          </w:tcPr>
          <w:p w:rsidR="002C4051" w:rsidRPr="0090187C" w:rsidRDefault="002C4051" w:rsidP="00CE58E9">
            <w:pPr>
              <w:spacing w:after="0" w:line="140" w:lineRule="atLeast"/>
              <w:jc w:val="center"/>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color w:val="000000"/>
                <w:sz w:val="24"/>
                <w:szCs w:val="24"/>
                <w:lang w:eastAsia="ru-RU"/>
              </w:rPr>
              <w:t>1</w:t>
            </w:r>
          </w:p>
        </w:tc>
        <w:tc>
          <w:tcPr>
            <w:tcW w:w="7133" w:type="dxa"/>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2C4051" w:rsidRPr="0090187C" w:rsidRDefault="002C4051" w:rsidP="002C4051">
            <w:pPr>
              <w:spacing w:after="0" w:line="140" w:lineRule="atLeast"/>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color w:val="000000"/>
                <w:sz w:val="24"/>
                <w:szCs w:val="24"/>
                <w:lang w:eastAsia="ru-RU"/>
              </w:rPr>
              <w:t>Четырёхугольники.</w:t>
            </w:r>
          </w:p>
        </w:tc>
        <w:tc>
          <w:tcPr>
            <w:tcW w:w="1134" w:type="dxa"/>
            <w:tcBorders>
              <w:top w:val="single" w:sz="4" w:space="0" w:color="auto"/>
              <w:left w:val="single" w:sz="8" w:space="0" w:color="000000"/>
              <w:bottom w:val="single" w:sz="4" w:space="0" w:color="auto"/>
              <w:right w:val="single" w:sz="4" w:space="0" w:color="auto"/>
            </w:tcBorders>
            <w:shd w:val="clear" w:color="auto" w:fill="FFFFFF"/>
          </w:tcPr>
          <w:p w:rsidR="002C4051" w:rsidRPr="0090187C" w:rsidRDefault="001C33CD" w:rsidP="00CE58E9">
            <w:pPr>
              <w:spacing w:after="0" w:line="140" w:lineRule="atLeast"/>
              <w:jc w:val="center"/>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color w:val="000000"/>
                <w:sz w:val="24"/>
                <w:szCs w:val="24"/>
                <w:lang w:eastAsia="ru-RU"/>
              </w:rPr>
              <w:t>30.10</w:t>
            </w:r>
          </w:p>
        </w:tc>
        <w:tc>
          <w:tcPr>
            <w:tcW w:w="709" w:type="dxa"/>
            <w:gridSpan w:val="2"/>
            <w:tcBorders>
              <w:top w:val="single" w:sz="4" w:space="0" w:color="auto"/>
              <w:left w:val="single" w:sz="4" w:space="0" w:color="auto"/>
              <w:bottom w:val="single" w:sz="4" w:space="0" w:color="auto"/>
              <w:right w:val="single" w:sz="8" w:space="0" w:color="000000"/>
            </w:tcBorders>
            <w:shd w:val="clear" w:color="auto" w:fill="FFFFFF"/>
          </w:tcPr>
          <w:p w:rsidR="002C4051" w:rsidRPr="0090187C" w:rsidRDefault="002C4051" w:rsidP="00CE58E9">
            <w:pPr>
              <w:spacing w:after="0" w:line="140" w:lineRule="atLeast"/>
              <w:jc w:val="center"/>
              <w:rPr>
                <w:rFonts w:ascii="Times New Roman" w:eastAsia="Times New Roman" w:hAnsi="Times New Roman" w:cs="Times New Roman"/>
                <w:color w:val="000000"/>
                <w:sz w:val="24"/>
                <w:szCs w:val="24"/>
                <w:lang w:eastAsia="ru-RU"/>
              </w:rPr>
            </w:pPr>
          </w:p>
        </w:tc>
      </w:tr>
      <w:tr w:rsidR="002C4051" w:rsidRPr="0090187C" w:rsidTr="009C15EE">
        <w:trPr>
          <w:trHeight w:val="328"/>
        </w:trPr>
        <w:tc>
          <w:tcPr>
            <w:tcW w:w="835" w:type="dxa"/>
            <w:tcBorders>
              <w:top w:val="single" w:sz="4" w:space="0" w:color="auto"/>
              <w:left w:val="single" w:sz="4" w:space="0" w:color="auto"/>
              <w:bottom w:val="single" w:sz="8" w:space="0" w:color="000000"/>
              <w:right w:val="single" w:sz="8" w:space="0" w:color="000000"/>
            </w:tcBorders>
            <w:shd w:val="clear" w:color="auto" w:fill="FFFFFF"/>
            <w:tcMar>
              <w:top w:w="0" w:type="dxa"/>
              <w:left w:w="108" w:type="dxa"/>
              <w:bottom w:w="0" w:type="dxa"/>
              <w:right w:w="108" w:type="dxa"/>
            </w:tcMar>
          </w:tcPr>
          <w:p w:rsidR="002C4051" w:rsidRPr="0090187C" w:rsidRDefault="002C4051" w:rsidP="00CE58E9">
            <w:pPr>
              <w:spacing w:after="0" w:line="140" w:lineRule="atLeast"/>
              <w:jc w:val="center"/>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color w:val="000000"/>
                <w:sz w:val="24"/>
                <w:szCs w:val="24"/>
                <w:lang w:eastAsia="ru-RU"/>
              </w:rPr>
              <w:t>1</w:t>
            </w:r>
          </w:p>
        </w:tc>
        <w:tc>
          <w:tcPr>
            <w:tcW w:w="7133"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2C4051" w:rsidRPr="0090187C" w:rsidRDefault="002C4051" w:rsidP="002C4051">
            <w:pPr>
              <w:spacing w:after="0" w:line="140" w:lineRule="atLeast"/>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color w:val="000000"/>
                <w:sz w:val="24"/>
                <w:szCs w:val="24"/>
                <w:lang w:eastAsia="ru-RU"/>
              </w:rPr>
              <w:t>Вписанные и описанные многоугольники.</w:t>
            </w:r>
          </w:p>
        </w:tc>
        <w:tc>
          <w:tcPr>
            <w:tcW w:w="1134" w:type="dxa"/>
            <w:tcBorders>
              <w:top w:val="single" w:sz="4" w:space="0" w:color="auto"/>
              <w:left w:val="single" w:sz="8" w:space="0" w:color="000000"/>
              <w:bottom w:val="single" w:sz="8" w:space="0" w:color="000000"/>
              <w:right w:val="single" w:sz="4" w:space="0" w:color="auto"/>
            </w:tcBorders>
            <w:shd w:val="clear" w:color="auto" w:fill="FFFFFF"/>
          </w:tcPr>
          <w:p w:rsidR="002C4051" w:rsidRPr="0090187C" w:rsidRDefault="001C33CD" w:rsidP="00CE58E9">
            <w:pPr>
              <w:spacing w:after="0" w:line="140" w:lineRule="atLeast"/>
              <w:jc w:val="center"/>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color w:val="000000"/>
                <w:sz w:val="24"/>
                <w:szCs w:val="24"/>
                <w:lang w:eastAsia="ru-RU"/>
              </w:rPr>
              <w:t>6.10</w:t>
            </w:r>
          </w:p>
        </w:tc>
        <w:tc>
          <w:tcPr>
            <w:tcW w:w="709" w:type="dxa"/>
            <w:gridSpan w:val="2"/>
            <w:tcBorders>
              <w:top w:val="single" w:sz="4" w:space="0" w:color="auto"/>
              <w:left w:val="single" w:sz="4" w:space="0" w:color="auto"/>
              <w:bottom w:val="single" w:sz="8" w:space="0" w:color="000000"/>
              <w:right w:val="single" w:sz="8" w:space="0" w:color="000000"/>
            </w:tcBorders>
            <w:shd w:val="clear" w:color="auto" w:fill="FFFFFF"/>
          </w:tcPr>
          <w:p w:rsidR="002C4051" w:rsidRPr="0090187C" w:rsidRDefault="002C4051" w:rsidP="00CE58E9">
            <w:pPr>
              <w:spacing w:after="0" w:line="140" w:lineRule="atLeast"/>
              <w:jc w:val="center"/>
              <w:rPr>
                <w:rFonts w:ascii="Times New Roman" w:eastAsia="Times New Roman" w:hAnsi="Times New Roman" w:cs="Times New Roman"/>
                <w:color w:val="000000"/>
                <w:sz w:val="24"/>
                <w:szCs w:val="24"/>
                <w:lang w:eastAsia="ru-RU"/>
              </w:rPr>
            </w:pPr>
          </w:p>
        </w:tc>
      </w:tr>
      <w:tr w:rsidR="000C2C01" w:rsidRPr="0090187C" w:rsidTr="009C15EE">
        <w:trPr>
          <w:trHeight w:val="140"/>
        </w:trPr>
        <w:tc>
          <w:tcPr>
            <w:tcW w:w="835" w:type="dxa"/>
            <w:tcBorders>
              <w:top w:val="single" w:sz="8" w:space="0" w:color="000000"/>
              <w:left w:val="single" w:sz="4" w:space="0" w:color="auto"/>
              <w:bottom w:val="single" w:sz="8" w:space="0" w:color="000000"/>
              <w:right w:val="single" w:sz="8" w:space="0" w:color="000000"/>
            </w:tcBorders>
            <w:shd w:val="clear" w:color="auto" w:fill="FFFFFF"/>
            <w:tcMar>
              <w:top w:w="0" w:type="dxa"/>
              <w:left w:w="108" w:type="dxa"/>
              <w:bottom w:w="0" w:type="dxa"/>
              <w:right w:w="108" w:type="dxa"/>
            </w:tcMar>
            <w:hideMark/>
          </w:tcPr>
          <w:p w:rsidR="000C2C01" w:rsidRPr="0090187C" w:rsidRDefault="000C2C01" w:rsidP="00CE58E9">
            <w:pPr>
              <w:spacing w:after="0" w:line="140" w:lineRule="atLeast"/>
              <w:jc w:val="center"/>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color w:val="000000"/>
                <w:sz w:val="24"/>
                <w:szCs w:val="24"/>
                <w:lang w:eastAsia="ru-RU"/>
              </w:rPr>
              <w:t>1</w:t>
            </w:r>
          </w:p>
        </w:tc>
        <w:tc>
          <w:tcPr>
            <w:tcW w:w="7133"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vAlign w:val="center"/>
            <w:hideMark/>
          </w:tcPr>
          <w:p w:rsidR="000C2C01" w:rsidRPr="0090187C" w:rsidRDefault="002C4051" w:rsidP="002C4051">
            <w:pPr>
              <w:spacing w:after="0" w:line="140" w:lineRule="atLeast"/>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b/>
                <w:color w:val="000000"/>
                <w:sz w:val="24"/>
                <w:szCs w:val="24"/>
                <w:lang w:eastAsia="ru-RU"/>
              </w:rPr>
              <w:t>Контрольная работа</w:t>
            </w:r>
            <w:r w:rsidR="009C15EE" w:rsidRPr="0090187C">
              <w:rPr>
                <w:rFonts w:ascii="Times New Roman" w:eastAsia="Times New Roman" w:hAnsi="Times New Roman" w:cs="Times New Roman"/>
                <w:color w:val="000000"/>
                <w:sz w:val="24"/>
                <w:szCs w:val="24"/>
                <w:lang w:eastAsia="ru-RU"/>
              </w:rPr>
              <w:t xml:space="preserve"> по теме</w:t>
            </w:r>
            <w:r w:rsidRPr="0090187C">
              <w:rPr>
                <w:rFonts w:ascii="Times New Roman" w:eastAsia="Times New Roman" w:hAnsi="Times New Roman" w:cs="Times New Roman"/>
                <w:color w:val="000000"/>
                <w:sz w:val="24"/>
                <w:szCs w:val="24"/>
                <w:lang w:eastAsia="ru-RU"/>
              </w:rPr>
              <w:t>: Вписанные и описанные треугольники и четырёхугольники.</w:t>
            </w:r>
          </w:p>
        </w:tc>
        <w:tc>
          <w:tcPr>
            <w:tcW w:w="1134" w:type="dxa"/>
            <w:tcBorders>
              <w:top w:val="single" w:sz="8" w:space="0" w:color="000000"/>
              <w:left w:val="single" w:sz="8" w:space="0" w:color="000000"/>
              <w:bottom w:val="single" w:sz="8" w:space="0" w:color="000000"/>
              <w:right w:val="single" w:sz="4" w:space="0" w:color="auto"/>
            </w:tcBorders>
            <w:shd w:val="clear" w:color="auto" w:fill="FFFFFF"/>
          </w:tcPr>
          <w:p w:rsidR="000C2C01" w:rsidRPr="0090187C" w:rsidRDefault="001C33CD" w:rsidP="00CE58E9">
            <w:pPr>
              <w:spacing w:after="0" w:line="140" w:lineRule="atLeast"/>
              <w:jc w:val="center"/>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color w:val="000000"/>
                <w:sz w:val="24"/>
                <w:szCs w:val="24"/>
                <w:lang w:eastAsia="ru-RU"/>
              </w:rPr>
              <w:t>7.10</w:t>
            </w:r>
          </w:p>
        </w:tc>
        <w:tc>
          <w:tcPr>
            <w:tcW w:w="709" w:type="dxa"/>
            <w:gridSpan w:val="2"/>
            <w:tcBorders>
              <w:top w:val="single" w:sz="8" w:space="0" w:color="000000"/>
              <w:left w:val="single" w:sz="4" w:space="0" w:color="auto"/>
              <w:bottom w:val="single" w:sz="8" w:space="0" w:color="000000"/>
              <w:right w:val="single" w:sz="4" w:space="0" w:color="auto"/>
            </w:tcBorders>
            <w:shd w:val="clear" w:color="auto" w:fill="FFFFFF"/>
          </w:tcPr>
          <w:p w:rsidR="000C2C01" w:rsidRPr="0090187C" w:rsidRDefault="000C2C01" w:rsidP="00CE58E9">
            <w:pPr>
              <w:spacing w:after="0" w:line="140" w:lineRule="atLeast"/>
              <w:jc w:val="center"/>
              <w:rPr>
                <w:rFonts w:ascii="Times New Roman" w:eastAsia="Times New Roman" w:hAnsi="Times New Roman" w:cs="Times New Roman"/>
                <w:color w:val="000000"/>
                <w:sz w:val="24"/>
                <w:szCs w:val="24"/>
                <w:lang w:eastAsia="ru-RU"/>
              </w:rPr>
            </w:pPr>
          </w:p>
        </w:tc>
      </w:tr>
      <w:tr w:rsidR="000C2C01" w:rsidRPr="0090187C" w:rsidTr="009C15EE">
        <w:trPr>
          <w:trHeight w:val="140"/>
        </w:trPr>
        <w:tc>
          <w:tcPr>
            <w:tcW w:w="7968" w:type="dxa"/>
            <w:gridSpan w:val="2"/>
            <w:tcBorders>
              <w:top w:val="single" w:sz="8" w:space="0" w:color="000000"/>
              <w:left w:val="single" w:sz="4" w:space="0" w:color="auto"/>
              <w:bottom w:val="single" w:sz="8" w:space="0" w:color="000000"/>
              <w:right w:val="single" w:sz="4" w:space="0" w:color="auto"/>
            </w:tcBorders>
            <w:shd w:val="clear" w:color="auto" w:fill="FFFFFF"/>
            <w:vAlign w:val="center"/>
          </w:tcPr>
          <w:p w:rsidR="000C2C01" w:rsidRPr="0090187C" w:rsidRDefault="00F979D7" w:rsidP="002C409B">
            <w:pPr>
              <w:spacing w:after="0" w:line="140" w:lineRule="atLeast"/>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b/>
                <w:bCs/>
                <w:color w:val="000000"/>
                <w:sz w:val="24"/>
                <w:szCs w:val="24"/>
                <w:lang w:eastAsia="ru-RU"/>
              </w:rPr>
              <w:t>Введение.</w:t>
            </w:r>
            <w:r w:rsidR="000C2C01" w:rsidRPr="0090187C">
              <w:rPr>
                <w:rFonts w:ascii="Times New Roman" w:eastAsia="Times New Roman" w:hAnsi="Times New Roman" w:cs="Times New Roman"/>
                <w:b/>
                <w:bCs/>
                <w:color w:val="000000"/>
                <w:sz w:val="24"/>
                <w:szCs w:val="24"/>
                <w:lang w:eastAsia="ru-RU"/>
              </w:rPr>
              <w:t>(</w:t>
            </w:r>
            <w:r w:rsidR="00F5129E" w:rsidRPr="0090187C">
              <w:rPr>
                <w:rFonts w:ascii="Times New Roman" w:eastAsia="Times New Roman" w:hAnsi="Times New Roman" w:cs="Times New Roman"/>
                <w:b/>
                <w:bCs/>
                <w:color w:val="000000"/>
                <w:sz w:val="24"/>
                <w:szCs w:val="24"/>
                <w:lang w:eastAsia="ru-RU"/>
              </w:rPr>
              <w:t>4</w:t>
            </w:r>
            <w:r w:rsidR="000C2C01" w:rsidRPr="0090187C">
              <w:rPr>
                <w:rFonts w:ascii="Times New Roman" w:eastAsia="Times New Roman" w:hAnsi="Times New Roman" w:cs="Times New Roman"/>
                <w:b/>
                <w:bCs/>
                <w:color w:val="000000"/>
                <w:sz w:val="24"/>
                <w:szCs w:val="24"/>
                <w:lang w:eastAsia="ru-RU"/>
              </w:rPr>
              <w:t xml:space="preserve"> часа).</w:t>
            </w:r>
          </w:p>
        </w:tc>
        <w:tc>
          <w:tcPr>
            <w:tcW w:w="1134" w:type="dxa"/>
            <w:tcBorders>
              <w:top w:val="single" w:sz="8" w:space="0" w:color="000000"/>
              <w:left w:val="single" w:sz="4" w:space="0" w:color="auto"/>
              <w:bottom w:val="single" w:sz="8" w:space="0" w:color="000000"/>
              <w:right w:val="single" w:sz="4" w:space="0" w:color="auto"/>
            </w:tcBorders>
            <w:shd w:val="clear" w:color="auto" w:fill="FFFFFF"/>
          </w:tcPr>
          <w:p w:rsidR="000C2C01" w:rsidRPr="0090187C" w:rsidRDefault="000C2C01" w:rsidP="002C409B">
            <w:pPr>
              <w:spacing w:after="0" w:line="140" w:lineRule="atLeast"/>
              <w:rPr>
                <w:rFonts w:ascii="Times New Roman" w:eastAsia="Times New Roman" w:hAnsi="Times New Roman" w:cs="Times New Roman"/>
                <w:b/>
                <w:bCs/>
                <w:color w:val="000000"/>
                <w:sz w:val="24"/>
                <w:szCs w:val="24"/>
                <w:lang w:eastAsia="ru-RU"/>
              </w:rPr>
            </w:pPr>
          </w:p>
        </w:tc>
        <w:tc>
          <w:tcPr>
            <w:tcW w:w="709" w:type="dxa"/>
            <w:gridSpan w:val="2"/>
            <w:tcBorders>
              <w:top w:val="single" w:sz="8" w:space="0" w:color="000000"/>
              <w:left w:val="single" w:sz="4" w:space="0" w:color="auto"/>
              <w:bottom w:val="single" w:sz="8" w:space="0" w:color="000000"/>
              <w:right w:val="single" w:sz="4" w:space="0" w:color="auto"/>
            </w:tcBorders>
            <w:shd w:val="clear" w:color="auto" w:fill="FFFFFF"/>
          </w:tcPr>
          <w:p w:rsidR="000C2C01" w:rsidRPr="0090187C" w:rsidRDefault="000C2C01" w:rsidP="002C409B">
            <w:pPr>
              <w:spacing w:after="0" w:line="140" w:lineRule="atLeast"/>
              <w:rPr>
                <w:rFonts w:ascii="Times New Roman" w:eastAsia="Times New Roman" w:hAnsi="Times New Roman" w:cs="Times New Roman"/>
                <w:b/>
                <w:bCs/>
                <w:color w:val="000000"/>
                <w:sz w:val="24"/>
                <w:szCs w:val="24"/>
                <w:lang w:eastAsia="ru-RU"/>
              </w:rPr>
            </w:pPr>
          </w:p>
        </w:tc>
      </w:tr>
      <w:tr w:rsidR="000C2C01" w:rsidRPr="0090187C" w:rsidTr="009C15EE">
        <w:trPr>
          <w:trHeight w:val="140"/>
        </w:trPr>
        <w:tc>
          <w:tcPr>
            <w:tcW w:w="835" w:type="dxa"/>
            <w:tcBorders>
              <w:top w:val="single" w:sz="8" w:space="0" w:color="000000"/>
              <w:left w:val="single" w:sz="4" w:space="0" w:color="auto"/>
              <w:bottom w:val="single" w:sz="8" w:space="0" w:color="000000"/>
              <w:right w:val="single" w:sz="8" w:space="0" w:color="000000"/>
            </w:tcBorders>
            <w:shd w:val="clear" w:color="auto" w:fill="FFFFFF"/>
            <w:tcMar>
              <w:top w:w="0" w:type="dxa"/>
              <w:left w:w="108" w:type="dxa"/>
              <w:bottom w:w="0" w:type="dxa"/>
              <w:right w:w="108" w:type="dxa"/>
            </w:tcMar>
            <w:hideMark/>
          </w:tcPr>
          <w:p w:rsidR="000C2C01" w:rsidRPr="0090187C" w:rsidRDefault="000C2C01" w:rsidP="00CE58E9">
            <w:pPr>
              <w:spacing w:after="0" w:line="140" w:lineRule="atLeast"/>
              <w:jc w:val="center"/>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bCs/>
                <w:color w:val="000000"/>
                <w:sz w:val="24"/>
                <w:szCs w:val="24"/>
                <w:lang w:eastAsia="ru-RU"/>
              </w:rPr>
              <w:t>1</w:t>
            </w:r>
          </w:p>
        </w:tc>
        <w:tc>
          <w:tcPr>
            <w:tcW w:w="7133"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vAlign w:val="center"/>
            <w:hideMark/>
          </w:tcPr>
          <w:p w:rsidR="000C2C01" w:rsidRPr="0090187C" w:rsidRDefault="000C2C01" w:rsidP="001C33CD">
            <w:pPr>
              <w:spacing w:after="0" w:line="240" w:lineRule="auto"/>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color w:val="000000"/>
                <w:sz w:val="24"/>
                <w:szCs w:val="24"/>
                <w:lang w:eastAsia="ru-RU"/>
              </w:rPr>
              <w:t>Предмет стереометрии. Аксиомы стереометрии</w:t>
            </w:r>
            <w:r w:rsidR="001C33CD" w:rsidRPr="0090187C">
              <w:rPr>
                <w:rFonts w:ascii="Times New Roman" w:eastAsia="Times New Roman" w:hAnsi="Times New Roman" w:cs="Times New Roman"/>
                <w:color w:val="000000"/>
                <w:sz w:val="24"/>
                <w:szCs w:val="24"/>
                <w:lang w:eastAsia="ru-RU"/>
              </w:rPr>
              <w:t>.</w:t>
            </w:r>
          </w:p>
        </w:tc>
        <w:tc>
          <w:tcPr>
            <w:tcW w:w="1134" w:type="dxa"/>
            <w:tcBorders>
              <w:top w:val="single" w:sz="8" w:space="0" w:color="000000"/>
              <w:left w:val="single" w:sz="8" w:space="0" w:color="000000"/>
              <w:bottom w:val="single" w:sz="8" w:space="0" w:color="000000"/>
              <w:right w:val="single" w:sz="4" w:space="0" w:color="auto"/>
            </w:tcBorders>
            <w:shd w:val="clear" w:color="auto" w:fill="FFFFFF"/>
          </w:tcPr>
          <w:p w:rsidR="000C2C01" w:rsidRPr="0090187C" w:rsidRDefault="001C33CD" w:rsidP="00CE58E9">
            <w:pPr>
              <w:spacing w:after="0" w:line="240" w:lineRule="auto"/>
              <w:jc w:val="center"/>
              <w:rPr>
                <w:rFonts w:ascii="Times New Roman" w:eastAsia="Times New Roman" w:hAnsi="Times New Roman" w:cs="Times New Roman"/>
                <w:bCs/>
                <w:color w:val="000000"/>
                <w:sz w:val="24"/>
                <w:szCs w:val="24"/>
                <w:lang w:eastAsia="ru-RU"/>
              </w:rPr>
            </w:pPr>
            <w:r w:rsidRPr="0090187C">
              <w:rPr>
                <w:rFonts w:ascii="Times New Roman" w:eastAsia="Times New Roman" w:hAnsi="Times New Roman" w:cs="Times New Roman"/>
                <w:bCs/>
                <w:color w:val="000000"/>
                <w:sz w:val="24"/>
                <w:szCs w:val="24"/>
                <w:lang w:eastAsia="ru-RU"/>
              </w:rPr>
              <w:t>13.10</w:t>
            </w:r>
          </w:p>
        </w:tc>
        <w:tc>
          <w:tcPr>
            <w:tcW w:w="709" w:type="dxa"/>
            <w:gridSpan w:val="2"/>
            <w:tcBorders>
              <w:top w:val="single" w:sz="8" w:space="0" w:color="000000"/>
              <w:left w:val="single" w:sz="4" w:space="0" w:color="auto"/>
              <w:bottom w:val="single" w:sz="8" w:space="0" w:color="000000"/>
              <w:right w:val="single" w:sz="4" w:space="0" w:color="auto"/>
            </w:tcBorders>
            <w:shd w:val="clear" w:color="auto" w:fill="FFFFFF"/>
          </w:tcPr>
          <w:p w:rsidR="000C2C01" w:rsidRPr="0090187C" w:rsidRDefault="000C2C01" w:rsidP="00CE58E9">
            <w:pPr>
              <w:spacing w:after="0" w:line="240" w:lineRule="auto"/>
              <w:jc w:val="center"/>
              <w:rPr>
                <w:rFonts w:ascii="Times New Roman" w:eastAsia="Times New Roman" w:hAnsi="Times New Roman" w:cs="Times New Roman"/>
                <w:b/>
                <w:bCs/>
                <w:color w:val="000000"/>
                <w:sz w:val="24"/>
                <w:szCs w:val="24"/>
                <w:lang w:eastAsia="ru-RU"/>
              </w:rPr>
            </w:pPr>
          </w:p>
        </w:tc>
      </w:tr>
      <w:tr w:rsidR="000C2C01" w:rsidRPr="0090187C" w:rsidTr="009C15EE">
        <w:trPr>
          <w:trHeight w:val="255"/>
        </w:trPr>
        <w:tc>
          <w:tcPr>
            <w:tcW w:w="835" w:type="dxa"/>
            <w:tcBorders>
              <w:top w:val="single" w:sz="8" w:space="0" w:color="000000"/>
              <w:left w:val="single" w:sz="4" w:space="0" w:color="auto"/>
              <w:bottom w:val="single" w:sz="4" w:space="0" w:color="auto"/>
              <w:right w:val="single" w:sz="8" w:space="0" w:color="000000"/>
            </w:tcBorders>
            <w:shd w:val="clear" w:color="auto" w:fill="FFFFFF"/>
            <w:tcMar>
              <w:top w:w="0" w:type="dxa"/>
              <w:left w:w="108" w:type="dxa"/>
              <w:bottom w:w="0" w:type="dxa"/>
              <w:right w:w="108" w:type="dxa"/>
            </w:tcMar>
            <w:hideMark/>
          </w:tcPr>
          <w:p w:rsidR="000C2C01" w:rsidRPr="0090187C" w:rsidRDefault="001C33CD" w:rsidP="00CE58E9">
            <w:pPr>
              <w:spacing w:after="0" w:line="140" w:lineRule="atLeast"/>
              <w:jc w:val="center"/>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color w:val="000000"/>
                <w:sz w:val="24"/>
                <w:szCs w:val="24"/>
                <w:lang w:eastAsia="ru-RU"/>
              </w:rPr>
              <w:t>1</w:t>
            </w:r>
          </w:p>
        </w:tc>
        <w:tc>
          <w:tcPr>
            <w:tcW w:w="7133" w:type="dxa"/>
            <w:tcBorders>
              <w:top w:val="single" w:sz="8" w:space="0" w:color="000000"/>
              <w:left w:val="single" w:sz="8" w:space="0" w:color="000000"/>
              <w:bottom w:val="single" w:sz="4" w:space="0" w:color="auto"/>
              <w:right w:val="single" w:sz="4" w:space="0" w:color="auto"/>
            </w:tcBorders>
            <w:shd w:val="clear" w:color="auto" w:fill="FFFFFF"/>
            <w:tcMar>
              <w:top w:w="0" w:type="dxa"/>
              <w:left w:w="108" w:type="dxa"/>
              <w:bottom w:w="0" w:type="dxa"/>
              <w:right w:w="108" w:type="dxa"/>
            </w:tcMar>
            <w:vAlign w:val="center"/>
            <w:hideMark/>
          </w:tcPr>
          <w:p w:rsidR="001C33CD" w:rsidRPr="0090187C" w:rsidRDefault="000C2C01" w:rsidP="001C33CD">
            <w:pPr>
              <w:spacing w:after="0" w:line="140" w:lineRule="atLeast"/>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color w:val="000000"/>
                <w:sz w:val="24"/>
                <w:szCs w:val="24"/>
                <w:lang w:eastAsia="ru-RU"/>
              </w:rPr>
              <w:t>Некоторые следствия из аксиом</w:t>
            </w:r>
            <w:r w:rsidR="001C33CD" w:rsidRPr="0090187C">
              <w:rPr>
                <w:rFonts w:ascii="Times New Roman" w:eastAsia="Times New Roman" w:hAnsi="Times New Roman" w:cs="Times New Roman"/>
                <w:color w:val="000000"/>
                <w:sz w:val="24"/>
                <w:szCs w:val="24"/>
                <w:lang w:eastAsia="ru-RU"/>
              </w:rPr>
              <w:t>.</w:t>
            </w:r>
          </w:p>
        </w:tc>
        <w:tc>
          <w:tcPr>
            <w:tcW w:w="1134" w:type="dxa"/>
            <w:tcBorders>
              <w:top w:val="single" w:sz="8" w:space="0" w:color="000000"/>
              <w:left w:val="single" w:sz="8" w:space="0" w:color="000000"/>
              <w:bottom w:val="single" w:sz="4" w:space="0" w:color="auto"/>
              <w:right w:val="single" w:sz="4" w:space="0" w:color="auto"/>
            </w:tcBorders>
            <w:shd w:val="clear" w:color="auto" w:fill="FFFFFF"/>
          </w:tcPr>
          <w:p w:rsidR="000C2C01" w:rsidRPr="0090187C" w:rsidRDefault="001C33CD" w:rsidP="00CE58E9">
            <w:pPr>
              <w:spacing w:after="0" w:line="140" w:lineRule="atLeast"/>
              <w:jc w:val="center"/>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color w:val="000000"/>
                <w:sz w:val="24"/>
                <w:szCs w:val="24"/>
                <w:lang w:eastAsia="ru-RU"/>
              </w:rPr>
              <w:t>15.10</w:t>
            </w:r>
          </w:p>
        </w:tc>
        <w:tc>
          <w:tcPr>
            <w:tcW w:w="709" w:type="dxa"/>
            <w:gridSpan w:val="2"/>
            <w:tcBorders>
              <w:top w:val="single" w:sz="8" w:space="0" w:color="000000"/>
              <w:left w:val="single" w:sz="4" w:space="0" w:color="auto"/>
              <w:bottom w:val="single" w:sz="4" w:space="0" w:color="auto"/>
              <w:right w:val="single" w:sz="4" w:space="0" w:color="auto"/>
            </w:tcBorders>
            <w:shd w:val="clear" w:color="auto" w:fill="FFFFFF"/>
          </w:tcPr>
          <w:p w:rsidR="000C2C01" w:rsidRPr="0090187C" w:rsidRDefault="000C2C01" w:rsidP="00CE58E9">
            <w:pPr>
              <w:spacing w:after="0" w:line="140" w:lineRule="atLeast"/>
              <w:jc w:val="center"/>
              <w:rPr>
                <w:rFonts w:ascii="Times New Roman" w:eastAsia="Times New Roman" w:hAnsi="Times New Roman" w:cs="Times New Roman"/>
                <w:color w:val="000000"/>
                <w:sz w:val="24"/>
                <w:szCs w:val="24"/>
                <w:lang w:eastAsia="ru-RU"/>
              </w:rPr>
            </w:pPr>
          </w:p>
        </w:tc>
      </w:tr>
      <w:tr w:rsidR="001C33CD" w:rsidRPr="0090187C" w:rsidTr="009C15EE">
        <w:trPr>
          <w:trHeight w:val="273"/>
        </w:trPr>
        <w:tc>
          <w:tcPr>
            <w:tcW w:w="835" w:type="dxa"/>
            <w:tcBorders>
              <w:top w:val="single" w:sz="4" w:space="0" w:color="auto"/>
              <w:left w:val="single" w:sz="4" w:space="0" w:color="auto"/>
              <w:bottom w:val="single" w:sz="8" w:space="0" w:color="000000"/>
              <w:right w:val="single" w:sz="8" w:space="0" w:color="000000"/>
            </w:tcBorders>
            <w:shd w:val="clear" w:color="auto" w:fill="FFFFFF"/>
            <w:tcMar>
              <w:top w:w="0" w:type="dxa"/>
              <w:left w:w="108" w:type="dxa"/>
              <w:bottom w:w="0" w:type="dxa"/>
              <w:right w:w="108" w:type="dxa"/>
            </w:tcMar>
          </w:tcPr>
          <w:p w:rsidR="001C33CD" w:rsidRPr="0090187C" w:rsidRDefault="001C33CD" w:rsidP="00CE58E9">
            <w:pPr>
              <w:spacing w:after="0" w:line="140" w:lineRule="atLeast"/>
              <w:jc w:val="center"/>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color w:val="000000"/>
                <w:sz w:val="24"/>
                <w:szCs w:val="24"/>
                <w:lang w:eastAsia="ru-RU"/>
              </w:rPr>
              <w:t>2</w:t>
            </w:r>
          </w:p>
        </w:tc>
        <w:tc>
          <w:tcPr>
            <w:tcW w:w="7133" w:type="dxa"/>
            <w:tcBorders>
              <w:top w:val="single" w:sz="4" w:space="0" w:color="auto"/>
              <w:left w:val="single" w:sz="8" w:space="0" w:color="000000"/>
              <w:bottom w:val="single" w:sz="8" w:space="0" w:color="000000"/>
              <w:right w:val="single" w:sz="4" w:space="0" w:color="auto"/>
            </w:tcBorders>
            <w:shd w:val="clear" w:color="auto" w:fill="FFFFFF"/>
            <w:tcMar>
              <w:top w:w="0" w:type="dxa"/>
              <w:left w:w="108" w:type="dxa"/>
              <w:bottom w:w="0" w:type="dxa"/>
              <w:right w:w="108" w:type="dxa"/>
            </w:tcMar>
            <w:vAlign w:val="center"/>
          </w:tcPr>
          <w:p w:rsidR="001C33CD" w:rsidRPr="0090187C" w:rsidRDefault="001C33CD" w:rsidP="001C33CD">
            <w:pPr>
              <w:spacing w:after="0" w:line="140" w:lineRule="atLeast"/>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color w:val="000000"/>
                <w:sz w:val="24"/>
                <w:szCs w:val="24"/>
                <w:lang w:eastAsia="ru-RU"/>
              </w:rPr>
              <w:t xml:space="preserve">Решение </w:t>
            </w:r>
            <w:r w:rsidR="009C15EE" w:rsidRPr="0090187C">
              <w:rPr>
                <w:rFonts w:ascii="Times New Roman" w:eastAsia="Times New Roman" w:hAnsi="Times New Roman" w:cs="Times New Roman"/>
                <w:color w:val="000000"/>
                <w:sz w:val="24"/>
                <w:szCs w:val="24"/>
                <w:lang w:eastAsia="ru-RU"/>
              </w:rPr>
              <w:t>задач по теме</w:t>
            </w:r>
            <w:r w:rsidRPr="0090187C">
              <w:rPr>
                <w:rFonts w:ascii="Times New Roman" w:eastAsia="Times New Roman" w:hAnsi="Times New Roman" w:cs="Times New Roman"/>
                <w:color w:val="000000"/>
                <w:sz w:val="24"/>
                <w:szCs w:val="24"/>
                <w:lang w:eastAsia="ru-RU"/>
              </w:rPr>
              <w:t>:Аксиомы и следствия из аксиом.</w:t>
            </w:r>
          </w:p>
        </w:tc>
        <w:tc>
          <w:tcPr>
            <w:tcW w:w="1134" w:type="dxa"/>
            <w:tcBorders>
              <w:top w:val="single" w:sz="4" w:space="0" w:color="auto"/>
              <w:left w:val="single" w:sz="8" w:space="0" w:color="000000"/>
              <w:bottom w:val="single" w:sz="8" w:space="0" w:color="000000"/>
              <w:right w:val="single" w:sz="4" w:space="0" w:color="auto"/>
            </w:tcBorders>
            <w:shd w:val="clear" w:color="auto" w:fill="FFFFFF"/>
          </w:tcPr>
          <w:p w:rsidR="001C33CD" w:rsidRPr="0090187C" w:rsidRDefault="001C33CD" w:rsidP="00CE58E9">
            <w:pPr>
              <w:spacing w:after="0" w:line="140" w:lineRule="atLeast"/>
              <w:jc w:val="center"/>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color w:val="000000"/>
                <w:sz w:val="24"/>
                <w:szCs w:val="24"/>
                <w:lang w:eastAsia="ru-RU"/>
              </w:rPr>
              <w:t>20.22-10</w:t>
            </w:r>
          </w:p>
        </w:tc>
        <w:tc>
          <w:tcPr>
            <w:tcW w:w="709" w:type="dxa"/>
            <w:gridSpan w:val="2"/>
            <w:tcBorders>
              <w:top w:val="single" w:sz="4" w:space="0" w:color="auto"/>
              <w:left w:val="single" w:sz="4" w:space="0" w:color="auto"/>
              <w:bottom w:val="single" w:sz="8" w:space="0" w:color="000000"/>
              <w:right w:val="single" w:sz="4" w:space="0" w:color="auto"/>
            </w:tcBorders>
            <w:shd w:val="clear" w:color="auto" w:fill="FFFFFF"/>
          </w:tcPr>
          <w:p w:rsidR="001C33CD" w:rsidRPr="0090187C" w:rsidRDefault="001C33CD" w:rsidP="00CE58E9">
            <w:pPr>
              <w:spacing w:after="0" w:line="140" w:lineRule="atLeast"/>
              <w:jc w:val="center"/>
              <w:rPr>
                <w:rFonts w:ascii="Times New Roman" w:eastAsia="Times New Roman" w:hAnsi="Times New Roman" w:cs="Times New Roman"/>
                <w:color w:val="000000"/>
                <w:sz w:val="24"/>
                <w:szCs w:val="24"/>
                <w:lang w:eastAsia="ru-RU"/>
              </w:rPr>
            </w:pPr>
          </w:p>
        </w:tc>
      </w:tr>
      <w:tr w:rsidR="000C2C01" w:rsidRPr="0090187C" w:rsidTr="00F979D7">
        <w:trPr>
          <w:trHeight w:val="401"/>
        </w:trPr>
        <w:tc>
          <w:tcPr>
            <w:tcW w:w="7968" w:type="dxa"/>
            <w:gridSpan w:val="2"/>
            <w:tcBorders>
              <w:top w:val="single" w:sz="8" w:space="0" w:color="000000"/>
              <w:left w:val="single" w:sz="4" w:space="0" w:color="auto"/>
              <w:bottom w:val="single" w:sz="4" w:space="0" w:color="auto"/>
              <w:right w:val="single" w:sz="4" w:space="0" w:color="auto"/>
            </w:tcBorders>
            <w:shd w:val="clear" w:color="auto" w:fill="FFFFFF"/>
            <w:vAlign w:val="center"/>
          </w:tcPr>
          <w:p w:rsidR="000C2C01" w:rsidRPr="0090187C" w:rsidRDefault="000C2C01" w:rsidP="002C409B">
            <w:pPr>
              <w:spacing w:after="0" w:line="240" w:lineRule="auto"/>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b/>
                <w:bCs/>
                <w:color w:val="000000"/>
                <w:sz w:val="24"/>
                <w:szCs w:val="24"/>
                <w:lang w:eastAsia="ru-RU"/>
              </w:rPr>
              <w:t>ГЛАВА I. Параллельность</w:t>
            </w:r>
            <w:r w:rsidR="00E532DE" w:rsidRPr="0090187C">
              <w:rPr>
                <w:rFonts w:ascii="Times New Roman" w:eastAsia="Times New Roman" w:hAnsi="Times New Roman" w:cs="Times New Roman"/>
                <w:b/>
                <w:bCs/>
                <w:color w:val="000000"/>
                <w:sz w:val="24"/>
                <w:szCs w:val="24"/>
                <w:lang w:eastAsia="ru-RU"/>
              </w:rPr>
              <w:t xml:space="preserve"> прямых и плоскостей (16</w:t>
            </w:r>
            <w:r w:rsidR="00F979D7" w:rsidRPr="0090187C">
              <w:rPr>
                <w:rFonts w:ascii="Times New Roman" w:eastAsia="Times New Roman" w:hAnsi="Times New Roman" w:cs="Times New Roman"/>
                <w:b/>
                <w:bCs/>
                <w:color w:val="000000"/>
                <w:sz w:val="24"/>
                <w:szCs w:val="24"/>
                <w:lang w:eastAsia="ru-RU"/>
              </w:rPr>
              <w:t>часов)</w:t>
            </w:r>
          </w:p>
        </w:tc>
        <w:tc>
          <w:tcPr>
            <w:tcW w:w="1134" w:type="dxa"/>
            <w:tcBorders>
              <w:top w:val="single" w:sz="8" w:space="0" w:color="000000"/>
              <w:left w:val="single" w:sz="4" w:space="0" w:color="auto"/>
              <w:bottom w:val="single" w:sz="4" w:space="0" w:color="auto"/>
              <w:right w:val="single" w:sz="4" w:space="0" w:color="auto"/>
            </w:tcBorders>
            <w:shd w:val="clear" w:color="auto" w:fill="FFFFFF"/>
          </w:tcPr>
          <w:p w:rsidR="000C2C01" w:rsidRPr="0090187C" w:rsidRDefault="000C2C01" w:rsidP="002C409B">
            <w:pPr>
              <w:spacing w:after="0" w:line="240" w:lineRule="auto"/>
              <w:rPr>
                <w:rFonts w:ascii="Times New Roman" w:eastAsia="Times New Roman" w:hAnsi="Times New Roman" w:cs="Times New Roman"/>
                <w:b/>
                <w:bCs/>
                <w:color w:val="000000"/>
                <w:sz w:val="24"/>
                <w:szCs w:val="24"/>
                <w:lang w:eastAsia="ru-RU"/>
              </w:rPr>
            </w:pPr>
          </w:p>
        </w:tc>
        <w:tc>
          <w:tcPr>
            <w:tcW w:w="709" w:type="dxa"/>
            <w:gridSpan w:val="2"/>
            <w:tcBorders>
              <w:top w:val="single" w:sz="8" w:space="0" w:color="000000"/>
              <w:left w:val="single" w:sz="4" w:space="0" w:color="auto"/>
              <w:bottom w:val="single" w:sz="4" w:space="0" w:color="auto"/>
              <w:right w:val="single" w:sz="4" w:space="0" w:color="auto"/>
            </w:tcBorders>
            <w:shd w:val="clear" w:color="auto" w:fill="FFFFFF"/>
          </w:tcPr>
          <w:p w:rsidR="000C2C01" w:rsidRPr="0090187C" w:rsidRDefault="000C2C01" w:rsidP="002C409B">
            <w:pPr>
              <w:spacing w:after="0" w:line="240" w:lineRule="auto"/>
              <w:rPr>
                <w:rFonts w:ascii="Times New Roman" w:eastAsia="Times New Roman" w:hAnsi="Times New Roman" w:cs="Times New Roman"/>
                <w:b/>
                <w:bCs/>
                <w:color w:val="000000"/>
                <w:sz w:val="24"/>
                <w:szCs w:val="24"/>
                <w:lang w:eastAsia="ru-RU"/>
              </w:rPr>
            </w:pPr>
          </w:p>
        </w:tc>
      </w:tr>
      <w:tr w:rsidR="000C2C01" w:rsidRPr="0090187C" w:rsidTr="009C15EE">
        <w:trPr>
          <w:trHeight w:val="365"/>
        </w:trPr>
        <w:tc>
          <w:tcPr>
            <w:tcW w:w="835"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rsidR="000C2C01" w:rsidRPr="0090187C" w:rsidRDefault="000C2C01" w:rsidP="00CE58E9">
            <w:pPr>
              <w:spacing w:after="0" w:line="240" w:lineRule="auto"/>
              <w:jc w:val="center"/>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bCs/>
                <w:color w:val="000000"/>
                <w:sz w:val="24"/>
                <w:szCs w:val="24"/>
                <w:lang w:eastAsia="ru-RU"/>
              </w:rPr>
              <w:t>1</w:t>
            </w:r>
          </w:p>
        </w:tc>
        <w:tc>
          <w:tcPr>
            <w:tcW w:w="7133" w:type="dxa"/>
            <w:tcBorders>
              <w:top w:val="single" w:sz="8" w:space="0" w:color="000000"/>
              <w:left w:val="single" w:sz="8" w:space="0" w:color="000000"/>
              <w:bottom w:val="single" w:sz="4" w:space="0" w:color="auto"/>
              <w:right w:val="single" w:sz="4" w:space="0" w:color="auto"/>
            </w:tcBorders>
            <w:shd w:val="clear" w:color="auto" w:fill="FFFFFF"/>
            <w:tcMar>
              <w:top w:w="0" w:type="dxa"/>
              <w:left w:w="108" w:type="dxa"/>
              <w:bottom w:w="0" w:type="dxa"/>
              <w:right w:w="108" w:type="dxa"/>
            </w:tcMar>
            <w:vAlign w:val="center"/>
            <w:hideMark/>
          </w:tcPr>
          <w:p w:rsidR="000C2C01" w:rsidRPr="0090187C" w:rsidRDefault="000C2C01" w:rsidP="009C15EE">
            <w:pPr>
              <w:spacing w:after="0" w:line="240" w:lineRule="auto"/>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color w:val="000000"/>
                <w:sz w:val="24"/>
                <w:szCs w:val="24"/>
                <w:lang w:eastAsia="ru-RU"/>
              </w:rPr>
              <w:t>Параллельные прямые в пространстве</w:t>
            </w:r>
          </w:p>
        </w:tc>
        <w:tc>
          <w:tcPr>
            <w:tcW w:w="1134" w:type="dxa"/>
            <w:tcBorders>
              <w:top w:val="single" w:sz="8" w:space="0" w:color="000000"/>
              <w:left w:val="single" w:sz="8" w:space="0" w:color="000000"/>
              <w:bottom w:val="single" w:sz="4" w:space="0" w:color="auto"/>
              <w:right w:val="single" w:sz="4" w:space="0" w:color="auto"/>
            </w:tcBorders>
            <w:shd w:val="clear" w:color="auto" w:fill="FFFFFF"/>
          </w:tcPr>
          <w:p w:rsidR="000C2C01" w:rsidRPr="0090187C" w:rsidRDefault="00F5129E" w:rsidP="00CE58E9">
            <w:pPr>
              <w:spacing w:after="0" w:line="240" w:lineRule="auto"/>
              <w:jc w:val="center"/>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color w:val="000000"/>
                <w:sz w:val="24"/>
                <w:szCs w:val="24"/>
                <w:lang w:eastAsia="ru-RU"/>
              </w:rPr>
              <w:t>3.11</w:t>
            </w:r>
          </w:p>
        </w:tc>
        <w:tc>
          <w:tcPr>
            <w:tcW w:w="709" w:type="dxa"/>
            <w:gridSpan w:val="2"/>
            <w:tcBorders>
              <w:top w:val="single" w:sz="8" w:space="0" w:color="000000"/>
              <w:left w:val="single" w:sz="4" w:space="0" w:color="auto"/>
              <w:bottom w:val="single" w:sz="4" w:space="0" w:color="auto"/>
              <w:right w:val="single" w:sz="4" w:space="0" w:color="auto"/>
            </w:tcBorders>
            <w:shd w:val="clear" w:color="auto" w:fill="FFFFFF"/>
          </w:tcPr>
          <w:p w:rsidR="000C2C01" w:rsidRPr="0090187C" w:rsidRDefault="000C2C01" w:rsidP="00CE58E9">
            <w:pPr>
              <w:spacing w:after="0" w:line="240" w:lineRule="auto"/>
              <w:jc w:val="center"/>
              <w:rPr>
                <w:rFonts w:ascii="Times New Roman" w:eastAsia="Times New Roman" w:hAnsi="Times New Roman" w:cs="Times New Roman"/>
                <w:color w:val="000000"/>
                <w:sz w:val="24"/>
                <w:szCs w:val="24"/>
                <w:lang w:eastAsia="ru-RU"/>
              </w:rPr>
            </w:pPr>
          </w:p>
        </w:tc>
      </w:tr>
      <w:tr w:rsidR="000C2C01" w:rsidRPr="0090187C" w:rsidTr="009C15EE">
        <w:trPr>
          <w:trHeight w:val="255"/>
        </w:trPr>
        <w:tc>
          <w:tcPr>
            <w:tcW w:w="835" w:type="dxa"/>
            <w:tcBorders>
              <w:top w:val="single" w:sz="8" w:space="0" w:color="000000"/>
              <w:left w:val="single" w:sz="4" w:space="0" w:color="auto"/>
              <w:bottom w:val="single" w:sz="4" w:space="0" w:color="auto"/>
              <w:right w:val="single" w:sz="8" w:space="0" w:color="000000"/>
            </w:tcBorders>
            <w:shd w:val="clear" w:color="auto" w:fill="FFFFFF"/>
            <w:tcMar>
              <w:top w:w="0" w:type="dxa"/>
              <w:left w:w="108" w:type="dxa"/>
              <w:bottom w:w="0" w:type="dxa"/>
              <w:right w:w="108" w:type="dxa"/>
            </w:tcMar>
            <w:hideMark/>
          </w:tcPr>
          <w:p w:rsidR="000C2C01" w:rsidRPr="0090187C" w:rsidRDefault="009C15EE" w:rsidP="00CE58E9">
            <w:pPr>
              <w:spacing w:after="0" w:line="240" w:lineRule="auto"/>
              <w:jc w:val="center"/>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color w:val="000000"/>
                <w:sz w:val="24"/>
                <w:szCs w:val="24"/>
                <w:lang w:eastAsia="ru-RU"/>
              </w:rPr>
              <w:t>1</w:t>
            </w:r>
          </w:p>
        </w:tc>
        <w:tc>
          <w:tcPr>
            <w:tcW w:w="7133" w:type="dxa"/>
            <w:tcBorders>
              <w:top w:val="single" w:sz="8" w:space="0" w:color="000000"/>
              <w:left w:val="single" w:sz="8" w:space="0" w:color="000000"/>
              <w:bottom w:val="single" w:sz="4" w:space="0" w:color="auto"/>
              <w:right w:val="single" w:sz="4" w:space="0" w:color="auto"/>
            </w:tcBorders>
            <w:shd w:val="clear" w:color="auto" w:fill="FFFFFF"/>
            <w:tcMar>
              <w:top w:w="0" w:type="dxa"/>
              <w:left w:w="108" w:type="dxa"/>
              <w:bottom w:w="0" w:type="dxa"/>
              <w:right w:w="108" w:type="dxa"/>
            </w:tcMar>
            <w:vAlign w:val="center"/>
            <w:hideMark/>
          </w:tcPr>
          <w:p w:rsidR="000C2C01" w:rsidRPr="0090187C" w:rsidRDefault="000C2C01" w:rsidP="009C15EE">
            <w:pPr>
              <w:spacing w:after="0" w:line="240" w:lineRule="auto"/>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color w:val="000000"/>
                <w:sz w:val="24"/>
                <w:szCs w:val="24"/>
                <w:lang w:eastAsia="ru-RU"/>
              </w:rPr>
              <w:t xml:space="preserve">Параллельность трех прямых. Параллельность прямой и </w:t>
            </w:r>
          </w:p>
          <w:p w:rsidR="009C15EE" w:rsidRPr="0090187C" w:rsidRDefault="009C15EE" w:rsidP="009C15EE">
            <w:pPr>
              <w:spacing w:after="0" w:line="240" w:lineRule="auto"/>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color w:val="000000"/>
                <w:sz w:val="24"/>
                <w:szCs w:val="24"/>
                <w:lang w:eastAsia="ru-RU"/>
              </w:rPr>
              <w:t>плоскости</w:t>
            </w:r>
          </w:p>
        </w:tc>
        <w:tc>
          <w:tcPr>
            <w:tcW w:w="1134" w:type="dxa"/>
            <w:tcBorders>
              <w:top w:val="single" w:sz="8" w:space="0" w:color="000000"/>
              <w:left w:val="single" w:sz="8" w:space="0" w:color="000000"/>
              <w:bottom w:val="single" w:sz="4" w:space="0" w:color="auto"/>
              <w:right w:val="single" w:sz="4" w:space="0" w:color="auto"/>
            </w:tcBorders>
            <w:shd w:val="clear" w:color="auto" w:fill="FFFFFF"/>
          </w:tcPr>
          <w:p w:rsidR="000C2C01" w:rsidRPr="0090187C" w:rsidRDefault="00F5129E" w:rsidP="00CE58E9">
            <w:pPr>
              <w:spacing w:after="0" w:line="240" w:lineRule="auto"/>
              <w:jc w:val="center"/>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color w:val="000000"/>
                <w:sz w:val="24"/>
                <w:szCs w:val="24"/>
                <w:lang w:eastAsia="ru-RU"/>
              </w:rPr>
              <w:t>5.11</w:t>
            </w:r>
          </w:p>
        </w:tc>
        <w:tc>
          <w:tcPr>
            <w:tcW w:w="709" w:type="dxa"/>
            <w:gridSpan w:val="2"/>
            <w:tcBorders>
              <w:top w:val="single" w:sz="8" w:space="0" w:color="000000"/>
              <w:left w:val="single" w:sz="4" w:space="0" w:color="auto"/>
              <w:bottom w:val="single" w:sz="4" w:space="0" w:color="auto"/>
              <w:right w:val="single" w:sz="4" w:space="0" w:color="auto"/>
            </w:tcBorders>
            <w:shd w:val="clear" w:color="auto" w:fill="FFFFFF"/>
          </w:tcPr>
          <w:p w:rsidR="000C2C01" w:rsidRPr="0090187C" w:rsidRDefault="000C2C01" w:rsidP="00CE58E9">
            <w:pPr>
              <w:spacing w:after="0" w:line="240" w:lineRule="auto"/>
              <w:jc w:val="center"/>
              <w:rPr>
                <w:rFonts w:ascii="Times New Roman" w:eastAsia="Times New Roman" w:hAnsi="Times New Roman" w:cs="Times New Roman"/>
                <w:color w:val="000000"/>
                <w:sz w:val="24"/>
                <w:szCs w:val="24"/>
                <w:lang w:eastAsia="ru-RU"/>
              </w:rPr>
            </w:pPr>
          </w:p>
        </w:tc>
      </w:tr>
      <w:tr w:rsidR="000C2C01" w:rsidRPr="0090187C" w:rsidTr="009C15EE">
        <w:trPr>
          <w:trHeight w:val="347"/>
        </w:trPr>
        <w:tc>
          <w:tcPr>
            <w:tcW w:w="835"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rsidR="000C2C01" w:rsidRPr="0090187C" w:rsidRDefault="00F5129E" w:rsidP="00CE58E9">
            <w:pPr>
              <w:spacing w:after="0" w:line="240" w:lineRule="auto"/>
              <w:jc w:val="center"/>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bCs/>
                <w:color w:val="000000"/>
                <w:sz w:val="24"/>
                <w:szCs w:val="24"/>
                <w:lang w:eastAsia="ru-RU"/>
              </w:rPr>
              <w:t>2</w:t>
            </w:r>
          </w:p>
        </w:tc>
        <w:tc>
          <w:tcPr>
            <w:tcW w:w="7133" w:type="dxa"/>
            <w:tcBorders>
              <w:top w:val="single" w:sz="8" w:space="0" w:color="000000"/>
              <w:left w:val="single" w:sz="8" w:space="0" w:color="000000"/>
              <w:bottom w:val="single" w:sz="4" w:space="0" w:color="auto"/>
              <w:right w:val="single" w:sz="4" w:space="0" w:color="auto"/>
            </w:tcBorders>
            <w:shd w:val="clear" w:color="auto" w:fill="FFFFFF"/>
            <w:tcMar>
              <w:top w:w="0" w:type="dxa"/>
              <w:left w:w="108" w:type="dxa"/>
              <w:bottom w:w="0" w:type="dxa"/>
              <w:right w:w="108" w:type="dxa"/>
            </w:tcMar>
            <w:vAlign w:val="center"/>
            <w:hideMark/>
          </w:tcPr>
          <w:p w:rsidR="000C2C01" w:rsidRPr="0090187C" w:rsidRDefault="000C2C01" w:rsidP="009C15EE">
            <w:pPr>
              <w:spacing w:after="0" w:line="240" w:lineRule="auto"/>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color w:val="000000"/>
                <w:sz w:val="24"/>
                <w:szCs w:val="24"/>
                <w:lang w:eastAsia="ru-RU"/>
              </w:rPr>
              <w:t xml:space="preserve">Скрещивающиеся прямые. Проведение через одну из </w:t>
            </w:r>
            <w:r w:rsidR="009C15EE" w:rsidRPr="0090187C">
              <w:rPr>
                <w:rFonts w:ascii="Times New Roman" w:eastAsia="Times New Roman" w:hAnsi="Times New Roman" w:cs="Times New Roman"/>
                <w:color w:val="000000"/>
                <w:sz w:val="24"/>
                <w:szCs w:val="24"/>
                <w:lang w:eastAsia="ru-RU"/>
              </w:rPr>
              <w:t>скрещивающихся прямыхплоскости, параллельной другой прямой</w:t>
            </w:r>
          </w:p>
          <w:p w:rsidR="009C15EE" w:rsidRPr="0090187C" w:rsidRDefault="009C15EE" w:rsidP="009C15EE">
            <w:pPr>
              <w:spacing w:after="0" w:line="240" w:lineRule="auto"/>
              <w:rPr>
                <w:rFonts w:ascii="Times New Roman" w:eastAsia="Times New Roman" w:hAnsi="Times New Roman" w:cs="Times New Roman"/>
                <w:color w:val="000000"/>
                <w:sz w:val="24"/>
                <w:szCs w:val="24"/>
                <w:lang w:eastAsia="ru-RU"/>
              </w:rPr>
            </w:pPr>
          </w:p>
        </w:tc>
        <w:tc>
          <w:tcPr>
            <w:tcW w:w="1156" w:type="dxa"/>
            <w:gridSpan w:val="2"/>
            <w:tcBorders>
              <w:top w:val="single" w:sz="8" w:space="0" w:color="000000"/>
              <w:left w:val="single" w:sz="8" w:space="0" w:color="000000"/>
              <w:bottom w:val="single" w:sz="4" w:space="0" w:color="auto"/>
              <w:right w:val="single" w:sz="4" w:space="0" w:color="auto"/>
            </w:tcBorders>
            <w:shd w:val="clear" w:color="auto" w:fill="FFFFFF"/>
          </w:tcPr>
          <w:p w:rsidR="000C2C01" w:rsidRPr="0090187C" w:rsidRDefault="00F5129E" w:rsidP="00CE58E9">
            <w:pPr>
              <w:spacing w:after="0" w:line="240" w:lineRule="auto"/>
              <w:jc w:val="center"/>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color w:val="000000"/>
                <w:sz w:val="24"/>
                <w:szCs w:val="24"/>
                <w:lang w:eastAsia="ru-RU"/>
              </w:rPr>
              <w:t>10.12-11</w:t>
            </w:r>
          </w:p>
        </w:tc>
        <w:tc>
          <w:tcPr>
            <w:tcW w:w="687" w:type="dxa"/>
            <w:tcBorders>
              <w:top w:val="single" w:sz="8" w:space="0" w:color="000000"/>
              <w:left w:val="single" w:sz="4" w:space="0" w:color="auto"/>
              <w:bottom w:val="single" w:sz="4" w:space="0" w:color="auto"/>
              <w:right w:val="single" w:sz="4" w:space="0" w:color="auto"/>
            </w:tcBorders>
            <w:shd w:val="clear" w:color="auto" w:fill="FFFFFF"/>
          </w:tcPr>
          <w:p w:rsidR="000C2C01" w:rsidRPr="0090187C" w:rsidRDefault="000C2C01" w:rsidP="00CE58E9">
            <w:pPr>
              <w:spacing w:after="0" w:line="240" w:lineRule="auto"/>
              <w:jc w:val="center"/>
              <w:rPr>
                <w:rFonts w:ascii="Times New Roman" w:eastAsia="Times New Roman" w:hAnsi="Times New Roman" w:cs="Times New Roman"/>
                <w:color w:val="000000"/>
                <w:sz w:val="24"/>
                <w:szCs w:val="24"/>
                <w:lang w:eastAsia="ru-RU"/>
              </w:rPr>
            </w:pPr>
          </w:p>
        </w:tc>
      </w:tr>
      <w:tr w:rsidR="000C2C01" w:rsidRPr="0090187C" w:rsidTr="009C15EE">
        <w:trPr>
          <w:trHeight w:val="320"/>
        </w:trPr>
        <w:tc>
          <w:tcPr>
            <w:tcW w:w="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C2C01" w:rsidRPr="0090187C" w:rsidRDefault="000C2C01" w:rsidP="00CE58E9">
            <w:pPr>
              <w:spacing w:after="0" w:line="240" w:lineRule="auto"/>
              <w:jc w:val="center"/>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color w:val="000000"/>
                <w:sz w:val="24"/>
                <w:szCs w:val="24"/>
                <w:lang w:eastAsia="ru-RU"/>
              </w:rPr>
              <w:t>2</w:t>
            </w:r>
          </w:p>
        </w:tc>
        <w:tc>
          <w:tcPr>
            <w:tcW w:w="71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C2C01" w:rsidRPr="0090187C" w:rsidRDefault="000C2C01" w:rsidP="009C15EE">
            <w:pPr>
              <w:spacing w:after="0" w:line="240" w:lineRule="auto"/>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color w:val="000000"/>
                <w:sz w:val="24"/>
                <w:szCs w:val="24"/>
                <w:lang w:eastAsia="ru-RU"/>
              </w:rPr>
              <w:t>Уго</w:t>
            </w:r>
            <w:r w:rsidR="009C15EE" w:rsidRPr="0090187C">
              <w:rPr>
                <w:rFonts w:ascii="Times New Roman" w:eastAsia="Times New Roman" w:hAnsi="Times New Roman" w:cs="Times New Roman"/>
                <w:color w:val="000000"/>
                <w:sz w:val="24"/>
                <w:szCs w:val="24"/>
                <w:lang w:eastAsia="ru-RU"/>
              </w:rPr>
              <w:t>л с сонаправленными сторонами. Угол между прямыми.</w:t>
            </w:r>
          </w:p>
        </w:tc>
        <w:tc>
          <w:tcPr>
            <w:tcW w:w="1156" w:type="dxa"/>
            <w:gridSpan w:val="2"/>
            <w:tcBorders>
              <w:top w:val="single" w:sz="8" w:space="0" w:color="000000"/>
              <w:left w:val="single" w:sz="8" w:space="0" w:color="000000"/>
              <w:bottom w:val="single" w:sz="8" w:space="0" w:color="000000"/>
              <w:right w:val="single" w:sz="4" w:space="0" w:color="auto"/>
            </w:tcBorders>
            <w:shd w:val="clear" w:color="auto" w:fill="FFFFFF"/>
          </w:tcPr>
          <w:p w:rsidR="000C2C01" w:rsidRPr="0090187C" w:rsidRDefault="00F5129E" w:rsidP="00CE58E9">
            <w:pPr>
              <w:spacing w:after="0" w:line="240" w:lineRule="auto"/>
              <w:jc w:val="center"/>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color w:val="000000"/>
                <w:sz w:val="24"/>
                <w:szCs w:val="24"/>
                <w:lang w:eastAsia="ru-RU"/>
              </w:rPr>
              <w:t>17.19-11</w:t>
            </w:r>
          </w:p>
        </w:tc>
        <w:tc>
          <w:tcPr>
            <w:tcW w:w="687" w:type="dxa"/>
            <w:tcBorders>
              <w:top w:val="single" w:sz="8" w:space="0" w:color="000000"/>
              <w:left w:val="single" w:sz="4" w:space="0" w:color="auto"/>
              <w:bottom w:val="single" w:sz="8" w:space="0" w:color="000000"/>
              <w:right w:val="single" w:sz="8" w:space="0" w:color="000000"/>
            </w:tcBorders>
            <w:shd w:val="clear" w:color="auto" w:fill="FFFFFF"/>
          </w:tcPr>
          <w:p w:rsidR="000C2C01" w:rsidRPr="0090187C" w:rsidRDefault="000C2C01" w:rsidP="00CE58E9">
            <w:pPr>
              <w:spacing w:after="0" w:line="240" w:lineRule="auto"/>
              <w:jc w:val="center"/>
              <w:rPr>
                <w:rFonts w:ascii="Times New Roman" w:eastAsia="Times New Roman" w:hAnsi="Times New Roman" w:cs="Times New Roman"/>
                <w:color w:val="000000"/>
                <w:sz w:val="24"/>
                <w:szCs w:val="24"/>
                <w:lang w:eastAsia="ru-RU"/>
              </w:rPr>
            </w:pPr>
          </w:p>
        </w:tc>
      </w:tr>
      <w:tr w:rsidR="000C2C01" w:rsidRPr="0090187C" w:rsidTr="009C15EE">
        <w:trPr>
          <w:trHeight w:val="474"/>
        </w:trPr>
        <w:tc>
          <w:tcPr>
            <w:tcW w:w="835" w:type="dxa"/>
            <w:tcBorders>
              <w:top w:val="single" w:sz="8" w:space="0" w:color="000000"/>
              <w:left w:val="single" w:sz="4" w:space="0" w:color="auto"/>
              <w:bottom w:val="single" w:sz="4" w:space="0" w:color="auto"/>
              <w:right w:val="single" w:sz="8" w:space="0" w:color="000000"/>
            </w:tcBorders>
            <w:shd w:val="clear" w:color="auto" w:fill="FFFFFF"/>
            <w:tcMar>
              <w:top w:w="0" w:type="dxa"/>
              <w:left w:w="108" w:type="dxa"/>
              <w:bottom w:w="0" w:type="dxa"/>
              <w:right w:w="108" w:type="dxa"/>
            </w:tcMar>
            <w:hideMark/>
          </w:tcPr>
          <w:p w:rsidR="000C2C01" w:rsidRPr="0090187C" w:rsidRDefault="009C15EE" w:rsidP="00CE58E9">
            <w:pPr>
              <w:spacing w:after="0" w:line="240" w:lineRule="auto"/>
              <w:jc w:val="center"/>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color w:val="000000"/>
                <w:sz w:val="24"/>
                <w:szCs w:val="24"/>
                <w:lang w:eastAsia="ru-RU"/>
              </w:rPr>
              <w:t>1</w:t>
            </w:r>
          </w:p>
        </w:tc>
        <w:tc>
          <w:tcPr>
            <w:tcW w:w="7133" w:type="dxa"/>
            <w:tcBorders>
              <w:top w:val="single" w:sz="8" w:space="0" w:color="000000"/>
              <w:left w:val="single" w:sz="8" w:space="0" w:color="000000"/>
              <w:bottom w:val="single" w:sz="4" w:space="0" w:color="auto"/>
              <w:right w:val="single" w:sz="4" w:space="0" w:color="auto"/>
            </w:tcBorders>
            <w:shd w:val="clear" w:color="auto" w:fill="FFFFFF"/>
            <w:tcMar>
              <w:top w:w="0" w:type="dxa"/>
              <w:left w:w="108" w:type="dxa"/>
              <w:bottom w:w="0" w:type="dxa"/>
              <w:right w:w="108" w:type="dxa"/>
            </w:tcMar>
            <w:vAlign w:val="center"/>
            <w:hideMark/>
          </w:tcPr>
          <w:p w:rsidR="000C2C01" w:rsidRPr="0090187C" w:rsidRDefault="000C2C01" w:rsidP="009C15EE">
            <w:pPr>
              <w:spacing w:after="0" w:line="240" w:lineRule="auto"/>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color w:val="000000"/>
                <w:sz w:val="24"/>
                <w:szCs w:val="24"/>
                <w:lang w:eastAsia="ru-RU"/>
              </w:rPr>
              <w:t>Параллельные плоскости. Признак парал</w:t>
            </w:r>
            <w:r w:rsidR="009C15EE" w:rsidRPr="0090187C">
              <w:rPr>
                <w:rFonts w:ascii="Times New Roman" w:eastAsia="Times New Roman" w:hAnsi="Times New Roman" w:cs="Times New Roman"/>
                <w:color w:val="000000"/>
                <w:sz w:val="24"/>
                <w:szCs w:val="24"/>
                <w:lang w:eastAsia="ru-RU"/>
              </w:rPr>
              <w:t>лельности двух плоскостей.</w:t>
            </w:r>
          </w:p>
        </w:tc>
        <w:tc>
          <w:tcPr>
            <w:tcW w:w="1156" w:type="dxa"/>
            <w:gridSpan w:val="2"/>
            <w:tcBorders>
              <w:top w:val="single" w:sz="8" w:space="0" w:color="000000"/>
              <w:left w:val="single" w:sz="8" w:space="0" w:color="000000"/>
              <w:bottom w:val="single" w:sz="4" w:space="0" w:color="auto"/>
              <w:right w:val="single" w:sz="4" w:space="0" w:color="auto"/>
            </w:tcBorders>
            <w:shd w:val="clear" w:color="auto" w:fill="FFFFFF"/>
          </w:tcPr>
          <w:p w:rsidR="000C2C01" w:rsidRPr="0090187C" w:rsidRDefault="00F5129E" w:rsidP="00CE58E9">
            <w:pPr>
              <w:spacing w:after="0" w:line="240" w:lineRule="auto"/>
              <w:jc w:val="center"/>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color w:val="000000"/>
                <w:sz w:val="24"/>
                <w:szCs w:val="24"/>
                <w:lang w:eastAsia="ru-RU"/>
              </w:rPr>
              <w:t>24.11</w:t>
            </w:r>
          </w:p>
        </w:tc>
        <w:tc>
          <w:tcPr>
            <w:tcW w:w="687" w:type="dxa"/>
            <w:tcBorders>
              <w:top w:val="single" w:sz="8" w:space="0" w:color="000000"/>
              <w:left w:val="single" w:sz="4" w:space="0" w:color="auto"/>
              <w:bottom w:val="single" w:sz="4" w:space="0" w:color="auto"/>
              <w:right w:val="single" w:sz="4" w:space="0" w:color="auto"/>
            </w:tcBorders>
            <w:shd w:val="clear" w:color="auto" w:fill="FFFFFF"/>
          </w:tcPr>
          <w:p w:rsidR="000C2C01" w:rsidRPr="0090187C" w:rsidRDefault="000C2C01" w:rsidP="00CE58E9">
            <w:pPr>
              <w:spacing w:after="0" w:line="240" w:lineRule="auto"/>
              <w:jc w:val="center"/>
              <w:rPr>
                <w:rFonts w:ascii="Times New Roman" w:eastAsia="Times New Roman" w:hAnsi="Times New Roman" w:cs="Times New Roman"/>
                <w:color w:val="000000"/>
                <w:sz w:val="24"/>
                <w:szCs w:val="24"/>
                <w:lang w:eastAsia="ru-RU"/>
              </w:rPr>
            </w:pPr>
          </w:p>
        </w:tc>
      </w:tr>
      <w:tr w:rsidR="000C2C01" w:rsidRPr="0090187C" w:rsidTr="009C15EE">
        <w:trPr>
          <w:trHeight w:val="460"/>
        </w:trPr>
        <w:tc>
          <w:tcPr>
            <w:tcW w:w="835" w:type="dxa"/>
            <w:tcBorders>
              <w:top w:val="single" w:sz="8" w:space="0" w:color="000000"/>
              <w:left w:val="single" w:sz="4" w:space="0" w:color="auto"/>
              <w:bottom w:val="single" w:sz="8" w:space="0" w:color="000000"/>
              <w:right w:val="single" w:sz="8" w:space="0" w:color="000000"/>
            </w:tcBorders>
            <w:shd w:val="clear" w:color="auto" w:fill="FFFFFF"/>
            <w:tcMar>
              <w:top w:w="0" w:type="dxa"/>
              <w:left w:w="108" w:type="dxa"/>
              <w:bottom w:w="0" w:type="dxa"/>
              <w:right w:w="108" w:type="dxa"/>
            </w:tcMar>
            <w:hideMark/>
          </w:tcPr>
          <w:p w:rsidR="000C2C01" w:rsidRPr="0090187C" w:rsidRDefault="00F5129E" w:rsidP="00CE58E9">
            <w:pPr>
              <w:spacing w:after="0" w:line="240" w:lineRule="auto"/>
              <w:jc w:val="center"/>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color w:val="000000"/>
                <w:sz w:val="24"/>
                <w:szCs w:val="24"/>
                <w:lang w:eastAsia="ru-RU"/>
              </w:rPr>
              <w:t>1</w:t>
            </w:r>
          </w:p>
        </w:tc>
        <w:tc>
          <w:tcPr>
            <w:tcW w:w="71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C2C01" w:rsidRPr="0090187C" w:rsidRDefault="000C2C01" w:rsidP="009C15EE">
            <w:pPr>
              <w:spacing w:after="0" w:line="240" w:lineRule="auto"/>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color w:val="000000"/>
                <w:sz w:val="24"/>
                <w:szCs w:val="24"/>
                <w:lang w:eastAsia="ru-RU"/>
              </w:rPr>
              <w:t>Свойств</w:t>
            </w:r>
            <w:r w:rsidR="009C15EE" w:rsidRPr="0090187C">
              <w:rPr>
                <w:rFonts w:ascii="Times New Roman" w:eastAsia="Times New Roman" w:hAnsi="Times New Roman" w:cs="Times New Roman"/>
                <w:color w:val="000000"/>
                <w:sz w:val="24"/>
                <w:szCs w:val="24"/>
                <w:lang w:eastAsia="ru-RU"/>
              </w:rPr>
              <w:t>а параллельных плоскостей.</w:t>
            </w:r>
          </w:p>
        </w:tc>
        <w:tc>
          <w:tcPr>
            <w:tcW w:w="1156" w:type="dxa"/>
            <w:gridSpan w:val="2"/>
            <w:tcBorders>
              <w:top w:val="single" w:sz="8" w:space="0" w:color="000000"/>
              <w:left w:val="single" w:sz="8" w:space="0" w:color="000000"/>
              <w:bottom w:val="single" w:sz="8" w:space="0" w:color="000000"/>
              <w:right w:val="single" w:sz="4" w:space="0" w:color="auto"/>
            </w:tcBorders>
            <w:shd w:val="clear" w:color="auto" w:fill="FFFFFF"/>
          </w:tcPr>
          <w:p w:rsidR="000C2C01" w:rsidRPr="0090187C" w:rsidRDefault="00F5129E" w:rsidP="00CE58E9">
            <w:pPr>
              <w:spacing w:after="0" w:line="240" w:lineRule="auto"/>
              <w:jc w:val="center"/>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color w:val="000000"/>
                <w:sz w:val="24"/>
                <w:szCs w:val="24"/>
                <w:lang w:eastAsia="ru-RU"/>
              </w:rPr>
              <w:t>26.11</w:t>
            </w:r>
          </w:p>
        </w:tc>
        <w:tc>
          <w:tcPr>
            <w:tcW w:w="687" w:type="dxa"/>
            <w:tcBorders>
              <w:top w:val="single" w:sz="8" w:space="0" w:color="000000"/>
              <w:left w:val="single" w:sz="4" w:space="0" w:color="auto"/>
              <w:bottom w:val="single" w:sz="8" w:space="0" w:color="000000"/>
              <w:right w:val="single" w:sz="8" w:space="0" w:color="000000"/>
            </w:tcBorders>
            <w:shd w:val="clear" w:color="auto" w:fill="FFFFFF"/>
          </w:tcPr>
          <w:p w:rsidR="000C2C01" w:rsidRPr="0090187C" w:rsidRDefault="000C2C01" w:rsidP="00CE58E9">
            <w:pPr>
              <w:spacing w:after="0" w:line="240" w:lineRule="auto"/>
              <w:jc w:val="center"/>
              <w:rPr>
                <w:rFonts w:ascii="Times New Roman" w:eastAsia="Times New Roman" w:hAnsi="Times New Roman" w:cs="Times New Roman"/>
                <w:color w:val="000000"/>
                <w:sz w:val="24"/>
                <w:szCs w:val="24"/>
                <w:lang w:eastAsia="ru-RU"/>
              </w:rPr>
            </w:pPr>
          </w:p>
        </w:tc>
      </w:tr>
      <w:tr w:rsidR="000C2C01" w:rsidRPr="0090187C" w:rsidTr="009C15EE">
        <w:trPr>
          <w:trHeight w:val="401"/>
        </w:trPr>
        <w:tc>
          <w:tcPr>
            <w:tcW w:w="835"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rsidR="000C2C01" w:rsidRPr="0090187C" w:rsidRDefault="000C2C01" w:rsidP="00CE58E9">
            <w:pPr>
              <w:spacing w:after="0" w:line="240" w:lineRule="auto"/>
              <w:jc w:val="center"/>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bCs/>
                <w:color w:val="000000"/>
                <w:sz w:val="24"/>
                <w:szCs w:val="24"/>
                <w:lang w:eastAsia="ru-RU"/>
              </w:rPr>
              <w:t>1</w:t>
            </w:r>
          </w:p>
        </w:tc>
        <w:tc>
          <w:tcPr>
            <w:tcW w:w="7133"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hideMark/>
          </w:tcPr>
          <w:p w:rsidR="000C2C01" w:rsidRPr="0090187C" w:rsidRDefault="009C15EE" w:rsidP="00CE58E9">
            <w:pPr>
              <w:spacing w:after="0" w:line="240" w:lineRule="auto"/>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color w:val="000000"/>
                <w:sz w:val="24"/>
                <w:szCs w:val="24"/>
                <w:lang w:eastAsia="ru-RU"/>
              </w:rPr>
              <w:t>Тетраэдр.</w:t>
            </w:r>
          </w:p>
        </w:tc>
        <w:tc>
          <w:tcPr>
            <w:tcW w:w="1156" w:type="dxa"/>
            <w:gridSpan w:val="2"/>
            <w:tcBorders>
              <w:top w:val="single" w:sz="8" w:space="0" w:color="000000"/>
              <w:left w:val="single" w:sz="8" w:space="0" w:color="000000"/>
              <w:bottom w:val="single" w:sz="4" w:space="0" w:color="auto"/>
              <w:right w:val="single" w:sz="4" w:space="0" w:color="auto"/>
            </w:tcBorders>
            <w:shd w:val="clear" w:color="auto" w:fill="FFFFFF"/>
          </w:tcPr>
          <w:p w:rsidR="000C2C01" w:rsidRPr="0090187C" w:rsidRDefault="00F5129E" w:rsidP="00CE58E9">
            <w:pPr>
              <w:spacing w:after="0" w:line="240" w:lineRule="auto"/>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color w:val="000000"/>
                <w:sz w:val="24"/>
                <w:szCs w:val="24"/>
                <w:lang w:eastAsia="ru-RU"/>
              </w:rPr>
              <w:t>1.12</w:t>
            </w:r>
          </w:p>
        </w:tc>
        <w:tc>
          <w:tcPr>
            <w:tcW w:w="687" w:type="dxa"/>
            <w:tcBorders>
              <w:top w:val="single" w:sz="8" w:space="0" w:color="000000"/>
              <w:left w:val="single" w:sz="4" w:space="0" w:color="auto"/>
              <w:bottom w:val="single" w:sz="4" w:space="0" w:color="auto"/>
              <w:right w:val="single" w:sz="8" w:space="0" w:color="000000"/>
            </w:tcBorders>
            <w:shd w:val="clear" w:color="auto" w:fill="FFFFFF"/>
          </w:tcPr>
          <w:p w:rsidR="000C2C01" w:rsidRPr="0090187C" w:rsidRDefault="000C2C01" w:rsidP="00CE58E9">
            <w:pPr>
              <w:spacing w:after="0" w:line="240" w:lineRule="auto"/>
              <w:rPr>
                <w:rFonts w:ascii="Times New Roman" w:eastAsia="Times New Roman" w:hAnsi="Times New Roman" w:cs="Times New Roman"/>
                <w:color w:val="000000"/>
                <w:sz w:val="24"/>
                <w:szCs w:val="24"/>
                <w:lang w:eastAsia="ru-RU"/>
              </w:rPr>
            </w:pPr>
          </w:p>
        </w:tc>
      </w:tr>
      <w:tr w:rsidR="000C2C01" w:rsidRPr="0090187C" w:rsidTr="009C15EE">
        <w:trPr>
          <w:trHeight w:val="180"/>
        </w:trPr>
        <w:tc>
          <w:tcPr>
            <w:tcW w:w="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C2C01" w:rsidRPr="0090187C" w:rsidRDefault="000C2C01" w:rsidP="00CE58E9">
            <w:pPr>
              <w:spacing w:after="0" w:line="180" w:lineRule="atLeast"/>
              <w:jc w:val="center"/>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color w:val="000000"/>
                <w:sz w:val="24"/>
                <w:szCs w:val="24"/>
                <w:lang w:eastAsia="ru-RU"/>
              </w:rPr>
              <w:t>1</w:t>
            </w:r>
          </w:p>
        </w:tc>
        <w:tc>
          <w:tcPr>
            <w:tcW w:w="71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C2C01" w:rsidRPr="0090187C" w:rsidRDefault="000C2C01" w:rsidP="009C15EE">
            <w:pPr>
              <w:spacing w:after="0" w:line="180" w:lineRule="atLeast"/>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color w:val="000000"/>
                <w:sz w:val="24"/>
                <w:szCs w:val="24"/>
                <w:lang w:eastAsia="ru-RU"/>
              </w:rPr>
              <w:t>Параллелепипед. Свойства граней и ди</w:t>
            </w:r>
            <w:r w:rsidR="009C15EE" w:rsidRPr="0090187C">
              <w:rPr>
                <w:rFonts w:ascii="Times New Roman" w:eastAsia="Times New Roman" w:hAnsi="Times New Roman" w:cs="Times New Roman"/>
                <w:color w:val="000000"/>
                <w:sz w:val="24"/>
                <w:szCs w:val="24"/>
                <w:lang w:eastAsia="ru-RU"/>
              </w:rPr>
              <w:t>агоналей параллелепипеда.</w:t>
            </w:r>
          </w:p>
        </w:tc>
        <w:tc>
          <w:tcPr>
            <w:tcW w:w="1156" w:type="dxa"/>
            <w:gridSpan w:val="2"/>
            <w:tcBorders>
              <w:top w:val="single" w:sz="8" w:space="0" w:color="000000"/>
              <w:left w:val="single" w:sz="8" w:space="0" w:color="000000"/>
              <w:bottom w:val="single" w:sz="8" w:space="0" w:color="000000"/>
              <w:right w:val="single" w:sz="4" w:space="0" w:color="auto"/>
            </w:tcBorders>
            <w:shd w:val="clear" w:color="auto" w:fill="FFFFFF"/>
          </w:tcPr>
          <w:p w:rsidR="000C2C01" w:rsidRPr="0090187C" w:rsidRDefault="00F5129E" w:rsidP="00CE58E9">
            <w:pPr>
              <w:spacing w:after="0" w:line="180" w:lineRule="atLeast"/>
              <w:jc w:val="center"/>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color w:val="000000"/>
                <w:sz w:val="24"/>
                <w:szCs w:val="24"/>
                <w:lang w:eastAsia="ru-RU"/>
              </w:rPr>
              <w:t>3.12</w:t>
            </w:r>
          </w:p>
        </w:tc>
        <w:tc>
          <w:tcPr>
            <w:tcW w:w="687" w:type="dxa"/>
            <w:tcBorders>
              <w:top w:val="single" w:sz="8" w:space="0" w:color="000000"/>
              <w:left w:val="single" w:sz="4" w:space="0" w:color="auto"/>
              <w:bottom w:val="single" w:sz="8" w:space="0" w:color="000000"/>
              <w:right w:val="single" w:sz="8" w:space="0" w:color="000000"/>
            </w:tcBorders>
            <w:shd w:val="clear" w:color="auto" w:fill="FFFFFF"/>
          </w:tcPr>
          <w:p w:rsidR="000C2C01" w:rsidRPr="0090187C" w:rsidRDefault="000C2C01" w:rsidP="00CE58E9">
            <w:pPr>
              <w:spacing w:after="0" w:line="180" w:lineRule="atLeast"/>
              <w:jc w:val="center"/>
              <w:rPr>
                <w:rFonts w:ascii="Times New Roman" w:eastAsia="Times New Roman" w:hAnsi="Times New Roman" w:cs="Times New Roman"/>
                <w:color w:val="000000"/>
                <w:sz w:val="24"/>
                <w:szCs w:val="24"/>
                <w:lang w:eastAsia="ru-RU"/>
              </w:rPr>
            </w:pPr>
          </w:p>
        </w:tc>
      </w:tr>
      <w:tr w:rsidR="000C2C01" w:rsidRPr="0090187C" w:rsidTr="00F979D7">
        <w:trPr>
          <w:trHeight w:val="292"/>
        </w:trPr>
        <w:tc>
          <w:tcPr>
            <w:tcW w:w="835"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rsidR="000C2C01" w:rsidRPr="0090187C" w:rsidRDefault="00B40817" w:rsidP="00CE58E9">
            <w:pPr>
              <w:spacing w:after="0" w:line="240" w:lineRule="auto"/>
              <w:jc w:val="center"/>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color w:val="000000"/>
                <w:sz w:val="24"/>
                <w:szCs w:val="24"/>
                <w:lang w:eastAsia="ru-RU"/>
              </w:rPr>
              <w:t>4</w:t>
            </w:r>
          </w:p>
        </w:tc>
        <w:tc>
          <w:tcPr>
            <w:tcW w:w="7133"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hideMark/>
          </w:tcPr>
          <w:p w:rsidR="000C2C01" w:rsidRPr="0090187C" w:rsidRDefault="000C2C01" w:rsidP="00F979D7">
            <w:pPr>
              <w:spacing w:after="0" w:line="240" w:lineRule="auto"/>
              <w:jc w:val="center"/>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color w:val="000000"/>
                <w:sz w:val="24"/>
                <w:szCs w:val="24"/>
                <w:lang w:eastAsia="ru-RU"/>
              </w:rPr>
              <w:t>Задачи на построение сечений тетраэдра и параллелепипеда</w:t>
            </w:r>
            <w:r w:rsidR="00F979D7" w:rsidRPr="0090187C">
              <w:rPr>
                <w:rFonts w:ascii="Times New Roman" w:eastAsia="Times New Roman" w:hAnsi="Times New Roman" w:cs="Times New Roman"/>
                <w:color w:val="000000"/>
                <w:sz w:val="24"/>
                <w:szCs w:val="24"/>
                <w:lang w:eastAsia="ru-RU"/>
              </w:rPr>
              <w:t>.</w:t>
            </w:r>
          </w:p>
        </w:tc>
        <w:tc>
          <w:tcPr>
            <w:tcW w:w="1156" w:type="dxa"/>
            <w:gridSpan w:val="2"/>
            <w:tcBorders>
              <w:top w:val="single" w:sz="8" w:space="0" w:color="000000"/>
              <w:left w:val="single" w:sz="8" w:space="0" w:color="000000"/>
              <w:bottom w:val="single" w:sz="4" w:space="0" w:color="auto"/>
              <w:right w:val="single" w:sz="4" w:space="0" w:color="auto"/>
            </w:tcBorders>
            <w:shd w:val="clear" w:color="auto" w:fill="FFFFFF"/>
          </w:tcPr>
          <w:p w:rsidR="000C2C01" w:rsidRPr="0090187C" w:rsidRDefault="00365CCC" w:rsidP="00CE58E9">
            <w:pPr>
              <w:spacing w:after="0" w:line="240" w:lineRule="auto"/>
              <w:jc w:val="center"/>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color w:val="000000"/>
                <w:sz w:val="24"/>
                <w:szCs w:val="24"/>
                <w:lang w:eastAsia="ru-RU"/>
              </w:rPr>
              <w:t>8.10.15</w:t>
            </w:r>
            <w:r w:rsidR="00B40817" w:rsidRPr="0090187C">
              <w:rPr>
                <w:rFonts w:ascii="Times New Roman" w:eastAsia="Times New Roman" w:hAnsi="Times New Roman" w:cs="Times New Roman"/>
                <w:color w:val="000000"/>
                <w:sz w:val="24"/>
                <w:szCs w:val="24"/>
                <w:lang w:eastAsia="ru-RU"/>
              </w:rPr>
              <w:t>.17-</w:t>
            </w:r>
            <w:r w:rsidRPr="0090187C">
              <w:rPr>
                <w:rFonts w:ascii="Times New Roman" w:eastAsia="Times New Roman" w:hAnsi="Times New Roman" w:cs="Times New Roman"/>
                <w:color w:val="000000"/>
                <w:sz w:val="24"/>
                <w:szCs w:val="24"/>
                <w:lang w:eastAsia="ru-RU"/>
              </w:rPr>
              <w:t>-12</w:t>
            </w:r>
          </w:p>
        </w:tc>
        <w:tc>
          <w:tcPr>
            <w:tcW w:w="687" w:type="dxa"/>
            <w:tcBorders>
              <w:top w:val="single" w:sz="8" w:space="0" w:color="000000"/>
              <w:left w:val="single" w:sz="4" w:space="0" w:color="auto"/>
              <w:bottom w:val="single" w:sz="4" w:space="0" w:color="auto"/>
              <w:right w:val="single" w:sz="8" w:space="0" w:color="000000"/>
            </w:tcBorders>
            <w:shd w:val="clear" w:color="auto" w:fill="FFFFFF"/>
          </w:tcPr>
          <w:p w:rsidR="000C2C01" w:rsidRPr="0090187C" w:rsidRDefault="000C2C01" w:rsidP="00CE58E9">
            <w:pPr>
              <w:spacing w:after="0" w:line="240" w:lineRule="auto"/>
              <w:jc w:val="center"/>
              <w:rPr>
                <w:rFonts w:ascii="Times New Roman" w:eastAsia="Times New Roman" w:hAnsi="Times New Roman" w:cs="Times New Roman"/>
                <w:color w:val="000000"/>
                <w:sz w:val="24"/>
                <w:szCs w:val="24"/>
                <w:lang w:eastAsia="ru-RU"/>
              </w:rPr>
            </w:pPr>
          </w:p>
        </w:tc>
      </w:tr>
      <w:tr w:rsidR="000C2C01" w:rsidRPr="0090187C" w:rsidTr="00F23A42">
        <w:trPr>
          <w:trHeight w:val="274"/>
        </w:trPr>
        <w:tc>
          <w:tcPr>
            <w:tcW w:w="835" w:type="dxa"/>
            <w:tcBorders>
              <w:top w:val="single" w:sz="8" w:space="0" w:color="000000"/>
              <w:left w:val="single" w:sz="4" w:space="0" w:color="auto"/>
              <w:bottom w:val="single" w:sz="4" w:space="0" w:color="auto"/>
              <w:right w:val="single" w:sz="8" w:space="0" w:color="000000"/>
            </w:tcBorders>
            <w:shd w:val="clear" w:color="auto" w:fill="FFFFFF"/>
            <w:tcMar>
              <w:top w:w="0" w:type="dxa"/>
              <w:left w:w="108" w:type="dxa"/>
              <w:bottom w:w="0" w:type="dxa"/>
              <w:right w:w="108" w:type="dxa"/>
            </w:tcMar>
            <w:hideMark/>
          </w:tcPr>
          <w:p w:rsidR="000C2C01" w:rsidRPr="0090187C" w:rsidRDefault="00F23A42" w:rsidP="00CE58E9">
            <w:pPr>
              <w:spacing w:after="0" w:line="240" w:lineRule="auto"/>
              <w:jc w:val="center"/>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color w:val="000000"/>
                <w:sz w:val="24"/>
                <w:szCs w:val="24"/>
                <w:lang w:eastAsia="ru-RU"/>
              </w:rPr>
              <w:t>1</w:t>
            </w:r>
          </w:p>
        </w:tc>
        <w:tc>
          <w:tcPr>
            <w:tcW w:w="7133" w:type="dxa"/>
            <w:tcBorders>
              <w:top w:val="single" w:sz="8" w:space="0" w:color="000000"/>
              <w:left w:val="single" w:sz="8" w:space="0" w:color="000000"/>
              <w:bottom w:val="single" w:sz="4" w:space="0" w:color="auto"/>
              <w:right w:val="single" w:sz="4" w:space="0" w:color="auto"/>
            </w:tcBorders>
            <w:shd w:val="clear" w:color="auto" w:fill="FFFFFF"/>
            <w:tcMar>
              <w:top w:w="0" w:type="dxa"/>
              <w:left w:w="108" w:type="dxa"/>
              <w:bottom w:w="0" w:type="dxa"/>
              <w:right w:w="108" w:type="dxa"/>
            </w:tcMar>
            <w:vAlign w:val="center"/>
            <w:hideMark/>
          </w:tcPr>
          <w:p w:rsidR="000C2C01" w:rsidRPr="0090187C" w:rsidRDefault="00F23A42" w:rsidP="00217083">
            <w:pPr>
              <w:spacing w:after="0" w:line="240" w:lineRule="auto"/>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color w:val="000000"/>
                <w:sz w:val="24"/>
                <w:szCs w:val="24"/>
                <w:lang w:eastAsia="ru-RU"/>
              </w:rPr>
              <w:t xml:space="preserve">Обобщение материала по теме «Аксиомы </w:t>
            </w:r>
            <w:r w:rsidRPr="0090187C">
              <w:rPr>
                <w:rFonts w:ascii="Times New Roman" w:eastAsia="Times New Roman" w:hAnsi="Times New Roman" w:cs="Times New Roman"/>
                <w:color w:val="000000"/>
                <w:sz w:val="24"/>
                <w:szCs w:val="24"/>
                <w:lang w:eastAsia="ru-RU"/>
              </w:rPr>
              <w:lastRenderedPageBreak/>
              <w:t>стереометрииПараллельность прямых и плоскостей»</w:t>
            </w:r>
          </w:p>
        </w:tc>
        <w:tc>
          <w:tcPr>
            <w:tcW w:w="1156" w:type="dxa"/>
            <w:gridSpan w:val="2"/>
            <w:tcBorders>
              <w:top w:val="single" w:sz="8" w:space="0" w:color="000000"/>
              <w:left w:val="single" w:sz="8" w:space="0" w:color="000000"/>
              <w:bottom w:val="single" w:sz="4" w:space="0" w:color="auto"/>
              <w:right w:val="single" w:sz="4" w:space="0" w:color="auto"/>
            </w:tcBorders>
            <w:shd w:val="clear" w:color="auto" w:fill="FFFFFF"/>
          </w:tcPr>
          <w:p w:rsidR="000C2C01" w:rsidRPr="0090187C" w:rsidRDefault="00F23A42" w:rsidP="00CE58E9">
            <w:pPr>
              <w:spacing w:after="0" w:line="240" w:lineRule="auto"/>
              <w:jc w:val="center"/>
              <w:rPr>
                <w:rFonts w:ascii="Times New Roman" w:eastAsia="Times New Roman" w:hAnsi="Times New Roman" w:cs="Times New Roman"/>
                <w:bCs/>
                <w:color w:val="000000"/>
                <w:sz w:val="24"/>
                <w:szCs w:val="24"/>
                <w:lang w:eastAsia="ru-RU"/>
              </w:rPr>
            </w:pPr>
            <w:r w:rsidRPr="0090187C">
              <w:rPr>
                <w:rFonts w:ascii="Times New Roman" w:eastAsia="Times New Roman" w:hAnsi="Times New Roman" w:cs="Times New Roman"/>
                <w:bCs/>
                <w:color w:val="000000"/>
                <w:sz w:val="24"/>
                <w:szCs w:val="24"/>
                <w:lang w:eastAsia="ru-RU"/>
              </w:rPr>
              <w:lastRenderedPageBreak/>
              <w:t>22-12</w:t>
            </w:r>
          </w:p>
        </w:tc>
        <w:tc>
          <w:tcPr>
            <w:tcW w:w="687" w:type="dxa"/>
            <w:tcBorders>
              <w:top w:val="single" w:sz="8" w:space="0" w:color="000000"/>
              <w:left w:val="single" w:sz="4" w:space="0" w:color="auto"/>
              <w:bottom w:val="single" w:sz="4" w:space="0" w:color="auto"/>
              <w:right w:val="single" w:sz="4" w:space="0" w:color="auto"/>
            </w:tcBorders>
            <w:shd w:val="clear" w:color="auto" w:fill="FFFFFF"/>
          </w:tcPr>
          <w:p w:rsidR="000C2C01" w:rsidRPr="0090187C" w:rsidRDefault="000C2C01" w:rsidP="00CE58E9">
            <w:pPr>
              <w:spacing w:after="0" w:line="240" w:lineRule="auto"/>
              <w:jc w:val="center"/>
              <w:rPr>
                <w:rFonts w:ascii="Times New Roman" w:eastAsia="Times New Roman" w:hAnsi="Times New Roman" w:cs="Times New Roman"/>
                <w:b/>
                <w:bCs/>
                <w:color w:val="000000"/>
                <w:sz w:val="24"/>
                <w:szCs w:val="24"/>
                <w:lang w:eastAsia="ru-RU"/>
              </w:rPr>
            </w:pPr>
          </w:p>
        </w:tc>
      </w:tr>
      <w:tr w:rsidR="00F23A42" w:rsidRPr="0090187C" w:rsidTr="00F23A42">
        <w:trPr>
          <w:trHeight w:val="401"/>
        </w:trPr>
        <w:tc>
          <w:tcPr>
            <w:tcW w:w="835" w:type="dxa"/>
            <w:tcBorders>
              <w:top w:val="single" w:sz="4" w:space="0" w:color="auto"/>
              <w:left w:val="single" w:sz="4" w:space="0" w:color="auto"/>
              <w:bottom w:val="single" w:sz="8" w:space="0" w:color="000000"/>
              <w:right w:val="single" w:sz="8" w:space="0" w:color="000000"/>
            </w:tcBorders>
            <w:shd w:val="clear" w:color="auto" w:fill="FFFFFF"/>
            <w:tcMar>
              <w:top w:w="0" w:type="dxa"/>
              <w:left w:w="108" w:type="dxa"/>
              <w:bottom w:w="0" w:type="dxa"/>
              <w:right w:w="108" w:type="dxa"/>
            </w:tcMar>
          </w:tcPr>
          <w:p w:rsidR="00F23A42" w:rsidRPr="0090187C" w:rsidRDefault="00F23A42" w:rsidP="00CE58E9">
            <w:pPr>
              <w:spacing w:after="0" w:line="240" w:lineRule="auto"/>
              <w:jc w:val="center"/>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color w:val="000000"/>
                <w:sz w:val="24"/>
                <w:szCs w:val="24"/>
                <w:lang w:eastAsia="ru-RU"/>
              </w:rPr>
              <w:lastRenderedPageBreak/>
              <w:t>1</w:t>
            </w:r>
          </w:p>
        </w:tc>
        <w:tc>
          <w:tcPr>
            <w:tcW w:w="7133" w:type="dxa"/>
            <w:tcBorders>
              <w:top w:val="single" w:sz="4" w:space="0" w:color="auto"/>
              <w:left w:val="single" w:sz="8" w:space="0" w:color="000000"/>
              <w:bottom w:val="single" w:sz="8" w:space="0" w:color="000000"/>
              <w:right w:val="single" w:sz="4" w:space="0" w:color="auto"/>
            </w:tcBorders>
            <w:shd w:val="clear" w:color="auto" w:fill="FFFFFF"/>
            <w:tcMar>
              <w:top w:w="0" w:type="dxa"/>
              <w:left w:w="108" w:type="dxa"/>
              <w:bottom w:w="0" w:type="dxa"/>
              <w:right w:w="108" w:type="dxa"/>
            </w:tcMar>
            <w:vAlign w:val="center"/>
          </w:tcPr>
          <w:p w:rsidR="00F23A42" w:rsidRPr="0090187C" w:rsidRDefault="00F23A42" w:rsidP="00F979D7">
            <w:pPr>
              <w:spacing w:after="0" w:line="240" w:lineRule="auto"/>
              <w:rPr>
                <w:rFonts w:ascii="Times New Roman" w:eastAsia="Times New Roman" w:hAnsi="Times New Roman" w:cs="Times New Roman"/>
                <w:b/>
                <w:bCs/>
                <w:color w:val="000000"/>
                <w:sz w:val="24"/>
                <w:szCs w:val="24"/>
                <w:lang w:eastAsia="ru-RU"/>
              </w:rPr>
            </w:pPr>
            <w:r w:rsidRPr="0090187C">
              <w:rPr>
                <w:rFonts w:ascii="Times New Roman" w:eastAsia="Times New Roman" w:hAnsi="Times New Roman" w:cs="Times New Roman"/>
                <w:b/>
                <w:bCs/>
                <w:color w:val="000000"/>
                <w:sz w:val="24"/>
                <w:szCs w:val="24"/>
                <w:lang w:eastAsia="ru-RU"/>
              </w:rPr>
              <w:t xml:space="preserve">Контрольная работа по теме: </w:t>
            </w:r>
            <w:r w:rsidRPr="0090187C">
              <w:rPr>
                <w:rFonts w:ascii="Times New Roman" w:eastAsia="Times New Roman" w:hAnsi="Times New Roman" w:cs="Times New Roman"/>
                <w:bCs/>
                <w:color w:val="000000"/>
                <w:sz w:val="24"/>
                <w:szCs w:val="24"/>
                <w:lang w:eastAsia="ru-RU"/>
              </w:rPr>
              <w:t>Параллельность</w:t>
            </w:r>
            <w:r w:rsidR="00217083" w:rsidRPr="0090187C">
              <w:rPr>
                <w:rFonts w:ascii="Times New Roman" w:eastAsia="Times New Roman" w:hAnsi="Times New Roman" w:cs="Times New Roman"/>
                <w:bCs/>
                <w:color w:val="000000"/>
                <w:sz w:val="24"/>
                <w:szCs w:val="24"/>
                <w:lang w:eastAsia="ru-RU"/>
              </w:rPr>
              <w:t xml:space="preserve"> прямых и</w:t>
            </w:r>
            <w:r w:rsidRPr="0090187C">
              <w:rPr>
                <w:rFonts w:ascii="Times New Roman" w:eastAsia="Times New Roman" w:hAnsi="Times New Roman" w:cs="Times New Roman"/>
                <w:bCs/>
                <w:color w:val="000000"/>
                <w:sz w:val="24"/>
                <w:szCs w:val="24"/>
                <w:lang w:eastAsia="ru-RU"/>
              </w:rPr>
              <w:t xml:space="preserve"> плоскостей. </w:t>
            </w:r>
          </w:p>
        </w:tc>
        <w:tc>
          <w:tcPr>
            <w:tcW w:w="1156" w:type="dxa"/>
            <w:gridSpan w:val="2"/>
            <w:tcBorders>
              <w:top w:val="single" w:sz="4" w:space="0" w:color="auto"/>
              <w:left w:val="single" w:sz="8" w:space="0" w:color="000000"/>
              <w:bottom w:val="single" w:sz="8" w:space="0" w:color="000000"/>
              <w:right w:val="single" w:sz="4" w:space="0" w:color="auto"/>
            </w:tcBorders>
            <w:shd w:val="clear" w:color="auto" w:fill="FFFFFF"/>
          </w:tcPr>
          <w:p w:rsidR="00F23A42" w:rsidRPr="0090187C" w:rsidRDefault="00F23A42" w:rsidP="00CE58E9">
            <w:pPr>
              <w:spacing w:after="0" w:line="240" w:lineRule="auto"/>
              <w:jc w:val="center"/>
              <w:rPr>
                <w:rFonts w:ascii="Times New Roman" w:eastAsia="Times New Roman" w:hAnsi="Times New Roman" w:cs="Times New Roman"/>
                <w:bCs/>
                <w:color w:val="000000"/>
                <w:sz w:val="24"/>
                <w:szCs w:val="24"/>
                <w:lang w:eastAsia="ru-RU"/>
              </w:rPr>
            </w:pPr>
            <w:r w:rsidRPr="0090187C">
              <w:rPr>
                <w:rFonts w:ascii="Times New Roman" w:eastAsia="Times New Roman" w:hAnsi="Times New Roman" w:cs="Times New Roman"/>
                <w:bCs/>
                <w:color w:val="000000"/>
                <w:sz w:val="24"/>
                <w:szCs w:val="24"/>
                <w:lang w:eastAsia="ru-RU"/>
              </w:rPr>
              <w:t>24-12</w:t>
            </w:r>
          </w:p>
        </w:tc>
        <w:tc>
          <w:tcPr>
            <w:tcW w:w="687" w:type="dxa"/>
            <w:tcBorders>
              <w:top w:val="single" w:sz="4" w:space="0" w:color="auto"/>
              <w:left w:val="single" w:sz="4" w:space="0" w:color="auto"/>
              <w:bottom w:val="single" w:sz="8" w:space="0" w:color="000000"/>
              <w:right w:val="single" w:sz="4" w:space="0" w:color="auto"/>
            </w:tcBorders>
            <w:shd w:val="clear" w:color="auto" w:fill="FFFFFF"/>
          </w:tcPr>
          <w:p w:rsidR="00F23A42" w:rsidRPr="0090187C" w:rsidRDefault="00F23A42" w:rsidP="00CE58E9">
            <w:pPr>
              <w:spacing w:after="0" w:line="240" w:lineRule="auto"/>
              <w:jc w:val="center"/>
              <w:rPr>
                <w:rFonts w:ascii="Times New Roman" w:eastAsia="Times New Roman" w:hAnsi="Times New Roman" w:cs="Times New Roman"/>
                <w:b/>
                <w:bCs/>
                <w:color w:val="000000"/>
                <w:sz w:val="24"/>
                <w:szCs w:val="24"/>
                <w:lang w:eastAsia="ru-RU"/>
              </w:rPr>
            </w:pPr>
          </w:p>
        </w:tc>
      </w:tr>
      <w:tr w:rsidR="000C2C01" w:rsidRPr="0090187C" w:rsidTr="009C15EE">
        <w:trPr>
          <w:trHeight w:val="320"/>
        </w:trPr>
        <w:tc>
          <w:tcPr>
            <w:tcW w:w="7968" w:type="dxa"/>
            <w:gridSpan w:val="2"/>
            <w:tcBorders>
              <w:top w:val="single" w:sz="8" w:space="0" w:color="000000"/>
              <w:left w:val="single" w:sz="4" w:space="0" w:color="auto"/>
              <w:bottom w:val="single" w:sz="8" w:space="0" w:color="000000"/>
              <w:right w:val="single" w:sz="4" w:space="0" w:color="auto"/>
            </w:tcBorders>
            <w:shd w:val="clear" w:color="auto" w:fill="FFFFFF"/>
            <w:vAlign w:val="center"/>
          </w:tcPr>
          <w:p w:rsidR="000C2C01" w:rsidRPr="0090187C" w:rsidRDefault="000C2C01" w:rsidP="002C409B">
            <w:pPr>
              <w:spacing w:after="0" w:line="240" w:lineRule="auto"/>
              <w:rPr>
                <w:rFonts w:ascii="Times New Roman" w:eastAsia="Times New Roman" w:hAnsi="Times New Roman" w:cs="Times New Roman"/>
                <w:b/>
                <w:bCs/>
                <w:color w:val="000000"/>
                <w:sz w:val="24"/>
                <w:szCs w:val="24"/>
                <w:lang w:eastAsia="ru-RU"/>
              </w:rPr>
            </w:pPr>
            <w:r w:rsidRPr="0090187C">
              <w:rPr>
                <w:rFonts w:ascii="Times New Roman" w:eastAsia="Times New Roman" w:hAnsi="Times New Roman" w:cs="Times New Roman"/>
                <w:b/>
                <w:bCs/>
                <w:color w:val="000000"/>
                <w:sz w:val="24"/>
                <w:szCs w:val="24"/>
                <w:lang w:eastAsia="ru-RU"/>
              </w:rPr>
              <w:t>ГЛАВА II. Перпендикулярность прямых и плоскостей</w:t>
            </w:r>
            <w:r w:rsidR="00F979D7" w:rsidRPr="0090187C">
              <w:rPr>
                <w:rFonts w:ascii="Times New Roman" w:eastAsia="Times New Roman" w:hAnsi="Times New Roman" w:cs="Times New Roman"/>
                <w:b/>
                <w:bCs/>
                <w:color w:val="000000"/>
                <w:sz w:val="24"/>
                <w:szCs w:val="24"/>
                <w:lang w:eastAsia="ru-RU"/>
              </w:rPr>
              <w:t xml:space="preserve"> (17 часов)</w:t>
            </w:r>
          </w:p>
        </w:tc>
        <w:tc>
          <w:tcPr>
            <w:tcW w:w="1156" w:type="dxa"/>
            <w:gridSpan w:val="2"/>
            <w:tcBorders>
              <w:top w:val="single" w:sz="8" w:space="0" w:color="000000"/>
              <w:left w:val="single" w:sz="4" w:space="0" w:color="auto"/>
              <w:bottom w:val="single" w:sz="8" w:space="0" w:color="000000"/>
              <w:right w:val="single" w:sz="4" w:space="0" w:color="auto"/>
            </w:tcBorders>
            <w:shd w:val="clear" w:color="auto" w:fill="FFFFFF"/>
          </w:tcPr>
          <w:p w:rsidR="000C2C01" w:rsidRPr="0090187C" w:rsidRDefault="000C2C01" w:rsidP="002C409B">
            <w:pPr>
              <w:spacing w:after="0" w:line="240" w:lineRule="auto"/>
              <w:rPr>
                <w:rFonts w:ascii="Times New Roman" w:eastAsia="Times New Roman" w:hAnsi="Times New Roman" w:cs="Times New Roman"/>
                <w:b/>
                <w:bCs/>
                <w:color w:val="000000"/>
                <w:sz w:val="24"/>
                <w:szCs w:val="24"/>
                <w:lang w:eastAsia="ru-RU"/>
              </w:rPr>
            </w:pPr>
          </w:p>
        </w:tc>
        <w:tc>
          <w:tcPr>
            <w:tcW w:w="687" w:type="dxa"/>
            <w:tcBorders>
              <w:top w:val="single" w:sz="8" w:space="0" w:color="000000"/>
              <w:left w:val="single" w:sz="4" w:space="0" w:color="auto"/>
              <w:bottom w:val="single" w:sz="8" w:space="0" w:color="000000"/>
              <w:right w:val="single" w:sz="4" w:space="0" w:color="auto"/>
            </w:tcBorders>
            <w:shd w:val="clear" w:color="auto" w:fill="FFFFFF"/>
          </w:tcPr>
          <w:p w:rsidR="000C2C01" w:rsidRPr="0090187C" w:rsidRDefault="000C2C01" w:rsidP="002C409B">
            <w:pPr>
              <w:spacing w:after="0" w:line="240" w:lineRule="auto"/>
              <w:rPr>
                <w:rFonts w:ascii="Times New Roman" w:eastAsia="Times New Roman" w:hAnsi="Times New Roman" w:cs="Times New Roman"/>
                <w:b/>
                <w:bCs/>
                <w:color w:val="000000"/>
                <w:sz w:val="24"/>
                <w:szCs w:val="24"/>
                <w:lang w:eastAsia="ru-RU"/>
              </w:rPr>
            </w:pPr>
          </w:p>
        </w:tc>
      </w:tr>
      <w:tr w:rsidR="000C2C01" w:rsidRPr="0090187C" w:rsidTr="009C15EE">
        <w:trPr>
          <w:trHeight w:val="320"/>
        </w:trPr>
        <w:tc>
          <w:tcPr>
            <w:tcW w:w="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C2C01" w:rsidRPr="0090187C" w:rsidRDefault="000C2C01" w:rsidP="00CE58E9">
            <w:pPr>
              <w:spacing w:after="0" w:line="240" w:lineRule="auto"/>
              <w:jc w:val="center"/>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bCs/>
                <w:color w:val="000000"/>
                <w:sz w:val="24"/>
                <w:szCs w:val="24"/>
                <w:lang w:eastAsia="ru-RU"/>
              </w:rPr>
              <w:t>2</w:t>
            </w:r>
          </w:p>
        </w:tc>
        <w:tc>
          <w:tcPr>
            <w:tcW w:w="7133"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vAlign w:val="center"/>
            <w:hideMark/>
          </w:tcPr>
          <w:p w:rsidR="000C2C01" w:rsidRPr="0090187C" w:rsidRDefault="000C2C01" w:rsidP="00CE58E9">
            <w:pPr>
              <w:spacing w:after="0" w:line="240" w:lineRule="auto"/>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color w:val="000000"/>
                <w:sz w:val="24"/>
                <w:szCs w:val="24"/>
                <w:lang w:eastAsia="ru-RU"/>
              </w:rPr>
              <w:t>Перпендикулярны</w:t>
            </w:r>
            <w:r w:rsidR="00365CCC" w:rsidRPr="0090187C">
              <w:rPr>
                <w:rFonts w:ascii="Times New Roman" w:eastAsia="Times New Roman" w:hAnsi="Times New Roman" w:cs="Times New Roman"/>
                <w:color w:val="000000"/>
                <w:sz w:val="24"/>
                <w:szCs w:val="24"/>
                <w:lang w:eastAsia="ru-RU"/>
              </w:rPr>
              <w:t>е прямые в про</w:t>
            </w:r>
            <w:r w:rsidR="008F2017" w:rsidRPr="0090187C">
              <w:rPr>
                <w:rFonts w:ascii="Times New Roman" w:eastAsia="Times New Roman" w:hAnsi="Times New Roman" w:cs="Times New Roman"/>
                <w:color w:val="000000"/>
                <w:sz w:val="24"/>
                <w:szCs w:val="24"/>
                <w:lang w:eastAsia="ru-RU"/>
              </w:rPr>
              <w:t>странстве. Парал</w:t>
            </w:r>
            <w:r w:rsidRPr="0090187C">
              <w:rPr>
                <w:rFonts w:ascii="Times New Roman" w:eastAsia="Times New Roman" w:hAnsi="Times New Roman" w:cs="Times New Roman"/>
                <w:color w:val="000000"/>
                <w:sz w:val="24"/>
                <w:szCs w:val="24"/>
                <w:lang w:eastAsia="ru-RU"/>
              </w:rPr>
              <w:t>лельные прямые, перп</w:t>
            </w:r>
            <w:r w:rsidR="008F2017" w:rsidRPr="0090187C">
              <w:rPr>
                <w:rFonts w:ascii="Times New Roman" w:eastAsia="Times New Roman" w:hAnsi="Times New Roman" w:cs="Times New Roman"/>
                <w:color w:val="000000"/>
                <w:sz w:val="24"/>
                <w:szCs w:val="24"/>
                <w:lang w:eastAsia="ru-RU"/>
              </w:rPr>
              <w:t>ендикулярные плоскости.</w:t>
            </w:r>
          </w:p>
        </w:tc>
        <w:tc>
          <w:tcPr>
            <w:tcW w:w="1156" w:type="dxa"/>
            <w:gridSpan w:val="2"/>
            <w:tcBorders>
              <w:top w:val="single" w:sz="8" w:space="0" w:color="000000"/>
              <w:left w:val="single" w:sz="8" w:space="0" w:color="000000"/>
              <w:bottom w:val="single" w:sz="8" w:space="0" w:color="000000"/>
              <w:right w:val="single" w:sz="4" w:space="0" w:color="auto"/>
            </w:tcBorders>
            <w:shd w:val="clear" w:color="auto" w:fill="FFFFFF"/>
          </w:tcPr>
          <w:p w:rsidR="000C2C01" w:rsidRPr="0090187C" w:rsidRDefault="002C698F" w:rsidP="00CE58E9">
            <w:pPr>
              <w:spacing w:after="0" w:line="240" w:lineRule="auto"/>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color w:val="000000"/>
                <w:sz w:val="24"/>
                <w:szCs w:val="24"/>
                <w:lang w:eastAsia="ru-RU"/>
              </w:rPr>
              <w:t>12.14-01</w:t>
            </w:r>
          </w:p>
        </w:tc>
        <w:tc>
          <w:tcPr>
            <w:tcW w:w="687" w:type="dxa"/>
            <w:tcBorders>
              <w:top w:val="single" w:sz="8" w:space="0" w:color="000000"/>
              <w:left w:val="single" w:sz="4" w:space="0" w:color="auto"/>
              <w:bottom w:val="single" w:sz="8" w:space="0" w:color="000000"/>
              <w:right w:val="single" w:sz="4" w:space="0" w:color="auto"/>
            </w:tcBorders>
            <w:shd w:val="clear" w:color="auto" w:fill="FFFFFF"/>
          </w:tcPr>
          <w:p w:rsidR="000C2C01" w:rsidRPr="0090187C" w:rsidRDefault="000C2C01" w:rsidP="00CE58E9">
            <w:pPr>
              <w:spacing w:after="0" w:line="240" w:lineRule="auto"/>
              <w:rPr>
                <w:rFonts w:ascii="Times New Roman" w:eastAsia="Times New Roman" w:hAnsi="Times New Roman" w:cs="Times New Roman"/>
                <w:color w:val="000000"/>
                <w:sz w:val="24"/>
                <w:szCs w:val="24"/>
                <w:lang w:eastAsia="ru-RU"/>
              </w:rPr>
            </w:pPr>
          </w:p>
        </w:tc>
      </w:tr>
      <w:tr w:rsidR="000C2C01" w:rsidRPr="0090187C" w:rsidTr="00365CCC">
        <w:trPr>
          <w:trHeight w:val="219"/>
        </w:trPr>
        <w:tc>
          <w:tcPr>
            <w:tcW w:w="835" w:type="dxa"/>
            <w:tcBorders>
              <w:top w:val="single" w:sz="8" w:space="0" w:color="000000"/>
              <w:left w:val="single" w:sz="4" w:space="0" w:color="auto"/>
              <w:bottom w:val="single" w:sz="4" w:space="0" w:color="auto"/>
              <w:right w:val="single" w:sz="8" w:space="0" w:color="000000"/>
            </w:tcBorders>
            <w:shd w:val="clear" w:color="auto" w:fill="FFFFFF"/>
            <w:tcMar>
              <w:top w:w="0" w:type="dxa"/>
              <w:left w:w="108" w:type="dxa"/>
              <w:bottom w:w="0" w:type="dxa"/>
              <w:right w:w="108" w:type="dxa"/>
            </w:tcMar>
            <w:hideMark/>
          </w:tcPr>
          <w:p w:rsidR="000C2C01" w:rsidRPr="0090187C" w:rsidRDefault="000C2C01" w:rsidP="00CE58E9">
            <w:pPr>
              <w:spacing w:after="0" w:line="240" w:lineRule="auto"/>
              <w:jc w:val="center"/>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color w:val="000000"/>
                <w:sz w:val="24"/>
                <w:szCs w:val="24"/>
                <w:lang w:eastAsia="ru-RU"/>
              </w:rPr>
              <w:t>2</w:t>
            </w:r>
          </w:p>
        </w:tc>
        <w:tc>
          <w:tcPr>
            <w:tcW w:w="7133" w:type="dxa"/>
            <w:tcBorders>
              <w:top w:val="single" w:sz="8" w:space="0" w:color="000000"/>
              <w:left w:val="single" w:sz="8" w:space="0" w:color="000000"/>
              <w:bottom w:val="single" w:sz="4" w:space="0" w:color="auto"/>
              <w:right w:val="single" w:sz="4" w:space="0" w:color="auto"/>
            </w:tcBorders>
            <w:shd w:val="clear" w:color="auto" w:fill="FFFFFF"/>
            <w:tcMar>
              <w:top w:w="0" w:type="dxa"/>
              <w:left w:w="108" w:type="dxa"/>
              <w:bottom w:w="0" w:type="dxa"/>
              <w:right w:w="108" w:type="dxa"/>
            </w:tcMar>
            <w:vAlign w:val="center"/>
            <w:hideMark/>
          </w:tcPr>
          <w:p w:rsidR="000C2C01" w:rsidRPr="0090187C" w:rsidRDefault="000C2C01" w:rsidP="008F2017">
            <w:pPr>
              <w:spacing w:after="0" w:line="240" w:lineRule="auto"/>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color w:val="000000"/>
                <w:sz w:val="24"/>
                <w:szCs w:val="24"/>
                <w:lang w:eastAsia="ru-RU"/>
              </w:rPr>
              <w:t xml:space="preserve">Признак перпендикулярности прямой и плоскости. Теорема о </w:t>
            </w:r>
          </w:p>
          <w:p w:rsidR="00365CCC" w:rsidRPr="0090187C" w:rsidRDefault="00365CCC" w:rsidP="008F2017">
            <w:pPr>
              <w:spacing w:after="0" w:line="240" w:lineRule="auto"/>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color w:val="000000"/>
                <w:sz w:val="24"/>
                <w:szCs w:val="24"/>
                <w:lang w:eastAsia="ru-RU"/>
              </w:rPr>
              <w:t>прямой, перпендикулярной к плоскости.</w:t>
            </w:r>
          </w:p>
        </w:tc>
        <w:tc>
          <w:tcPr>
            <w:tcW w:w="1156" w:type="dxa"/>
            <w:gridSpan w:val="2"/>
            <w:tcBorders>
              <w:top w:val="single" w:sz="8" w:space="0" w:color="000000"/>
              <w:left w:val="single" w:sz="8" w:space="0" w:color="000000"/>
              <w:bottom w:val="single" w:sz="4" w:space="0" w:color="auto"/>
              <w:right w:val="single" w:sz="4" w:space="0" w:color="auto"/>
            </w:tcBorders>
            <w:shd w:val="clear" w:color="auto" w:fill="FFFFFF"/>
          </w:tcPr>
          <w:p w:rsidR="000C2C01" w:rsidRPr="0090187C" w:rsidRDefault="002C698F" w:rsidP="00CE58E9">
            <w:pPr>
              <w:spacing w:after="0" w:line="240" w:lineRule="auto"/>
              <w:jc w:val="center"/>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color w:val="000000"/>
                <w:sz w:val="24"/>
                <w:szCs w:val="24"/>
                <w:lang w:eastAsia="ru-RU"/>
              </w:rPr>
              <w:t>19.21-01</w:t>
            </w:r>
          </w:p>
        </w:tc>
        <w:tc>
          <w:tcPr>
            <w:tcW w:w="687" w:type="dxa"/>
            <w:tcBorders>
              <w:top w:val="single" w:sz="8" w:space="0" w:color="000000"/>
              <w:left w:val="single" w:sz="4" w:space="0" w:color="auto"/>
              <w:bottom w:val="single" w:sz="4" w:space="0" w:color="auto"/>
              <w:right w:val="single" w:sz="4" w:space="0" w:color="auto"/>
            </w:tcBorders>
            <w:shd w:val="clear" w:color="auto" w:fill="FFFFFF"/>
          </w:tcPr>
          <w:p w:rsidR="000C2C01" w:rsidRPr="0090187C" w:rsidRDefault="000C2C01" w:rsidP="00CE58E9">
            <w:pPr>
              <w:spacing w:after="0" w:line="240" w:lineRule="auto"/>
              <w:jc w:val="center"/>
              <w:rPr>
                <w:rFonts w:ascii="Times New Roman" w:eastAsia="Times New Roman" w:hAnsi="Times New Roman" w:cs="Times New Roman"/>
                <w:color w:val="000000"/>
                <w:sz w:val="24"/>
                <w:szCs w:val="24"/>
                <w:lang w:eastAsia="ru-RU"/>
              </w:rPr>
            </w:pPr>
          </w:p>
        </w:tc>
      </w:tr>
      <w:tr w:rsidR="000C2C01" w:rsidRPr="0090187C" w:rsidTr="008F2017">
        <w:trPr>
          <w:trHeight w:val="237"/>
        </w:trPr>
        <w:tc>
          <w:tcPr>
            <w:tcW w:w="835"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rsidR="000C2C01" w:rsidRPr="0090187C" w:rsidRDefault="000C2C01" w:rsidP="00CE58E9">
            <w:pPr>
              <w:spacing w:after="0" w:line="240" w:lineRule="auto"/>
              <w:jc w:val="center"/>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bCs/>
                <w:color w:val="000000"/>
                <w:sz w:val="24"/>
                <w:szCs w:val="24"/>
                <w:lang w:eastAsia="ru-RU"/>
              </w:rPr>
              <w:t>2</w:t>
            </w:r>
          </w:p>
        </w:tc>
        <w:tc>
          <w:tcPr>
            <w:tcW w:w="7133" w:type="dxa"/>
            <w:tcBorders>
              <w:top w:val="single" w:sz="8" w:space="0" w:color="000000"/>
              <w:left w:val="single" w:sz="8" w:space="0" w:color="000000"/>
              <w:bottom w:val="single" w:sz="4" w:space="0" w:color="auto"/>
              <w:right w:val="single" w:sz="4" w:space="0" w:color="auto"/>
            </w:tcBorders>
            <w:shd w:val="clear" w:color="auto" w:fill="FFFFFF"/>
            <w:tcMar>
              <w:top w:w="0" w:type="dxa"/>
              <w:left w:w="108" w:type="dxa"/>
              <w:bottom w:w="0" w:type="dxa"/>
              <w:right w:w="108" w:type="dxa"/>
            </w:tcMar>
            <w:vAlign w:val="center"/>
            <w:hideMark/>
          </w:tcPr>
          <w:p w:rsidR="000C2C01" w:rsidRPr="0090187C" w:rsidRDefault="000C2C01" w:rsidP="008F2017">
            <w:pPr>
              <w:spacing w:after="0" w:line="240" w:lineRule="auto"/>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color w:val="000000"/>
                <w:sz w:val="24"/>
                <w:szCs w:val="24"/>
                <w:lang w:eastAsia="ru-RU"/>
              </w:rPr>
              <w:t>Расстояние от точки до плоскости. Теорема о</w:t>
            </w:r>
            <w:r w:rsidR="008F2017" w:rsidRPr="0090187C">
              <w:rPr>
                <w:rFonts w:ascii="Times New Roman" w:eastAsia="Times New Roman" w:hAnsi="Times New Roman" w:cs="Times New Roman"/>
                <w:color w:val="000000"/>
                <w:sz w:val="24"/>
                <w:szCs w:val="24"/>
                <w:lang w:eastAsia="ru-RU"/>
              </w:rPr>
              <w:t xml:space="preserve"> трех </w:t>
            </w:r>
          </w:p>
          <w:p w:rsidR="008F2017" w:rsidRPr="0090187C" w:rsidRDefault="008F2017" w:rsidP="008F2017">
            <w:pPr>
              <w:spacing w:after="0" w:line="240" w:lineRule="auto"/>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color w:val="000000"/>
                <w:sz w:val="24"/>
                <w:szCs w:val="24"/>
                <w:lang w:eastAsia="ru-RU"/>
              </w:rPr>
              <w:t>перпендикулярах.</w:t>
            </w:r>
          </w:p>
        </w:tc>
        <w:tc>
          <w:tcPr>
            <w:tcW w:w="1156" w:type="dxa"/>
            <w:gridSpan w:val="2"/>
            <w:tcBorders>
              <w:top w:val="single" w:sz="8" w:space="0" w:color="000000"/>
              <w:left w:val="single" w:sz="8" w:space="0" w:color="000000"/>
              <w:bottom w:val="single" w:sz="4" w:space="0" w:color="auto"/>
              <w:right w:val="single" w:sz="4" w:space="0" w:color="auto"/>
            </w:tcBorders>
            <w:shd w:val="clear" w:color="auto" w:fill="FFFFFF"/>
          </w:tcPr>
          <w:p w:rsidR="000C2C01" w:rsidRPr="0090187C" w:rsidRDefault="002C698F" w:rsidP="00CE58E9">
            <w:pPr>
              <w:spacing w:after="0" w:line="240" w:lineRule="auto"/>
              <w:jc w:val="center"/>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color w:val="000000"/>
                <w:sz w:val="24"/>
                <w:szCs w:val="24"/>
                <w:lang w:eastAsia="ru-RU"/>
              </w:rPr>
              <w:t>26.28-01</w:t>
            </w:r>
          </w:p>
        </w:tc>
        <w:tc>
          <w:tcPr>
            <w:tcW w:w="687" w:type="dxa"/>
            <w:tcBorders>
              <w:top w:val="single" w:sz="8" w:space="0" w:color="000000"/>
              <w:left w:val="single" w:sz="4" w:space="0" w:color="auto"/>
              <w:bottom w:val="single" w:sz="4" w:space="0" w:color="auto"/>
              <w:right w:val="single" w:sz="4" w:space="0" w:color="auto"/>
            </w:tcBorders>
            <w:shd w:val="clear" w:color="auto" w:fill="FFFFFF"/>
          </w:tcPr>
          <w:p w:rsidR="000C2C01" w:rsidRPr="0090187C" w:rsidRDefault="000C2C01" w:rsidP="00CE58E9">
            <w:pPr>
              <w:spacing w:after="0" w:line="240" w:lineRule="auto"/>
              <w:jc w:val="center"/>
              <w:rPr>
                <w:rFonts w:ascii="Times New Roman" w:eastAsia="Times New Roman" w:hAnsi="Times New Roman" w:cs="Times New Roman"/>
                <w:color w:val="000000"/>
                <w:sz w:val="24"/>
                <w:szCs w:val="24"/>
                <w:lang w:eastAsia="ru-RU"/>
              </w:rPr>
            </w:pPr>
          </w:p>
        </w:tc>
      </w:tr>
      <w:tr w:rsidR="000C2C01" w:rsidRPr="0090187C" w:rsidTr="008F2017">
        <w:trPr>
          <w:trHeight w:val="310"/>
        </w:trPr>
        <w:tc>
          <w:tcPr>
            <w:tcW w:w="835" w:type="dxa"/>
            <w:tcBorders>
              <w:top w:val="single" w:sz="8" w:space="0" w:color="000000"/>
              <w:left w:val="single" w:sz="4" w:space="0" w:color="auto"/>
              <w:bottom w:val="single" w:sz="4" w:space="0" w:color="auto"/>
              <w:right w:val="single" w:sz="8" w:space="0" w:color="000000"/>
            </w:tcBorders>
            <w:shd w:val="clear" w:color="auto" w:fill="FFFFFF"/>
            <w:tcMar>
              <w:top w:w="0" w:type="dxa"/>
              <w:left w:w="108" w:type="dxa"/>
              <w:bottom w:w="0" w:type="dxa"/>
              <w:right w:w="108" w:type="dxa"/>
            </w:tcMar>
            <w:hideMark/>
          </w:tcPr>
          <w:p w:rsidR="000C2C01" w:rsidRPr="0090187C" w:rsidRDefault="000C2C01" w:rsidP="00CE58E9">
            <w:pPr>
              <w:spacing w:after="0" w:line="240" w:lineRule="auto"/>
              <w:jc w:val="center"/>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color w:val="000000"/>
                <w:sz w:val="24"/>
                <w:szCs w:val="24"/>
                <w:lang w:eastAsia="ru-RU"/>
              </w:rPr>
              <w:t>3</w:t>
            </w:r>
          </w:p>
        </w:tc>
        <w:tc>
          <w:tcPr>
            <w:tcW w:w="7133" w:type="dxa"/>
            <w:tcBorders>
              <w:top w:val="single" w:sz="8" w:space="0" w:color="000000"/>
              <w:left w:val="single" w:sz="8" w:space="0" w:color="000000"/>
              <w:bottom w:val="single" w:sz="4" w:space="0" w:color="auto"/>
              <w:right w:val="single" w:sz="4" w:space="0" w:color="auto"/>
            </w:tcBorders>
            <w:shd w:val="clear" w:color="auto" w:fill="FFFFFF"/>
            <w:tcMar>
              <w:top w:w="0" w:type="dxa"/>
              <w:left w:w="108" w:type="dxa"/>
              <w:bottom w:w="0" w:type="dxa"/>
              <w:right w:w="108" w:type="dxa"/>
            </w:tcMar>
            <w:vAlign w:val="center"/>
            <w:hideMark/>
          </w:tcPr>
          <w:p w:rsidR="000C2C01" w:rsidRPr="0090187C" w:rsidRDefault="000C2C01" w:rsidP="008F2017">
            <w:pPr>
              <w:spacing w:after="0" w:line="240" w:lineRule="auto"/>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color w:val="000000"/>
                <w:sz w:val="24"/>
                <w:szCs w:val="24"/>
                <w:lang w:eastAsia="ru-RU"/>
              </w:rPr>
              <w:t xml:space="preserve">Угол </w:t>
            </w:r>
            <w:r w:rsidR="008F2017" w:rsidRPr="0090187C">
              <w:rPr>
                <w:rFonts w:ascii="Times New Roman" w:eastAsia="Times New Roman" w:hAnsi="Times New Roman" w:cs="Times New Roman"/>
                <w:color w:val="000000"/>
                <w:sz w:val="24"/>
                <w:szCs w:val="24"/>
                <w:lang w:eastAsia="ru-RU"/>
              </w:rPr>
              <w:t>между прямой и плоскостью.</w:t>
            </w:r>
          </w:p>
        </w:tc>
        <w:tc>
          <w:tcPr>
            <w:tcW w:w="1156" w:type="dxa"/>
            <w:gridSpan w:val="2"/>
            <w:tcBorders>
              <w:top w:val="single" w:sz="8" w:space="0" w:color="000000"/>
              <w:left w:val="single" w:sz="8" w:space="0" w:color="000000"/>
              <w:bottom w:val="single" w:sz="4" w:space="0" w:color="auto"/>
              <w:right w:val="single" w:sz="4" w:space="0" w:color="auto"/>
            </w:tcBorders>
            <w:shd w:val="clear" w:color="auto" w:fill="FFFFFF"/>
          </w:tcPr>
          <w:p w:rsidR="000C2C01" w:rsidRPr="0090187C" w:rsidRDefault="002C698F" w:rsidP="00CE58E9">
            <w:pPr>
              <w:spacing w:after="0" w:line="240" w:lineRule="auto"/>
              <w:jc w:val="center"/>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color w:val="000000"/>
                <w:sz w:val="24"/>
                <w:szCs w:val="24"/>
                <w:lang w:eastAsia="ru-RU"/>
              </w:rPr>
              <w:t>2.4.9-02</w:t>
            </w:r>
          </w:p>
        </w:tc>
        <w:tc>
          <w:tcPr>
            <w:tcW w:w="687" w:type="dxa"/>
            <w:tcBorders>
              <w:top w:val="single" w:sz="8" w:space="0" w:color="000000"/>
              <w:left w:val="single" w:sz="4" w:space="0" w:color="auto"/>
              <w:bottom w:val="single" w:sz="4" w:space="0" w:color="auto"/>
              <w:right w:val="single" w:sz="4" w:space="0" w:color="auto"/>
            </w:tcBorders>
            <w:shd w:val="clear" w:color="auto" w:fill="FFFFFF"/>
          </w:tcPr>
          <w:p w:rsidR="000C2C01" w:rsidRPr="0090187C" w:rsidRDefault="000C2C01" w:rsidP="00CE58E9">
            <w:pPr>
              <w:spacing w:after="0" w:line="240" w:lineRule="auto"/>
              <w:jc w:val="center"/>
              <w:rPr>
                <w:rFonts w:ascii="Times New Roman" w:eastAsia="Times New Roman" w:hAnsi="Times New Roman" w:cs="Times New Roman"/>
                <w:color w:val="000000"/>
                <w:sz w:val="24"/>
                <w:szCs w:val="24"/>
                <w:lang w:eastAsia="ru-RU"/>
              </w:rPr>
            </w:pPr>
          </w:p>
        </w:tc>
      </w:tr>
      <w:tr w:rsidR="000C2C01" w:rsidRPr="0090187C" w:rsidTr="008F2017">
        <w:trPr>
          <w:trHeight w:val="347"/>
        </w:trPr>
        <w:tc>
          <w:tcPr>
            <w:tcW w:w="835" w:type="dxa"/>
            <w:tcBorders>
              <w:top w:val="single" w:sz="8" w:space="0" w:color="000000"/>
              <w:left w:val="single" w:sz="4" w:space="0" w:color="auto"/>
              <w:bottom w:val="single" w:sz="4" w:space="0" w:color="auto"/>
              <w:right w:val="single" w:sz="8" w:space="0" w:color="000000"/>
            </w:tcBorders>
            <w:shd w:val="clear" w:color="auto" w:fill="FFFFFF"/>
            <w:tcMar>
              <w:top w:w="0" w:type="dxa"/>
              <w:left w:w="108" w:type="dxa"/>
              <w:bottom w:w="0" w:type="dxa"/>
              <w:right w:w="108" w:type="dxa"/>
            </w:tcMar>
            <w:hideMark/>
          </w:tcPr>
          <w:p w:rsidR="000C2C01" w:rsidRPr="0090187C" w:rsidRDefault="000C2C01" w:rsidP="00CE58E9">
            <w:pPr>
              <w:spacing w:after="0" w:line="240" w:lineRule="auto"/>
              <w:jc w:val="center"/>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color w:val="000000"/>
                <w:sz w:val="24"/>
                <w:szCs w:val="24"/>
                <w:lang w:eastAsia="ru-RU"/>
              </w:rPr>
              <w:t>1</w:t>
            </w:r>
          </w:p>
        </w:tc>
        <w:tc>
          <w:tcPr>
            <w:tcW w:w="7133" w:type="dxa"/>
            <w:tcBorders>
              <w:top w:val="single" w:sz="8" w:space="0" w:color="000000"/>
              <w:left w:val="single" w:sz="8" w:space="0" w:color="000000"/>
              <w:bottom w:val="single" w:sz="4" w:space="0" w:color="auto"/>
              <w:right w:val="single" w:sz="4" w:space="0" w:color="auto"/>
            </w:tcBorders>
            <w:shd w:val="clear" w:color="auto" w:fill="FFFFFF"/>
            <w:tcMar>
              <w:top w:w="0" w:type="dxa"/>
              <w:left w:w="108" w:type="dxa"/>
              <w:bottom w:w="0" w:type="dxa"/>
              <w:right w:w="108" w:type="dxa"/>
            </w:tcMar>
            <w:vAlign w:val="center"/>
            <w:hideMark/>
          </w:tcPr>
          <w:p w:rsidR="000C2C01" w:rsidRPr="0090187C" w:rsidRDefault="000C2C01" w:rsidP="008F2017">
            <w:pPr>
              <w:spacing w:after="0" w:line="240" w:lineRule="auto"/>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color w:val="000000"/>
                <w:sz w:val="24"/>
                <w:szCs w:val="24"/>
                <w:lang w:eastAsia="ru-RU"/>
              </w:rPr>
              <w:t>Двугранный угол. Линей</w:t>
            </w:r>
            <w:r w:rsidR="008F2017" w:rsidRPr="0090187C">
              <w:rPr>
                <w:rFonts w:ascii="Times New Roman" w:eastAsia="Times New Roman" w:hAnsi="Times New Roman" w:cs="Times New Roman"/>
                <w:color w:val="000000"/>
                <w:sz w:val="24"/>
                <w:szCs w:val="24"/>
                <w:lang w:eastAsia="ru-RU"/>
              </w:rPr>
              <w:t>ный угол двугранного угла.</w:t>
            </w:r>
          </w:p>
        </w:tc>
        <w:tc>
          <w:tcPr>
            <w:tcW w:w="1156" w:type="dxa"/>
            <w:gridSpan w:val="2"/>
            <w:tcBorders>
              <w:top w:val="single" w:sz="8" w:space="0" w:color="000000"/>
              <w:left w:val="single" w:sz="8" w:space="0" w:color="000000"/>
              <w:bottom w:val="single" w:sz="4" w:space="0" w:color="auto"/>
              <w:right w:val="single" w:sz="4" w:space="0" w:color="auto"/>
            </w:tcBorders>
            <w:shd w:val="clear" w:color="auto" w:fill="FFFFFF"/>
          </w:tcPr>
          <w:p w:rsidR="000C2C01" w:rsidRPr="0090187C" w:rsidRDefault="002C698F" w:rsidP="00CE58E9">
            <w:pPr>
              <w:spacing w:after="0" w:line="240" w:lineRule="auto"/>
              <w:jc w:val="center"/>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color w:val="000000"/>
                <w:sz w:val="24"/>
                <w:szCs w:val="24"/>
                <w:lang w:eastAsia="ru-RU"/>
              </w:rPr>
              <w:t>11-02</w:t>
            </w:r>
          </w:p>
        </w:tc>
        <w:tc>
          <w:tcPr>
            <w:tcW w:w="687" w:type="dxa"/>
            <w:tcBorders>
              <w:top w:val="single" w:sz="8" w:space="0" w:color="000000"/>
              <w:left w:val="single" w:sz="4" w:space="0" w:color="auto"/>
              <w:bottom w:val="single" w:sz="4" w:space="0" w:color="auto"/>
              <w:right w:val="single" w:sz="4" w:space="0" w:color="auto"/>
            </w:tcBorders>
            <w:shd w:val="clear" w:color="auto" w:fill="FFFFFF"/>
          </w:tcPr>
          <w:p w:rsidR="000C2C01" w:rsidRPr="0090187C" w:rsidRDefault="000C2C01" w:rsidP="00CE58E9">
            <w:pPr>
              <w:spacing w:after="0" w:line="240" w:lineRule="auto"/>
              <w:jc w:val="center"/>
              <w:rPr>
                <w:rFonts w:ascii="Times New Roman" w:eastAsia="Times New Roman" w:hAnsi="Times New Roman" w:cs="Times New Roman"/>
                <w:color w:val="000000"/>
                <w:sz w:val="24"/>
                <w:szCs w:val="24"/>
                <w:lang w:eastAsia="ru-RU"/>
              </w:rPr>
            </w:pPr>
          </w:p>
        </w:tc>
      </w:tr>
      <w:tr w:rsidR="000C2C01" w:rsidRPr="0090187C" w:rsidTr="008F2017">
        <w:trPr>
          <w:trHeight w:val="310"/>
        </w:trPr>
        <w:tc>
          <w:tcPr>
            <w:tcW w:w="835"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rsidR="000C2C01" w:rsidRPr="0090187C" w:rsidRDefault="000C2C01" w:rsidP="00CE58E9">
            <w:pPr>
              <w:spacing w:after="0" w:line="240" w:lineRule="auto"/>
              <w:jc w:val="center"/>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color w:val="000000"/>
                <w:sz w:val="24"/>
                <w:szCs w:val="24"/>
                <w:lang w:eastAsia="ru-RU"/>
              </w:rPr>
              <w:t>2</w:t>
            </w:r>
          </w:p>
        </w:tc>
        <w:tc>
          <w:tcPr>
            <w:tcW w:w="7133"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hideMark/>
          </w:tcPr>
          <w:p w:rsidR="000C2C01" w:rsidRPr="0090187C" w:rsidRDefault="000C2C01" w:rsidP="008F2017">
            <w:pPr>
              <w:spacing w:after="0" w:line="240" w:lineRule="auto"/>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color w:val="000000"/>
                <w:sz w:val="24"/>
                <w:szCs w:val="24"/>
                <w:lang w:eastAsia="ru-RU"/>
              </w:rPr>
              <w:t xml:space="preserve">Признак перпендикулярности двух </w:t>
            </w:r>
            <w:r w:rsidR="008F2017" w:rsidRPr="0090187C">
              <w:rPr>
                <w:rFonts w:ascii="Times New Roman" w:eastAsia="Times New Roman" w:hAnsi="Times New Roman" w:cs="Times New Roman"/>
                <w:color w:val="000000"/>
                <w:sz w:val="24"/>
                <w:szCs w:val="24"/>
                <w:lang w:eastAsia="ru-RU"/>
              </w:rPr>
              <w:t>плоскостей.</w:t>
            </w:r>
          </w:p>
        </w:tc>
        <w:tc>
          <w:tcPr>
            <w:tcW w:w="1156" w:type="dxa"/>
            <w:gridSpan w:val="2"/>
            <w:tcBorders>
              <w:top w:val="single" w:sz="8" w:space="0" w:color="000000"/>
              <w:left w:val="single" w:sz="8" w:space="0" w:color="000000"/>
              <w:bottom w:val="single" w:sz="4" w:space="0" w:color="auto"/>
              <w:right w:val="single" w:sz="4" w:space="0" w:color="auto"/>
            </w:tcBorders>
            <w:shd w:val="clear" w:color="auto" w:fill="FFFFFF"/>
          </w:tcPr>
          <w:p w:rsidR="000C2C01" w:rsidRPr="0090187C" w:rsidRDefault="002C698F" w:rsidP="00CE58E9">
            <w:pPr>
              <w:spacing w:after="0" w:line="240" w:lineRule="auto"/>
              <w:jc w:val="center"/>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color w:val="000000"/>
                <w:sz w:val="24"/>
                <w:szCs w:val="24"/>
                <w:lang w:eastAsia="ru-RU"/>
              </w:rPr>
              <w:t>16.18-02</w:t>
            </w:r>
          </w:p>
        </w:tc>
        <w:tc>
          <w:tcPr>
            <w:tcW w:w="687" w:type="dxa"/>
            <w:tcBorders>
              <w:top w:val="single" w:sz="8" w:space="0" w:color="000000"/>
              <w:left w:val="single" w:sz="4" w:space="0" w:color="auto"/>
              <w:bottom w:val="single" w:sz="4" w:space="0" w:color="auto"/>
              <w:right w:val="single" w:sz="8" w:space="0" w:color="000000"/>
            </w:tcBorders>
            <w:shd w:val="clear" w:color="auto" w:fill="FFFFFF"/>
          </w:tcPr>
          <w:p w:rsidR="000C2C01" w:rsidRPr="0090187C" w:rsidRDefault="000C2C01" w:rsidP="00CE58E9">
            <w:pPr>
              <w:spacing w:after="0" w:line="240" w:lineRule="auto"/>
              <w:jc w:val="center"/>
              <w:rPr>
                <w:rFonts w:ascii="Times New Roman" w:eastAsia="Times New Roman" w:hAnsi="Times New Roman" w:cs="Times New Roman"/>
                <w:color w:val="000000"/>
                <w:sz w:val="24"/>
                <w:szCs w:val="24"/>
                <w:lang w:eastAsia="ru-RU"/>
              </w:rPr>
            </w:pPr>
          </w:p>
        </w:tc>
      </w:tr>
      <w:tr w:rsidR="000C2C01" w:rsidRPr="0090187C" w:rsidTr="008F2017">
        <w:trPr>
          <w:trHeight w:val="219"/>
        </w:trPr>
        <w:tc>
          <w:tcPr>
            <w:tcW w:w="835"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rsidR="000C2C01" w:rsidRPr="0090187C" w:rsidRDefault="000C2C01" w:rsidP="00CE58E9">
            <w:pPr>
              <w:spacing w:after="0" w:line="240" w:lineRule="auto"/>
              <w:jc w:val="center"/>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color w:val="000000"/>
                <w:sz w:val="24"/>
                <w:szCs w:val="24"/>
                <w:lang w:eastAsia="ru-RU"/>
              </w:rPr>
              <w:t>1</w:t>
            </w:r>
          </w:p>
        </w:tc>
        <w:tc>
          <w:tcPr>
            <w:tcW w:w="7133"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hideMark/>
          </w:tcPr>
          <w:p w:rsidR="000C2C01" w:rsidRPr="0090187C" w:rsidRDefault="000C2C01" w:rsidP="008F2017">
            <w:pPr>
              <w:spacing w:after="0" w:line="240" w:lineRule="auto"/>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color w:val="000000"/>
                <w:sz w:val="24"/>
                <w:szCs w:val="24"/>
                <w:lang w:eastAsia="ru-RU"/>
              </w:rPr>
              <w:t>Прямоугольный параллелепипед. Свойство диагоналей</w:t>
            </w:r>
          </w:p>
          <w:p w:rsidR="008F2017" w:rsidRPr="0090187C" w:rsidRDefault="008F2017" w:rsidP="008F2017">
            <w:pPr>
              <w:spacing w:after="0" w:line="240" w:lineRule="auto"/>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color w:val="000000"/>
                <w:sz w:val="24"/>
                <w:szCs w:val="24"/>
                <w:lang w:eastAsia="ru-RU"/>
              </w:rPr>
              <w:t>прямоугольного параллелепипеда.</w:t>
            </w:r>
          </w:p>
        </w:tc>
        <w:tc>
          <w:tcPr>
            <w:tcW w:w="1156" w:type="dxa"/>
            <w:gridSpan w:val="2"/>
            <w:tcBorders>
              <w:top w:val="single" w:sz="8" w:space="0" w:color="000000"/>
              <w:left w:val="single" w:sz="8" w:space="0" w:color="000000"/>
              <w:bottom w:val="single" w:sz="4" w:space="0" w:color="auto"/>
              <w:right w:val="single" w:sz="4" w:space="0" w:color="auto"/>
            </w:tcBorders>
            <w:shd w:val="clear" w:color="auto" w:fill="FFFFFF"/>
          </w:tcPr>
          <w:p w:rsidR="000C2C01" w:rsidRPr="0090187C" w:rsidRDefault="007C3B58" w:rsidP="00CE58E9">
            <w:pPr>
              <w:spacing w:after="0" w:line="240" w:lineRule="auto"/>
              <w:jc w:val="center"/>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color w:val="000000"/>
                <w:sz w:val="24"/>
                <w:szCs w:val="24"/>
                <w:lang w:eastAsia="ru-RU"/>
              </w:rPr>
              <w:t>25-02</w:t>
            </w:r>
          </w:p>
        </w:tc>
        <w:tc>
          <w:tcPr>
            <w:tcW w:w="687" w:type="dxa"/>
            <w:tcBorders>
              <w:top w:val="single" w:sz="8" w:space="0" w:color="000000"/>
              <w:left w:val="single" w:sz="4" w:space="0" w:color="auto"/>
              <w:bottom w:val="single" w:sz="4" w:space="0" w:color="auto"/>
              <w:right w:val="single" w:sz="8" w:space="0" w:color="000000"/>
            </w:tcBorders>
            <w:shd w:val="clear" w:color="auto" w:fill="FFFFFF"/>
          </w:tcPr>
          <w:p w:rsidR="000C2C01" w:rsidRPr="0090187C" w:rsidRDefault="000C2C01" w:rsidP="00CE58E9">
            <w:pPr>
              <w:spacing w:after="0" w:line="240" w:lineRule="auto"/>
              <w:jc w:val="center"/>
              <w:rPr>
                <w:rFonts w:ascii="Times New Roman" w:eastAsia="Times New Roman" w:hAnsi="Times New Roman" w:cs="Times New Roman"/>
                <w:color w:val="000000"/>
                <w:sz w:val="24"/>
                <w:szCs w:val="24"/>
                <w:lang w:eastAsia="ru-RU"/>
              </w:rPr>
            </w:pPr>
          </w:p>
        </w:tc>
      </w:tr>
      <w:tr w:rsidR="000C2C01" w:rsidRPr="0090187C" w:rsidTr="008F2017">
        <w:trPr>
          <w:trHeight w:val="274"/>
        </w:trPr>
        <w:tc>
          <w:tcPr>
            <w:tcW w:w="835"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rsidR="000C2C01" w:rsidRPr="0090187C" w:rsidRDefault="000C2C01" w:rsidP="00CE58E9">
            <w:pPr>
              <w:spacing w:after="0" w:line="240" w:lineRule="auto"/>
              <w:jc w:val="center"/>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color w:val="000000"/>
                <w:sz w:val="24"/>
                <w:szCs w:val="24"/>
                <w:lang w:eastAsia="ru-RU"/>
              </w:rPr>
              <w:t>3</w:t>
            </w:r>
          </w:p>
        </w:tc>
        <w:tc>
          <w:tcPr>
            <w:tcW w:w="7133"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hideMark/>
          </w:tcPr>
          <w:p w:rsidR="000C2C01" w:rsidRPr="0090187C" w:rsidRDefault="000C2C01" w:rsidP="008F2017">
            <w:pPr>
              <w:spacing w:after="0" w:line="240" w:lineRule="auto"/>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color w:val="000000"/>
                <w:sz w:val="24"/>
                <w:szCs w:val="24"/>
                <w:lang w:eastAsia="ru-RU"/>
              </w:rPr>
              <w:t xml:space="preserve">Перпендикулярность прямых и плоскостей, перпендикулярность </w:t>
            </w:r>
          </w:p>
          <w:p w:rsidR="008F2017" w:rsidRPr="0090187C" w:rsidRDefault="008F2017" w:rsidP="008F2017">
            <w:pPr>
              <w:spacing w:after="0" w:line="240" w:lineRule="auto"/>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color w:val="000000"/>
                <w:sz w:val="24"/>
                <w:szCs w:val="24"/>
                <w:lang w:eastAsia="ru-RU"/>
              </w:rPr>
              <w:t>плоскостей.</w:t>
            </w:r>
          </w:p>
        </w:tc>
        <w:tc>
          <w:tcPr>
            <w:tcW w:w="1156" w:type="dxa"/>
            <w:gridSpan w:val="2"/>
            <w:tcBorders>
              <w:top w:val="single" w:sz="8" w:space="0" w:color="000000"/>
              <w:left w:val="single" w:sz="8" w:space="0" w:color="000000"/>
              <w:bottom w:val="single" w:sz="4" w:space="0" w:color="auto"/>
              <w:right w:val="single" w:sz="4" w:space="0" w:color="auto"/>
            </w:tcBorders>
            <w:shd w:val="clear" w:color="auto" w:fill="FFFFFF"/>
          </w:tcPr>
          <w:p w:rsidR="000C2C01" w:rsidRPr="0090187C" w:rsidRDefault="007C3B58" w:rsidP="00CE58E9">
            <w:pPr>
              <w:spacing w:after="0" w:line="240" w:lineRule="auto"/>
              <w:jc w:val="center"/>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color w:val="000000"/>
                <w:sz w:val="24"/>
                <w:szCs w:val="24"/>
                <w:lang w:eastAsia="ru-RU"/>
              </w:rPr>
              <w:t>4.9.11-03</w:t>
            </w:r>
          </w:p>
        </w:tc>
        <w:tc>
          <w:tcPr>
            <w:tcW w:w="687" w:type="dxa"/>
            <w:tcBorders>
              <w:top w:val="single" w:sz="8" w:space="0" w:color="000000"/>
              <w:left w:val="single" w:sz="4" w:space="0" w:color="auto"/>
              <w:bottom w:val="single" w:sz="4" w:space="0" w:color="auto"/>
              <w:right w:val="single" w:sz="8" w:space="0" w:color="000000"/>
            </w:tcBorders>
            <w:shd w:val="clear" w:color="auto" w:fill="FFFFFF"/>
          </w:tcPr>
          <w:p w:rsidR="000C2C01" w:rsidRPr="0090187C" w:rsidRDefault="000C2C01" w:rsidP="00CE58E9">
            <w:pPr>
              <w:spacing w:after="0" w:line="240" w:lineRule="auto"/>
              <w:jc w:val="center"/>
              <w:rPr>
                <w:rFonts w:ascii="Times New Roman" w:eastAsia="Times New Roman" w:hAnsi="Times New Roman" w:cs="Times New Roman"/>
                <w:color w:val="000000"/>
                <w:sz w:val="24"/>
                <w:szCs w:val="24"/>
                <w:lang w:eastAsia="ru-RU"/>
              </w:rPr>
            </w:pPr>
          </w:p>
        </w:tc>
      </w:tr>
      <w:tr w:rsidR="000C2C01" w:rsidRPr="0090187C" w:rsidTr="009C15EE">
        <w:trPr>
          <w:trHeight w:val="660"/>
        </w:trPr>
        <w:tc>
          <w:tcPr>
            <w:tcW w:w="835" w:type="dxa"/>
            <w:tcBorders>
              <w:top w:val="single" w:sz="8" w:space="0" w:color="000000"/>
              <w:left w:val="single" w:sz="4" w:space="0" w:color="auto"/>
              <w:bottom w:val="single" w:sz="8" w:space="0" w:color="000000"/>
              <w:right w:val="single" w:sz="8" w:space="0" w:color="000000"/>
            </w:tcBorders>
            <w:shd w:val="clear" w:color="auto" w:fill="FFFFFF"/>
            <w:tcMar>
              <w:top w:w="0" w:type="dxa"/>
              <w:left w:w="108" w:type="dxa"/>
              <w:bottom w:w="0" w:type="dxa"/>
              <w:right w:w="108" w:type="dxa"/>
            </w:tcMar>
            <w:hideMark/>
          </w:tcPr>
          <w:p w:rsidR="000C2C01" w:rsidRPr="0090187C" w:rsidRDefault="000C2C01" w:rsidP="00CE58E9">
            <w:pPr>
              <w:spacing w:after="0" w:line="240" w:lineRule="auto"/>
              <w:jc w:val="center"/>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bCs/>
                <w:color w:val="000000"/>
                <w:sz w:val="24"/>
                <w:szCs w:val="24"/>
                <w:lang w:eastAsia="ru-RU"/>
              </w:rPr>
              <w:t>1</w:t>
            </w:r>
          </w:p>
        </w:tc>
        <w:tc>
          <w:tcPr>
            <w:tcW w:w="71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F2017" w:rsidRPr="0090187C" w:rsidRDefault="008F2017" w:rsidP="008F2017">
            <w:pPr>
              <w:spacing w:after="0" w:line="240" w:lineRule="auto"/>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b/>
                <w:bCs/>
                <w:color w:val="000000"/>
                <w:sz w:val="24"/>
                <w:szCs w:val="24"/>
                <w:lang w:eastAsia="ru-RU"/>
              </w:rPr>
              <w:t xml:space="preserve">Контрольная работа по теме: </w:t>
            </w:r>
            <w:r w:rsidRPr="0090187C">
              <w:rPr>
                <w:rFonts w:ascii="Times New Roman" w:eastAsia="Times New Roman" w:hAnsi="Times New Roman" w:cs="Times New Roman"/>
                <w:bCs/>
                <w:color w:val="000000"/>
                <w:sz w:val="24"/>
                <w:szCs w:val="24"/>
                <w:lang w:eastAsia="ru-RU"/>
              </w:rPr>
              <w:t>Перпендикулярность в пространстве.</w:t>
            </w:r>
          </w:p>
          <w:p w:rsidR="000C2C01" w:rsidRPr="0090187C" w:rsidRDefault="000C2C01" w:rsidP="008F2017">
            <w:pPr>
              <w:spacing w:after="0" w:line="240" w:lineRule="auto"/>
              <w:rPr>
                <w:rFonts w:ascii="Times New Roman" w:eastAsia="Times New Roman" w:hAnsi="Times New Roman" w:cs="Times New Roman"/>
                <w:color w:val="000000"/>
                <w:sz w:val="24"/>
                <w:szCs w:val="24"/>
                <w:lang w:eastAsia="ru-RU"/>
              </w:rPr>
            </w:pPr>
          </w:p>
        </w:tc>
        <w:tc>
          <w:tcPr>
            <w:tcW w:w="1156" w:type="dxa"/>
            <w:gridSpan w:val="2"/>
            <w:tcBorders>
              <w:top w:val="single" w:sz="8" w:space="0" w:color="000000"/>
              <w:left w:val="single" w:sz="8" w:space="0" w:color="000000"/>
              <w:bottom w:val="single" w:sz="8" w:space="0" w:color="000000"/>
              <w:right w:val="single" w:sz="4" w:space="0" w:color="auto"/>
            </w:tcBorders>
            <w:shd w:val="clear" w:color="auto" w:fill="FFFFFF"/>
          </w:tcPr>
          <w:p w:rsidR="000C2C01" w:rsidRPr="0090187C" w:rsidRDefault="007C3B58" w:rsidP="00CE58E9">
            <w:pPr>
              <w:spacing w:after="0" w:line="240" w:lineRule="auto"/>
              <w:jc w:val="center"/>
              <w:rPr>
                <w:rFonts w:ascii="Times New Roman" w:eastAsia="Times New Roman" w:hAnsi="Times New Roman" w:cs="Times New Roman"/>
                <w:bCs/>
                <w:color w:val="000000"/>
                <w:sz w:val="24"/>
                <w:szCs w:val="24"/>
                <w:lang w:eastAsia="ru-RU"/>
              </w:rPr>
            </w:pPr>
            <w:r w:rsidRPr="0090187C">
              <w:rPr>
                <w:rFonts w:ascii="Times New Roman" w:eastAsia="Times New Roman" w:hAnsi="Times New Roman" w:cs="Times New Roman"/>
                <w:bCs/>
                <w:color w:val="000000"/>
                <w:sz w:val="24"/>
                <w:szCs w:val="24"/>
                <w:lang w:eastAsia="ru-RU"/>
              </w:rPr>
              <w:t>16-03</w:t>
            </w:r>
          </w:p>
        </w:tc>
        <w:tc>
          <w:tcPr>
            <w:tcW w:w="687" w:type="dxa"/>
            <w:tcBorders>
              <w:top w:val="single" w:sz="8" w:space="0" w:color="000000"/>
              <w:left w:val="single" w:sz="4" w:space="0" w:color="auto"/>
              <w:bottom w:val="single" w:sz="8" w:space="0" w:color="000000"/>
              <w:right w:val="single" w:sz="8" w:space="0" w:color="000000"/>
            </w:tcBorders>
            <w:shd w:val="clear" w:color="auto" w:fill="FFFFFF"/>
          </w:tcPr>
          <w:p w:rsidR="000C2C01" w:rsidRPr="0090187C" w:rsidRDefault="000C2C01" w:rsidP="00CE58E9">
            <w:pPr>
              <w:spacing w:after="0" w:line="240" w:lineRule="auto"/>
              <w:jc w:val="center"/>
              <w:rPr>
                <w:rFonts w:ascii="Times New Roman" w:eastAsia="Times New Roman" w:hAnsi="Times New Roman" w:cs="Times New Roman"/>
                <w:b/>
                <w:bCs/>
                <w:color w:val="000000"/>
                <w:sz w:val="24"/>
                <w:szCs w:val="24"/>
                <w:lang w:eastAsia="ru-RU"/>
              </w:rPr>
            </w:pPr>
          </w:p>
        </w:tc>
      </w:tr>
      <w:tr w:rsidR="000C2C01" w:rsidRPr="0090187C" w:rsidTr="009C15EE">
        <w:trPr>
          <w:trHeight w:val="660"/>
        </w:trPr>
        <w:tc>
          <w:tcPr>
            <w:tcW w:w="7968" w:type="dxa"/>
            <w:gridSpan w:val="2"/>
            <w:tcBorders>
              <w:top w:val="single" w:sz="8" w:space="0" w:color="000000"/>
              <w:left w:val="single" w:sz="4" w:space="0" w:color="auto"/>
              <w:bottom w:val="single" w:sz="8" w:space="0" w:color="000000"/>
              <w:right w:val="single" w:sz="4" w:space="0" w:color="auto"/>
            </w:tcBorders>
            <w:shd w:val="clear" w:color="auto" w:fill="FFFFFF"/>
            <w:vAlign w:val="center"/>
          </w:tcPr>
          <w:p w:rsidR="000C2C01" w:rsidRPr="0090187C" w:rsidRDefault="000C2C01" w:rsidP="008F2017">
            <w:pPr>
              <w:spacing w:after="0" w:line="240" w:lineRule="auto"/>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b/>
                <w:bCs/>
                <w:color w:val="000000"/>
                <w:sz w:val="24"/>
                <w:szCs w:val="24"/>
                <w:lang w:eastAsia="ru-RU"/>
              </w:rPr>
              <w:t>ГЛАВ</w:t>
            </w:r>
            <w:r w:rsidR="00E532DE" w:rsidRPr="0090187C">
              <w:rPr>
                <w:rFonts w:ascii="Times New Roman" w:eastAsia="Times New Roman" w:hAnsi="Times New Roman" w:cs="Times New Roman"/>
                <w:b/>
                <w:bCs/>
                <w:color w:val="000000"/>
                <w:sz w:val="24"/>
                <w:szCs w:val="24"/>
                <w:lang w:eastAsia="ru-RU"/>
              </w:rPr>
              <w:t>А III. Многогранники (12</w:t>
            </w:r>
            <w:r w:rsidR="00826DF5" w:rsidRPr="0090187C">
              <w:rPr>
                <w:rFonts w:ascii="Times New Roman" w:eastAsia="Times New Roman" w:hAnsi="Times New Roman" w:cs="Times New Roman"/>
                <w:b/>
                <w:bCs/>
                <w:color w:val="000000"/>
                <w:sz w:val="24"/>
                <w:szCs w:val="24"/>
                <w:lang w:eastAsia="ru-RU"/>
              </w:rPr>
              <w:t xml:space="preserve"> часов).</w:t>
            </w:r>
          </w:p>
        </w:tc>
        <w:tc>
          <w:tcPr>
            <w:tcW w:w="1156" w:type="dxa"/>
            <w:gridSpan w:val="2"/>
            <w:tcBorders>
              <w:top w:val="single" w:sz="8" w:space="0" w:color="000000"/>
              <w:left w:val="single" w:sz="4" w:space="0" w:color="auto"/>
              <w:bottom w:val="single" w:sz="8" w:space="0" w:color="000000"/>
              <w:right w:val="single" w:sz="4" w:space="0" w:color="auto"/>
            </w:tcBorders>
            <w:shd w:val="clear" w:color="auto" w:fill="FFFFFF"/>
          </w:tcPr>
          <w:p w:rsidR="000C2C01" w:rsidRPr="0090187C" w:rsidRDefault="000C2C01" w:rsidP="002C409B">
            <w:pPr>
              <w:spacing w:after="0" w:line="240" w:lineRule="auto"/>
              <w:rPr>
                <w:rFonts w:ascii="Times New Roman" w:eastAsia="Times New Roman" w:hAnsi="Times New Roman" w:cs="Times New Roman"/>
                <w:b/>
                <w:bCs/>
                <w:color w:val="000000"/>
                <w:sz w:val="24"/>
                <w:szCs w:val="24"/>
                <w:lang w:eastAsia="ru-RU"/>
              </w:rPr>
            </w:pPr>
          </w:p>
        </w:tc>
        <w:tc>
          <w:tcPr>
            <w:tcW w:w="687" w:type="dxa"/>
            <w:tcBorders>
              <w:top w:val="single" w:sz="8" w:space="0" w:color="000000"/>
              <w:left w:val="single" w:sz="4" w:space="0" w:color="auto"/>
              <w:bottom w:val="single" w:sz="8" w:space="0" w:color="000000"/>
              <w:right w:val="single" w:sz="4" w:space="0" w:color="auto"/>
            </w:tcBorders>
            <w:shd w:val="clear" w:color="auto" w:fill="FFFFFF"/>
          </w:tcPr>
          <w:p w:rsidR="000C2C01" w:rsidRPr="0090187C" w:rsidRDefault="000C2C01" w:rsidP="002C409B">
            <w:pPr>
              <w:spacing w:after="0" w:line="240" w:lineRule="auto"/>
              <w:rPr>
                <w:rFonts w:ascii="Times New Roman" w:eastAsia="Times New Roman" w:hAnsi="Times New Roman" w:cs="Times New Roman"/>
                <w:b/>
                <w:bCs/>
                <w:color w:val="000000"/>
                <w:sz w:val="24"/>
                <w:szCs w:val="24"/>
                <w:lang w:eastAsia="ru-RU"/>
              </w:rPr>
            </w:pPr>
          </w:p>
        </w:tc>
      </w:tr>
      <w:tr w:rsidR="000C2C01" w:rsidRPr="0090187C" w:rsidTr="008F2017">
        <w:trPr>
          <w:trHeight w:val="292"/>
        </w:trPr>
        <w:tc>
          <w:tcPr>
            <w:tcW w:w="835" w:type="dxa"/>
            <w:tcBorders>
              <w:top w:val="single" w:sz="8" w:space="0" w:color="000000"/>
              <w:left w:val="single" w:sz="4" w:space="0" w:color="auto"/>
              <w:bottom w:val="single" w:sz="4" w:space="0" w:color="auto"/>
              <w:right w:val="single" w:sz="8" w:space="0" w:color="000000"/>
            </w:tcBorders>
            <w:shd w:val="clear" w:color="auto" w:fill="FFFFFF"/>
            <w:tcMar>
              <w:top w:w="0" w:type="dxa"/>
              <w:left w:w="108" w:type="dxa"/>
              <w:bottom w:w="0" w:type="dxa"/>
              <w:right w:w="108" w:type="dxa"/>
            </w:tcMar>
            <w:hideMark/>
          </w:tcPr>
          <w:p w:rsidR="000C2C01" w:rsidRPr="0090187C" w:rsidRDefault="000C2C01" w:rsidP="00CE58E9">
            <w:pPr>
              <w:spacing w:after="0" w:line="240" w:lineRule="auto"/>
              <w:jc w:val="center"/>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bCs/>
                <w:color w:val="000000"/>
                <w:sz w:val="24"/>
                <w:szCs w:val="24"/>
                <w:lang w:eastAsia="ru-RU"/>
              </w:rPr>
              <w:t>1</w:t>
            </w:r>
          </w:p>
        </w:tc>
        <w:tc>
          <w:tcPr>
            <w:tcW w:w="7133" w:type="dxa"/>
            <w:tcBorders>
              <w:top w:val="single" w:sz="8" w:space="0" w:color="000000"/>
              <w:left w:val="single" w:sz="8" w:space="0" w:color="000000"/>
              <w:bottom w:val="single" w:sz="4" w:space="0" w:color="auto"/>
              <w:right w:val="single" w:sz="4" w:space="0" w:color="auto"/>
            </w:tcBorders>
            <w:shd w:val="clear" w:color="auto" w:fill="FFFFFF"/>
            <w:tcMar>
              <w:top w:w="0" w:type="dxa"/>
              <w:left w:w="108" w:type="dxa"/>
              <w:bottom w:w="0" w:type="dxa"/>
              <w:right w:w="108" w:type="dxa"/>
            </w:tcMar>
            <w:vAlign w:val="center"/>
            <w:hideMark/>
          </w:tcPr>
          <w:p w:rsidR="000C2C01" w:rsidRPr="0090187C" w:rsidRDefault="000C2C01" w:rsidP="008F2017">
            <w:pPr>
              <w:spacing w:after="0" w:line="240" w:lineRule="auto"/>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color w:val="000000"/>
                <w:sz w:val="24"/>
                <w:szCs w:val="24"/>
                <w:lang w:eastAsia="ru-RU"/>
              </w:rPr>
              <w:t>Понятие многогранник</w:t>
            </w:r>
            <w:r w:rsidR="008F2017" w:rsidRPr="0090187C">
              <w:rPr>
                <w:rFonts w:ascii="Times New Roman" w:eastAsia="Times New Roman" w:hAnsi="Times New Roman" w:cs="Times New Roman"/>
                <w:color w:val="000000"/>
                <w:sz w:val="24"/>
                <w:szCs w:val="24"/>
                <w:lang w:eastAsia="ru-RU"/>
              </w:rPr>
              <w:t>а. Геометрическое тело. Призма.</w:t>
            </w:r>
          </w:p>
        </w:tc>
        <w:tc>
          <w:tcPr>
            <w:tcW w:w="1156" w:type="dxa"/>
            <w:gridSpan w:val="2"/>
            <w:tcBorders>
              <w:top w:val="single" w:sz="8" w:space="0" w:color="000000"/>
              <w:left w:val="single" w:sz="8" w:space="0" w:color="000000"/>
              <w:bottom w:val="single" w:sz="4" w:space="0" w:color="auto"/>
              <w:right w:val="single" w:sz="4" w:space="0" w:color="auto"/>
            </w:tcBorders>
            <w:shd w:val="clear" w:color="auto" w:fill="FFFFFF"/>
          </w:tcPr>
          <w:p w:rsidR="000C2C01" w:rsidRPr="0090187C" w:rsidRDefault="002C698F" w:rsidP="00CE58E9">
            <w:pPr>
              <w:spacing w:after="0" w:line="240" w:lineRule="auto"/>
              <w:jc w:val="center"/>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color w:val="000000"/>
                <w:sz w:val="24"/>
                <w:szCs w:val="24"/>
                <w:lang w:eastAsia="ru-RU"/>
              </w:rPr>
              <w:t>18-03</w:t>
            </w:r>
          </w:p>
        </w:tc>
        <w:tc>
          <w:tcPr>
            <w:tcW w:w="687" w:type="dxa"/>
            <w:tcBorders>
              <w:top w:val="single" w:sz="8" w:space="0" w:color="000000"/>
              <w:left w:val="single" w:sz="4" w:space="0" w:color="auto"/>
              <w:bottom w:val="single" w:sz="4" w:space="0" w:color="auto"/>
              <w:right w:val="single" w:sz="4" w:space="0" w:color="auto"/>
            </w:tcBorders>
            <w:shd w:val="clear" w:color="auto" w:fill="FFFFFF"/>
          </w:tcPr>
          <w:p w:rsidR="000C2C01" w:rsidRPr="0090187C" w:rsidRDefault="000C2C01" w:rsidP="00CE58E9">
            <w:pPr>
              <w:spacing w:after="0" w:line="240" w:lineRule="auto"/>
              <w:jc w:val="center"/>
              <w:rPr>
                <w:rFonts w:ascii="Times New Roman" w:eastAsia="Times New Roman" w:hAnsi="Times New Roman" w:cs="Times New Roman"/>
                <w:color w:val="000000"/>
                <w:sz w:val="24"/>
                <w:szCs w:val="24"/>
                <w:lang w:eastAsia="ru-RU"/>
              </w:rPr>
            </w:pPr>
          </w:p>
        </w:tc>
      </w:tr>
      <w:tr w:rsidR="000C2C01" w:rsidRPr="0090187C" w:rsidTr="008F2017">
        <w:trPr>
          <w:trHeight w:val="365"/>
        </w:trPr>
        <w:tc>
          <w:tcPr>
            <w:tcW w:w="835"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rsidR="000C2C01" w:rsidRPr="0090187C" w:rsidRDefault="000C2C01" w:rsidP="00CE58E9">
            <w:pPr>
              <w:spacing w:after="0" w:line="240" w:lineRule="auto"/>
              <w:jc w:val="center"/>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color w:val="000000"/>
                <w:sz w:val="24"/>
                <w:szCs w:val="24"/>
                <w:lang w:eastAsia="ru-RU"/>
              </w:rPr>
              <w:t>1</w:t>
            </w:r>
          </w:p>
        </w:tc>
        <w:tc>
          <w:tcPr>
            <w:tcW w:w="7133"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hideMark/>
          </w:tcPr>
          <w:p w:rsidR="000C2C01" w:rsidRPr="0090187C" w:rsidRDefault="000C2C01" w:rsidP="008F2017">
            <w:pPr>
              <w:spacing w:after="0" w:line="240" w:lineRule="auto"/>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color w:val="000000"/>
                <w:sz w:val="24"/>
                <w:szCs w:val="24"/>
                <w:lang w:eastAsia="ru-RU"/>
              </w:rPr>
              <w:t xml:space="preserve">Виды призм. Площадь </w:t>
            </w:r>
            <w:r w:rsidR="008F2017" w:rsidRPr="0090187C">
              <w:rPr>
                <w:rFonts w:ascii="Times New Roman" w:eastAsia="Times New Roman" w:hAnsi="Times New Roman" w:cs="Times New Roman"/>
                <w:color w:val="000000"/>
                <w:sz w:val="24"/>
                <w:szCs w:val="24"/>
                <w:lang w:eastAsia="ru-RU"/>
              </w:rPr>
              <w:t>поверхности прямой призмы.</w:t>
            </w:r>
          </w:p>
        </w:tc>
        <w:tc>
          <w:tcPr>
            <w:tcW w:w="1156" w:type="dxa"/>
            <w:gridSpan w:val="2"/>
            <w:tcBorders>
              <w:top w:val="single" w:sz="8" w:space="0" w:color="000000"/>
              <w:left w:val="single" w:sz="8" w:space="0" w:color="000000"/>
              <w:bottom w:val="single" w:sz="4" w:space="0" w:color="auto"/>
              <w:right w:val="single" w:sz="4" w:space="0" w:color="auto"/>
            </w:tcBorders>
            <w:shd w:val="clear" w:color="auto" w:fill="FFFFFF"/>
          </w:tcPr>
          <w:p w:rsidR="000C2C01" w:rsidRPr="0090187C" w:rsidRDefault="002C698F" w:rsidP="00CE58E9">
            <w:pPr>
              <w:spacing w:after="0" w:line="240" w:lineRule="auto"/>
              <w:jc w:val="center"/>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color w:val="000000"/>
                <w:sz w:val="24"/>
                <w:szCs w:val="24"/>
                <w:lang w:eastAsia="ru-RU"/>
              </w:rPr>
              <w:t>30-03</w:t>
            </w:r>
          </w:p>
        </w:tc>
        <w:tc>
          <w:tcPr>
            <w:tcW w:w="687" w:type="dxa"/>
            <w:tcBorders>
              <w:top w:val="single" w:sz="8" w:space="0" w:color="000000"/>
              <w:left w:val="single" w:sz="4" w:space="0" w:color="auto"/>
              <w:bottom w:val="single" w:sz="4" w:space="0" w:color="auto"/>
              <w:right w:val="single" w:sz="8" w:space="0" w:color="000000"/>
            </w:tcBorders>
            <w:shd w:val="clear" w:color="auto" w:fill="FFFFFF"/>
          </w:tcPr>
          <w:p w:rsidR="000C2C01" w:rsidRPr="0090187C" w:rsidRDefault="000C2C01" w:rsidP="00CE58E9">
            <w:pPr>
              <w:spacing w:after="0" w:line="240" w:lineRule="auto"/>
              <w:jc w:val="center"/>
              <w:rPr>
                <w:rFonts w:ascii="Times New Roman" w:eastAsia="Times New Roman" w:hAnsi="Times New Roman" w:cs="Times New Roman"/>
                <w:color w:val="000000"/>
                <w:sz w:val="24"/>
                <w:szCs w:val="24"/>
                <w:lang w:eastAsia="ru-RU"/>
              </w:rPr>
            </w:pPr>
          </w:p>
        </w:tc>
      </w:tr>
      <w:tr w:rsidR="000C2C01" w:rsidRPr="0090187C" w:rsidTr="008F2017">
        <w:trPr>
          <w:trHeight w:val="255"/>
        </w:trPr>
        <w:tc>
          <w:tcPr>
            <w:tcW w:w="835"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rsidR="000C2C01" w:rsidRPr="0090187C" w:rsidRDefault="000C2C01" w:rsidP="00CE58E9">
            <w:pPr>
              <w:spacing w:after="0" w:line="240" w:lineRule="auto"/>
              <w:jc w:val="center"/>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color w:val="000000"/>
                <w:sz w:val="24"/>
                <w:szCs w:val="24"/>
                <w:lang w:eastAsia="ru-RU"/>
              </w:rPr>
              <w:t>1</w:t>
            </w:r>
          </w:p>
        </w:tc>
        <w:tc>
          <w:tcPr>
            <w:tcW w:w="7133"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hideMark/>
          </w:tcPr>
          <w:p w:rsidR="000C2C01" w:rsidRPr="0090187C" w:rsidRDefault="000C2C01" w:rsidP="008F2017">
            <w:pPr>
              <w:spacing w:after="0" w:line="240" w:lineRule="auto"/>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color w:val="000000"/>
                <w:sz w:val="24"/>
                <w:szCs w:val="24"/>
                <w:lang w:eastAsia="ru-RU"/>
              </w:rPr>
              <w:t>Наклонная призма. Площадь пов</w:t>
            </w:r>
            <w:r w:rsidR="008F2017" w:rsidRPr="0090187C">
              <w:rPr>
                <w:rFonts w:ascii="Times New Roman" w:eastAsia="Times New Roman" w:hAnsi="Times New Roman" w:cs="Times New Roman"/>
                <w:color w:val="000000"/>
                <w:sz w:val="24"/>
                <w:szCs w:val="24"/>
                <w:lang w:eastAsia="ru-RU"/>
              </w:rPr>
              <w:t>ерхности наклонной призмы.</w:t>
            </w:r>
          </w:p>
        </w:tc>
        <w:tc>
          <w:tcPr>
            <w:tcW w:w="1156" w:type="dxa"/>
            <w:gridSpan w:val="2"/>
            <w:tcBorders>
              <w:top w:val="single" w:sz="8" w:space="0" w:color="000000"/>
              <w:left w:val="single" w:sz="8" w:space="0" w:color="000000"/>
              <w:bottom w:val="single" w:sz="4" w:space="0" w:color="auto"/>
              <w:right w:val="single" w:sz="4" w:space="0" w:color="auto"/>
            </w:tcBorders>
            <w:shd w:val="clear" w:color="auto" w:fill="FFFFFF"/>
          </w:tcPr>
          <w:p w:rsidR="000C2C01" w:rsidRPr="0090187C" w:rsidRDefault="002C698F" w:rsidP="00CE58E9">
            <w:pPr>
              <w:spacing w:after="0" w:line="240" w:lineRule="auto"/>
              <w:jc w:val="center"/>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color w:val="000000"/>
                <w:sz w:val="24"/>
                <w:szCs w:val="24"/>
                <w:lang w:eastAsia="ru-RU"/>
              </w:rPr>
              <w:t>1-04</w:t>
            </w:r>
          </w:p>
        </w:tc>
        <w:tc>
          <w:tcPr>
            <w:tcW w:w="687" w:type="dxa"/>
            <w:tcBorders>
              <w:top w:val="single" w:sz="8" w:space="0" w:color="000000"/>
              <w:left w:val="single" w:sz="4" w:space="0" w:color="auto"/>
              <w:bottom w:val="single" w:sz="4" w:space="0" w:color="auto"/>
              <w:right w:val="single" w:sz="8" w:space="0" w:color="000000"/>
            </w:tcBorders>
            <w:shd w:val="clear" w:color="auto" w:fill="FFFFFF"/>
          </w:tcPr>
          <w:p w:rsidR="000C2C01" w:rsidRPr="0090187C" w:rsidRDefault="000C2C01" w:rsidP="00CE58E9">
            <w:pPr>
              <w:spacing w:after="0" w:line="240" w:lineRule="auto"/>
              <w:jc w:val="center"/>
              <w:rPr>
                <w:rFonts w:ascii="Times New Roman" w:eastAsia="Times New Roman" w:hAnsi="Times New Roman" w:cs="Times New Roman"/>
                <w:color w:val="000000"/>
                <w:sz w:val="24"/>
                <w:szCs w:val="24"/>
                <w:lang w:eastAsia="ru-RU"/>
              </w:rPr>
            </w:pPr>
          </w:p>
        </w:tc>
      </w:tr>
      <w:tr w:rsidR="000C2C01" w:rsidRPr="0090187C" w:rsidTr="008F2017">
        <w:trPr>
          <w:trHeight w:val="274"/>
        </w:trPr>
        <w:tc>
          <w:tcPr>
            <w:tcW w:w="835" w:type="dxa"/>
            <w:tcBorders>
              <w:top w:val="single" w:sz="8" w:space="0" w:color="000000"/>
              <w:left w:val="single" w:sz="4" w:space="0" w:color="auto"/>
              <w:bottom w:val="single" w:sz="4" w:space="0" w:color="auto"/>
              <w:right w:val="single" w:sz="8" w:space="0" w:color="000000"/>
            </w:tcBorders>
            <w:shd w:val="clear" w:color="auto" w:fill="FFFFFF"/>
            <w:tcMar>
              <w:top w:w="0" w:type="dxa"/>
              <w:left w:w="108" w:type="dxa"/>
              <w:bottom w:w="0" w:type="dxa"/>
              <w:right w:w="108" w:type="dxa"/>
            </w:tcMar>
            <w:hideMark/>
          </w:tcPr>
          <w:p w:rsidR="000C2C01" w:rsidRPr="0090187C" w:rsidRDefault="000C2C01" w:rsidP="00CE58E9">
            <w:pPr>
              <w:spacing w:after="0" w:line="240" w:lineRule="auto"/>
              <w:jc w:val="center"/>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color w:val="000000"/>
                <w:sz w:val="24"/>
                <w:szCs w:val="24"/>
                <w:lang w:eastAsia="ru-RU"/>
              </w:rPr>
              <w:t>1</w:t>
            </w:r>
          </w:p>
        </w:tc>
        <w:tc>
          <w:tcPr>
            <w:tcW w:w="7133" w:type="dxa"/>
            <w:tcBorders>
              <w:top w:val="single" w:sz="8" w:space="0" w:color="000000"/>
              <w:left w:val="single" w:sz="8" w:space="0" w:color="000000"/>
              <w:bottom w:val="single" w:sz="4" w:space="0" w:color="auto"/>
              <w:right w:val="single" w:sz="4" w:space="0" w:color="auto"/>
            </w:tcBorders>
            <w:shd w:val="clear" w:color="auto" w:fill="FFFFFF"/>
            <w:tcMar>
              <w:top w:w="0" w:type="dxa"/>
              <w:left w:w="108" w:type="dxa"/>
              <w:bottom w:w="0" w:type="dxa"/>
              <w:right w:w="108" w:type="dxa"/>
            </w:tcMar>
            <w:vAlign w:val="center"/>
            <w:hideMark/>
          </w:tcPr>
          <w:p w:rsidR="000C2C01" w:rsidRPr="0090187C" w:rsidRDefault="003B3FBB" w:rsidP="008F2017">
            <w:pPr>
              <w:spacing w:after="0" w:line="240" w:lineRule="auto"/>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color w:val="000000"/>
                <w:sz w:val="24"/>
                <w:szCs w:val="24"/>
                <w:lang w:eastAsia="ru-RU"/>
              </w:rPr>
              <w:t>Пространственная теорема Пифагора.</w:t>
            </w:r>
            <w:bookmarkStart w:id="0" w:name="_GoBack"/>
            <w:bookmarkEnd w:id="0"/>
          </w:p>
        </w:tc>
        <w:tc>
          <w:tcPr>
            <w:tcW w:w="1156" w:type="dxa"/>
            <w:gridSpan w:val="2"/>
            <w:tcBorders>
              <w:top w:val="single" w:sz="8" w:space="0" w:color="000000"/>
              <w:left w:val="single" w:sz="8" w:space="0" w:color="000000"/>
              <w:bottom w:val="single" w:sz="4" w:space="0" w:color="auto"/>
              <w:right w:val="single" w:sz="4" w:space="0" w:color="auto"/>
            </w:tcBorders>
            <w:shd w:val="clear" w:color="auto" w:fill="FFFFFF"/>
          </w:tcPr>
          <w:p w:rsidR="000C2C01" w:rsidRPr="0090187C" w:rsidRDefault="002C698F" w:rsidP="00CE58E9">
            <w:pPr>
              <w:spacing w:after="0" w:line="240" w:lineRule="auto"/>
              <w:jc w:val="center"/>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color w:val="000000"/>
                <w:sz w:val="24"/>
                <w:szCs w:val="24"/>
                <w:lang w:eastAsia="ru-RU"/>
              </w:rPr>
              <w:t>6-04</w:t>
            </w:r>
          </w:p>
        </w:tc>
        <w:tc>
          <w:tcPr>
            <w:tcW w:w="687" w:type="dxa"/>
            <w:tcBorders>
              <w:top w:val="single" w:sz="8" w:space="0" w:color="000000"/>
              <w:left w:val="single" w:sz="4" w:space="0" w:color="auto"/>
              <w:bottom w:val="single" w:sz="4" w:space="0" w:color="auto"/>
              <w:right w:val="single" w:sz="4" w:space="0" w:color="auto"/>
            </w:tcBorders>
            <w:shd w:val="clear" w:color="auto" w:fill="FFFFFF"/>
          </w:tcPr>
          <w:p w:rsidR="000C2C01" w:rsidRPr="0090187C" w:rsidRDefault="000C2C01" w:rsidP="00CE58E9">
            <w:pPr>
              <w:spacing w:after="0" w:line="240" w:lineRule="auto"/>
              <w:jc w:val="center"/>
              <w:rPr>
                <w:rFonts w:ascii="Times New Roman" w:eastAsia="Times New Roman" w:hAnsi="Times New Roman" w:cs="Times New Roman"/>
                <w:color w:val="000000"/>
                <w:sz w:val="24"/>
                <w:szCs w:val="24"/>
                <w:lang w:eastAsia="ru-RU"/>
              </w:rPr>
            </w:pPr>
          </w:p>
        </w:tc>
      </w:tr>
      <w:tr w:rsidR="000C2C01" w:rsidRPr="0090187C" w:rsidTr="008F2017">
        <w:trPr>
          <w:trHeight w:val="347"/>
        </w:trPr>
        <w:tc>
          <w:tcPr>
            <w:tcW w:w="835"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rsidR="000C2C01" w:rsidRPr="0090187C" w:rsidRDefault="000C2C01" w:rsidP="00CE58E9">
            <w:pPr>
              <w:spacing w:after="0" w:line="240" w:lineRule="auto"/>
              <w:jc w:val="center"/>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color w:val="000000"/>
                <w:sz w:val="24"/>
                <w:szCs w:val="24"/>
                <w:lang w:eastAsia="ru-RU"/>
              </w:rPr>
              <w:t>1</w:t>
            </w:r>
          </w:p>
        </w:tc>
        <w:tc>
          <w:tcPr>
            <w:tcW w:w="7133" w:type="dxa"/>
            <w:tcBorders>
              <w:top w:val="single" w:sz="8" w:space="0" w:color="000000"/>
              <w:left w:val="single" w:sz="8" w:space="0" w:color="000000"/>
              <w:bottom w:val="single" w:sz="4" w:space="0" w:color="auto"/>
              <w:right w:val="single" w:sz="4" w:space="0" w:color="auto"/>
            </w:tcBorders>
            <w:shd w:val="clear" w:color="auto" w:fill="FFFFFF"/>
            <w:tcMar>
              <w:top w:w="0" w:type="dxa"/>
              <w:left w:w="108" w:type="dxa"/>
              <w:bottom w:w="0" w:type="dxa"/>
              <w:right w:w="108" w:type="dxa"/>
            </w:tcMar>
            <w:vAlign w:val="center"/>
            <w:hideMark/>
          </w:tcPr>
          <w:p w:rsidR="000C2C01" w:rsidRPr="0090187C" w:rsidRDefault="000C2C01" w:rsidP="008F2017">
            <w:pPr>
              <w:spacing w:after="0" w:line="240" w:lineRule="auto"/>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color w:val="000000"/>
                <w:sz w:val="24"/>
                <w:szCs w:val="24"/>
                <w:lang w:eastAsia="ru-RU"/>
              </w:rPr>
              <w:t>Пирамида. Площадь по</w:t>
            </w:r>
            <w:r w:rsidR="008F2017" w:rsidRPr="0090187C">
              <w:rPr>
                <w:rFonts w:ascii="Times New Roman" w:eastAsia="Times New Roman" w:hAnsi="Times New Roman" w:cs="Times New Roman"/>
                <w:color w:val="000000"/>
                <w:sz w:val="24"/>
                <w:szCs w:val="24"/>
                <w:lang w:eastAsia="ru-RU"/>
              </w:rPr>
              <w:t>лной поверхности пирамиды.</w:t>
            </w:r>
          </w:p>
        </w:tc>
        <w:tc>
          <w:tcPr>
            <w:tcW w:w="1156" w:type="dxa"/>
            <w:gridSpan w:val="2"/>
            <w:tcBorders>
              <w:top w:val="single" w:sz="8" w:space="0" w:color="000000"/>
              <w:left w:val="single" w:sz="8" w:space="0" w:color="000000"/>
              <w:bottom w:val="single" w:sz="4" w:space="0" w:color="auto"/>
              <w:right w:val="single" w:sz="4" w:space="0" w:color="auto"/>
            </w:tcBorders>
            <w:shd w:val="clear" w:color="auto" w:fill="FFFFFF"/>
          </w:tcPr>
          <w:p w:rsidR="000C2C01" w:rsidRPr="0090187C" w:rsidRDefault="002C698F" w:rsidP="00CE58E9">
            <w:pPr>
              <w:spacing w:after="0" w:line="240" w:lineRule="auto"/>
              <w:jc w:val="center"/>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color w:val="000000"/>
                <w:sz w:val="24"/>
                <w:szCs w:val="24"/>
                <w:lang w:eastAsia="ru-RU"/>
              </w:rPr>
              <w:t>8-04</w:t>
            </w:r>
          </w:p>
        </w:tc>
        <w:tc>
          <w:tcPr>
            <w:tcW w:w="687" w:type="dxa"/>
            <w:tcBorders>
              <w:top w:val="single" w:sz="8" w:space="0" w:color="000000"/>
              <w:left w:val="single" w:sz="4" w:space="0" w:color="auto"/>
              <w:bottom w:val="single" w:sz="4" w:space="0" w:color="auto"/>
              <w:right w:val="single" w:sz="4" w:space="0" w:color="auto"/>
            </w:tcBorders>
            <w:shd w:val="clear" w:color="auto" w:fill="FFFFFF"/>
          </w:tcPr>
          <w:p w:rsidR="000C2C01" w:rsidRPr="0090187C" w:rsidRDefault="000C2C01" w:rsidP="00CE58E9">
            <w:pPr>
              <w:spacing w:after="0" w:line="240" w:lineRule="auto"/>
              <w:jc w:val="center"/>
              <w:rPr>
                <w:rFonts w:ascii="Times New Roman" w:eastAsia="Times New Roman" w:hAnsi="Times New Roman" w:cs="Times New Roman"/>
                <w:color w:val="000000"/>
                <w:sz w:val="24"/>
                <w:szCs w:val="24"/>
                <w:lang w:eastAsia="ru-RU"/>
              </w:rPr>
            </w:pPr>
          </w:p>
        </w:tc>
      </w:tr>
      <w:tr w:rsidR="000C2C01" w:rsidRPr="0090187C" w:rsidTr="008F2017">
        <w:trPr>
          <w:trHeight w:val="237"/>
        </w:trPr>
        <w:tc>
          <w:tcPr>
            <w:tcW w:w="835"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rsidR="000C2C01" w:rsidRPr="0090187C" w:rsidRDefault="000C2C01" w:rsidP="00CE58E9">
            <w:pPr>
              <w:spacing w:after="0" w:line="240" w:lineRule="auto"/>
              <w:jc w:val="center"/>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color w:val="000000"/>
                <w:sz w:val="24"/>
                <w:szCs w:val="24"/>
                <w:lang w:eastAsia="ru-RU"/>
              </w:rPr>
              <w:t>1</w:t>
            </w:r>
          </w:p>
        </w:tc>
        <w:tc>
          <w:tcPr>
            <w:tcW w:w="7133"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hideMark/>
          </w:tcPr>
          <w:p w:rsidR="000C2C01" w:rsidRPr="0090187C" w:rsidRDefault="000C2C01" w:rsidP="008F2017">
            <w:pPr>
              <w:spacing w:after="0" w:line="240" w:lineRule="auto"/>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color w:val="000000"/>
                <w:sz w:val="24"/>
                <w:szCs w:val="24"/>
                <w:lang w:eastAsia="ru-RU"/>
              </w:rPr>
              <w:t>Правильная пирамида. Площадь боковой поверх</w:t>
            </w:r>
            <w:r w:rsidR="008F2017" w:rsidRPr="0090187C">
              <w:rPr>
                <w:rFonts w:ascii="Times New Roman" w:eastAsia="Times New Roman" w:hAnsi="Times New Roman" w:cs="Times New Roman"/>
                <w:color w:val="000000"/>
                <w:sz w:val="24"/>
                <w:szCs w:val="24"/>
                <w:lang w:eastAsia="ru-RU"/>
              </w:rPr>
              <w:t>ности правильной</w:t>
            </w:r>
          </w:p>
          <w:p w:rsidR="00826DF5" w:rsidRPr="0090187C" w:rsidRDefault="00826DF5" w:rsidP="008F2017">
            <w:pPr>
              <w:spacing w:after="0" w:line="240" w:lineRule="auto"/>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color w:val="000000"/>
                <w:sz w:val="24"/>
                <w:szCs w:val="24"/>
                <w:lang w:eastAsia="ru-RU"/>
              </w:rPr>
              <w:t>пирамиды.</w:t>
            </w:r>
          </w:p>
        </w:tc>
        <w:tc>
          <w:tcPr>
            <w:tcW w:w="1156" w:type="dxa"/>
            <w:gridSpan w:val="2"/>
            <w:tcBorders>
              <w:top w:val="single" w:sz="8" w:space="0" w:color="000000"/>
              <w:left w:val="single" w:sz="8" w:space="0" w:color="000000"/>
              <w:bottom w:val="single" w:sz="4" w:space="0" w:color="auto"/>
              <w:right w:val="single" w:sz="4" w:space="0" w:color="auto"/>
            </w:tcBorders>
            <w:shd w:val="clear" w:color="auto" w:fill="FFFFFF"/>
          </w:tcPr>
          <w:p w:rsidR="000C2C01" w:rsidRPr="0090187C" w:rsidRDefault="002C698F" w:rsidP="00CE58E9">
            <w:pPr>
              <w:spacing w:after="0" w:line="240" w:lineRule="auto"/>
              <w:jc w:val="center"/>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color w:val="000000"/>
                <w:sz w:val="24"/>
                <w:szCs w:val="24"/>
                <w:lang w:eastAsia="ru-RU"/>
              </w:rPr>
              <w:t>13-04</w:t>
            </w:r>
          </w:p>
        </w:tc>
        <w:tc>
          <w:tcPr>
            <w:tcW w:w="687" w:type="dxa"/>
            <w:tcBorders>
              <w:top w:val="single" w:sz="8" w:space="0" w:color="000000"/>
              <w:left w:val="single" w:sz="4" w:space="0" w:color="auto"/>
              <w:bottom w:val="single" w:sz="4" w:space="0" w:color="auto"/>
              <w:right w:val="single" w:sz="8" w:space="0" w:color="000000"/>
            </w:tcBorders>
            <w:shd w:val="clear" w:color="auto" w:fill="FFFFFF"/>
          </w:tcPr>
          <w:p w:rsidR="000C2C01" w:rsidRPr="0090187C" w:rsidRDefault="000C2C01" w:rsidP="00CE58E9">
            <w:pPr>
              <w:spacing w:after="0" w:line="240" w:lineRule="auto"/>
              <w:jc w:val="center"/>
              <w:rPr>
                <w:rFonts w:ascii="Times New Roman" w:eastAsia="Times New Roman" w:hAnsi="Times New Roman" w:cs="Times New Roman"/>
                <w:color w:val="000000"/>
                <w:sz w:val="24"/>
                <w:szCs w:val="24"/>
                <w:lang w:eastAsia="ru-RU"/>
              </w:rPr>
            </w:pPr>
          </w:p>
        </w:tc>
      </w:tr>
      <w:tr w:rsidR="000C2C01" w:rsidRPr="0090187C" w:rsidTr="008F2017">
        <w:trPr>
          <w:trHeight w:val="310"/>
        </w:trPr>
        <w:tc>
          <w:tcPr>
            <w:tcW w:w="835"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rsidR="000C2C01" w:rsidRPr="0090187C" w:rsidRDefault="000C2C01" w:rsidP="00CE58E9">
            <w:pPr>
              <w:spacing w:after="0" w:line="240" w:lineRule="auto"/>
              <w:jc w:val="center"/>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color w:val="000000"/>
                <w:sz w:val="24"/>
                <w:szCs w:val="24"/>
                <w:lang w:eastAsia="ru-RU"/>
              </w:rPr>
              <w:t>1</w:t>
            </w:r>
          </w:p>
        </w:tc>
        <w:tc>
          <w:tcPr>
            <w:tcW w:w="7133"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hideMark/>
          </w:tcPr>
          <w:p w:rsidR="000C2C01" w:rsidRPr="0090187C" w:rsidRDefault="000C2C01" w:rsidP="008F2017">
            <w:pPr>
              <w:spacing w:after="0" w:line="240" w:lineRule="auto"/>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color w:val="000000"/>
                <w:sz w:val="24"/>
                <w:szCs w:val="24"/>
                <w:lang w:eastAsia="ru-RU"/>
              </w:rPr>
              <w:t>Ключевые задачи. Свойства пирамид, имеющих равные боковые</w:t>
            </w:r>
            <w:r w:rsidR="008F2017" w:rsidRPr="0090187C">
              <w:rPr>
                <w:rFonts w:ascii="Times New Roman" w:eastAsia="Times New Roman" w:hAnsi="Times New Roman" w:cs="Times New Roman"/>
                <w:color w:val="000000"/>
                <w:sz w:val="24"/>
                <w:szCs w:val="24"/>
                <w:lang w:eastAsia="ru-RU"/>
              </w:rPr>
              <w:t xml:space="preserve"> ребра; равные апофемы.</w:t>
            </w:r>
          </w:p>
        </w:tc>
        <w:tc>
          <w:tcPr>
            <w:tcW w:w="1156" w:type="dxa"/>
            <w:gridSpan w:val="2"/>
            <w:tcBorders>
              <w:top w:val="single" w:sz="8" w:space="0" w:color="000000"/>
              <w:left w:val="single" w:sz="8" w:space="0" w:color="000000"/>
              <w:bottom w:val="single" w:sz="4" w:space="0" w:color="auto"/>
              <w:right w:val="single" w:sz="4" w:space="0" w:color="auto"/>
            </w:tcBorders>
            <w:shd w:val="clear" w:color="auto" w:fill="FFFFFF"/>
          </w:tcPr>
          <w:p w:rsidR="000C2C01" w:rsidRPr="0090187C" w:rsidRDefault="002C698F" w:rsidP="00CE58E9">
            <w:pPr>
              <w:spacing w:after="0" w:line="240" w:lineRule="auto"/>
              <w:jc w:val="center"/>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color w:val="000000"/>
                <w:sz w:val="24"/>
                <w:szCs w:val="24"/>
                <w:lang w:eastAsia="ru-RU"/>
              </w:rPr>
              <w:t>15-04</w:t>
            </w:r>
          </w:p>
        </w:tc>
        <w:tc>
          <w:tcPr>
            <w:tcW w:w="687" w:type="dxa"/>
            <w:tcBorders>
              <w:top w:val="single" w:sz="8" w:space="0" w:color="000000"/>
              <w:left w:val="single" w:sz="4" w:space="0" w:color="auto"/>
              <w:bottom w:val="single" w:sz="4" w:space="0" w:color="auto"/>
              <w:right w:val="single" w:sz="8" w:space="0" w:color="000000"/>
            </w:tcBorders>
            <w:shd w:val="clear" w:color="auto" w:fill="FFFFFF"/>
          </w:tcPr>
          <w:p w:rsidR="000C2C01" w:rsidRPr="0090187C" w:rsidRDefault="000C2C01" w:rsidP="00CE58E9">
            <w:pPr>
              <w:spacing w:after="0" w:line="240" w:lineRule="auto"/>
              <w:jc w:val="center"/>
              <w:rPr>
                <w:rFonts w:ascii="Times New Roman" w:eastAsia="Times New Roman" w:hAnsi="Times New Roman" w:cs="Times New Roman"/>
                <w:color w:val="000000"/>
                <w:sz w:val="24"/>
                <w:szCs w:val="24"/>
                <w:lang w:eastAsia="ru-RU"/>
              </w:rPr>
            </w:pPr>
          </w:p>
        </w:tc>
      </w:tr>
      <w:tr w:rsidR="000C2C01" w:rsidRPr="0090187C" w:rsidTr="008F2017">
        <w:trPr>
          <w:trHeight w:val="347"/>
        </w:trPr>
        <w:tc>
          <w:tcPr>
            <w:tcW w:w="835"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rsidR="000C2C01" w:rsidRPr="0090187C" w:rsidRDefault="000C2C01" w:rsidP="00CE58E9">
            <w:pPr>
              <w:spacing w:after="0" w:line="240" w:lineRule="auto"/>
              <w:jc w:val="center"/>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color w:val="000000"/>
                <w:sz w:val="24"/>
                <w:szCs w:val="24"/>
                <w:lang w:eastAsia="ru-RU"/>
              </w:rPr>
              <w:t>1</w:t>
            </w:r>
          </w:p>
        </w:tc>
        <w:tc>
          <w:tcPr>
            <w:tcW w:w="7133"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hideMark/>
          </w:tcPr>
          <w:p w:rsidR="000C2C01" w:rsidRPr="0090187C" w:rsidRDefault="000C2C01" w:rsidP="008F2017">
            <w:pPr>
              <w:spacing w:after="0" w:line="240" w:lineRule="auto"/>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color w:val="000000"/>
                <w:sz w:val="24"/>
                <w:szCs w:val="24"/>
                <w:lang w:eastAsia="ru-RU"/>
              </w:rPr>
              <w:t>Усеченная пирамида. Площадь боковой повер</w:t>
            </w:r>
            <w:r w:rsidR="008F2017" w:rsidRPr="0090187C">
              <w:rPr>
                <w:rFonts w:ascii="Times New Roman" w:eastAsia="Times New Roman" w:hAnsi="Times New Roman" w:cs="Times New Roman"/>
                <w:color w:val="000000"/>
                <w:sz w:val="24"/>
                <w:szCs w:val="24"/>
                <w:lang w:eastAsia="ru-RU"/>
              </w:rPr>
              <w:t xml:space="preserve">хности усеченной </w:t>
            </w:r>
          </w:p>
          <w:p w:rsidR="008F2017" w:rsidRPr="0090187C" w:rsidRDefault="008F2017" w:rsidP="008F2017">
            <w:pPr>
              <w:spacing w:after="0" w:line="240" w:lineRule="auto"/>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color w:val="000000"/>
                <w:sz w:val="24"/>
                <w:szCs w:val="24"/>
                <w:lang w:eastAsia="ru-RU"/>
              </w:rPr>
              <w:t>пирамиды.</w:t>
            </w:r>
          </w:p>
        </w:tc>
        <w:tc>
          <w:tcPr>
            <w:tcW w:w="1156" w:type="dxa"/>
            <w:gridSpan w:val="2"/>
            <w:tcBorders>
              <w:top w:val="single" w:sz="8" w:space="0" w:color="000000"/>
              <w:left w:val="single" w:sz="8" w:space="0" w:color="000000"/>
              <w:bottom w:val="single" w:sz="4" w:space="0" w:color="auto"/>
              <w:right w:val="single" w:sz="4" w:space="0" w:color="auto"/>
            </w:tcBorders>
            <w:shd w:val="clear" w:color="auto" w:fill="FFFFFF"/>
          </w:tcPr>
          <w:p w:rsidR="000C2C01" w:rsidRPr="0090187C" w:rsidRDefault="002C698F" w:rsidP="00CE58E9">
            <w:pPr>
              <w:spacing w:after="0" w:line="240" w:lineRule="auto"/>
              <w:jc w:val="center"/>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color w:val="000000"/>
                <w:sz w:val="24"/>
                <w:szCs w:val="24"/>
                <w:lang w:eastAsia="ru-RU"/>
              </w:rPr>
              <w:t>20-04</w:t>
            </w:r>
          </w:p>
        </w:tc>
        <w:tc>
          <w:tcPr>
            <w:tcW w:w="687" w:type="dxa"/>
            <w:tcBorders>
              <w:top w:val="single" w:sz="8" w:space="0" w:color="000000"/>
              <w:left w:val="single" w:sz="4" w:space="0" w:color="auto"/>
              <w:bottom w:val="single" w:sz="4" w:space="0" w:color="auto"/>
              <w:right w:val="single" w:sz="8" w:space="0" w:color="000000"/>
            </w:tcBorders>
            <w:shd w:val="clear" w:color="auto" w:fill="FFFFFF"/>
          </w:tcPr>
          <w:p w:rsidR="000C2C01" w:rsidRPr="0090187C" w:rsidRDefault="000C2C01" w:rsidP="00CE58E9">
            <w:pPr>
              <w:spacing w:after="0" w:line="240" w:lineRule="auto"/>
              <w:jc w:val="center"/>
              <w:rPr>
                <w:rFonts w:ascii="Times New Roman" w:eastAsia="Times New Roman" w:hAnsi="Times New Roman" w:cs="Times New Roman"/>
                <w:color w:val="000000"/>
                <w:sz w:val="24"/>
                <w:szCs w:val="24"/>
                <w:lang w:eastAsia="ru-RU"/>
              </w:rPr>
            </w:pPr>
          </w:p>
        </w:tc>
      </w:tr>
      <w:tr w:rsidR="000C2C01" w:rsidRPr="0090187C" w:rsidTr="008F2017">
        <w:trPr>
          <w:trHeight w:val="255"/>
        </w:trPr>
        <w:tc>
          <w:tcPr>
            <w:tcW w:w="835" w:type="dxa"/>
            <w:tcBorders>
              <w:top w:val="single" w:sz="8" w:space="0" w:color="000000"/>
              <w:left w:val="single" w:sz="4" w:space="0" w:color="auto"/>
              <w:bottom w:val="single" w:sz="4" w:space="0" w:color="auto"/>
              <w:right w:val="single" w:sz="8" w:space="0" w:color="000000"/>
            </w:tcBorders>
            <w:shd w:val="clear" w:color="auto" w:fill="FFFFFF"/>
            <w:tcMar>
              <w:top w:w="0" w:type="dxa"/>
              <w:left w:w="108" w:type="dxa"/>
              <w:bottom w:w="0" w:type="dxa"/>
              <w:right w:w="108" w:type="dxa"/>
            </w:tcMar>
            <w:hideMark/>
          </w:tcPr>
          <w:p w:rsidR="000C2C01" w:rsidRPr="0090187C" w:rsidRDefault="000C2C01" w:rsidP="00CE58E9">
            <w:pPr>
              <w:spacing w:after="0" w:line="240" w:lineRule="auto"/>
              <w:jc w:val="center"/>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color w:val="000000"/>
                <w:sz w:val="24"/>
                <w:szCs w:val="24"/>
                <w:lang w:eastAsia="ru-RU"/>
              </w:rPr>
              <w:t>1</w:t>
            </w:r>
          </w:p>
        </w:tc>
        <w:tc>
          <w:tcPr>
            <w:tcW w:w="7133" w:type="dxa"/>
            <w:tcBorders>
              <w:top w:val="single" w:sz="8" w:space="0" w:color="000000"/>
              <w:left w:val="single" w:sz="8" w:space="0" w:color="000000"/>
              <w:bottom w:val="single" w:sz="4" w:space="0" w:color="auto"/>
              <w:right w:val="single" w:sz="4" w:space="0" w:color="auto"/>
            </w:tcBorders>
            <w:shd w:val="clear" w:color="auto" w:fill="FFFFFF"/>
            <w:tcMar>
              <w:top w:w="0" w:type="dxa"/>
              <w:left w:w="108" w:type="dxa"/>
              <w:bottom w:w="0" w:type="dxa"/>
              <w:right w:w="108" w:type="dxa"/>
            </w:tcMar>
            <w:vAlign w:val="center"/>
            <w:hideMark/>
          </w:tcPr>
          <w:p w:rsidR="000C2C01" w:rsidRPr="0090187C" w:rsidRDefault="008F2017" w:rsidP="008F2017">
            <w:pPr>
              <w:spacing w:after="0" w:line="240" w:lineRule="auto"/>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color w:val="000000"/>
                <w:sz w:val="24"/>
                <w:szCs w:val="24"/>
                <w:lang w:eastAsia="ru-RU"/>
              </w:rPr>
              <w:t>Пирамида.</w:t>
            </w:r>
          </w:p>
        </w:tc>
        <w:tc>
          <w:tcPr>
            <w:tcW w:w="1156" w:type="dxa"/>
            <w:gridSpan w:val="2"/>
            <w:tcBorders>
              <w:top w:val="single" w:sz="8" w:space="0" w:color="000000"/>
              <w:left w:val="single" w:sz="8" w:space="0" w:color="000000"/>
              <w:bottom w:val="single" w:sz="4" w:space="0" w:color="auto"/>
              <w:right w:val="single" w:sz="4" w:space="0" w:color="auto"/>
            </w:tcBorders>
            <w:shd w:val="clear" w:color="auto" w:fill="FFFFFF"/>
          </w:tcPr>
          <w:p w:rsidR="000C2C01" w:rsidRPr="0090187C" w:rsidRDefault="002C698F" w:rsidP="00CE58E9">
            <w:pPr>
              <w:spacing w:after="0" w:line="240" w:lineRule="auto"/>
              <w:jc w:val="center"/>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color w:val="000000"/>
                <w:sz w:val="24"/>
                <w:szCs w:val="24"/>
                <w:lang w:eastAsia="ru-RU"/>
              </w:rPr>
              <w:t>22-04</w:t>
            </w:r>
          </w:p>
        </w:tc>
        <w:tc>
          <w:tcPr>
            <w:tcW w:w="687" w:type="dxa"/>
            <w:tcBorders>
              <w:top w:val="single" w:sz="8" w:space="0" w:color="000000"/>
              <w:left w:val="single" w:sz="4" w:space="0" w:color="auto"/>
              <w:bottom w:val="single" w:sz="4" w:space="0" w:color="auto"/>
              <w:right w:val="single" w:sz="4" w:space="0" w:color="auto"/>
            </w:tcBorders>
            <w:shd w:val="clear" w:color="auto" w:fill="FFFFFF"/>
          </w:tcPr>
          <w:p w:rsidR="000C2C01" w:rsidRPr="0090187C" w:rsidRDefault="000C2C01" w:rsidP="00CE58E9">
            <w:pPr>
              <w:spacing w:after="0" w:line="240" w:lineRule="auto"/>
              <w:jc w:val="center"/>
              <w:rPr>
                <w:rFonts w:ascii="Times New Roman" w:eastAsia="Times New Roman" w:hAnsi="Times New Roman" w:cs="Times New Roman"/>
                <w:color w:val="000000"/>
                <w:sz w:val="24"/>
                <w:szCs w:val="24"/>
                <w:lang w:eastAsia="ru-RU"/>
              </w:rPr>
            </w:pPr>
          </w:p>
        </w:tc>
      </w:tr>
      <w:tr w:rsidR="000C2C01" w:rsidRPr="0090187C" w:rsidTr="00C97E53">
        <w:trPr>
          <w:trHeight w:val="237"/>
        </w:trPr>
        <w:tc>
          <w:tcPr>
            <w:tcW w:w="835"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rsidR="000C2C01" w:rsidRPr="0090187C" w:rsidRDefault="002C698F" w:rsidP="00CE58E9">
            <w:pPr>
              <w:spacing w:after="0" w:line="240" w:lineRule="auto"/>
              <w:jc w:val="center"/>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color w:val="000000"/>
                <w:sz w:val="24"/>
                <w:szCs w:val="24"/>
                <w:lang w:eastAsia="ru-RU"/>
              </w:rPr>
              <w:t>2</w:t>
            </w:r>
          </w:p>
        </w:tc>
        <w:tc>
          <w:tcPr>
            <w:tcW w:w="7133"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hideMark/>
          </w:tcPr>
          <w:p w:rsidR="000C2C01" w:rsidRPr="0090187C" w:rsidRDefault="000C2C01" w:rsidP="008F2017">
            <w:pPr>
              <w:spacing w:after="0" w:line="240" w:lineRule="auto"/>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color w:val="000000"/>
                <w:sz w:val="24"/>
                <w:szCs w:val="24"/>
                <w:lang w:eastAsia="ru-RU"/>
              </w:rPr>
              <w:t xml:space="preserve">Правильные </w:t>
            </w:r>
            <w:r w:rsidR="008F2017" w:rsidRPr="0090187C">
              <w:rPr>
                <w:rFonts w:ascii="Times New Roman" w:eastAsia="Times New Roman" w:hAnsi="Times New Roman" w:cs="Times New Roman"/>
                <w:color w:val="000000"/>
                <w:sz w:val="24"/>
                <w:szCs w:val="24"/>
                <w:lang w:eastAsia="ru-RU"/>
              </w:rPr>
              <w:t>многогранники.</w:t>
            </w:r>
          </w:p>
        </w:tc>
        <w:tc>
          <w:tcPr>
            <w:tcW w:w="1134" w:type="dxa"/>
            <w:tcBorders>
              <w:top w:val="single" w:sz="8" w:space="0" w:color="000000"/>
              <w:left w:val="single" w:sz="8" w:space="0" w:color="000000"/>
              <w:bottom w:val="single" w:sz="4" w:space="0" w:color="auto"/>
              <w:right w:val="single" w:sz="4" w:space="0" w:color="auto"/>
            </w:tcBorders>
            <w:shd w:val="clear" w:color="auto" w:fill="FFFFFF"/>
          </w:tcPr>
          <w:p w:rsidR="000C2C01" w:rsidRPr="0090187C" w:rsidRDefault="002C698F" w:rsidP="00CE58E9">
            <w:pPr>
              <w:spacing w:after="0" w:line="240" w:lineRule="auto"/>
              <w:jc w:val="center"/>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color w:val="000000"/>
                <w:sz w:val="24"/>
                <w:szCs w:val="24"/>
                <w:lang w:eastAsia="ru-RU"/>
              </w:rPr>
              <w:t>27.29-04</w:t>
            </w:r>
          </w:p>
        </w:tc>
        <w:tc>
          <w:tcPr>
            <w:tcW w:w="709" w:type="dxa"/>
            <w:gridSpan w:val="2"/>
            <w:tcBorders>
              <w:top w:val="single" w:sz="8" w:space="0" w:color="000000"/>
              <w:left w:val="single" w:sz="4" w:space="0" w:color="auto"/>
              <w:bottom w:val="single" w:sz="4" w:space="0" w:color="auto"/>
              <w:right w:val="single" w:sz="8" w:space="0" w:color="000000"/>
            </w:tcBorders>
            <w:shd w:val="clear" w:color="auto" w:fill="FFFFFF"/>
          </w:tcPr>
          <w:p w:rsidR="000C2C01" w:rsidRPr="0090187C" w:rsidRDefault="000C2C01" w:rsidP="00CE58E9">
            <w:pPr>
              <w:spacing w:after="0" w:line="240" w:lineRule="auto"/>
              <w:jc w:val="center"/>
              <w:rPr>
                <w:rFonts w:ascii="Times New Roman" w:eastAsia="Times New Roman" w:hAnsi="Times New Roman" w:cs="Times New Roman"/>
                <w:color w:val="000000"/>
                <w:sz w:val="24"/>
                <w:szCs w:val="24"/>
                <w:lang w:eastAsia="ru-RU"/>
              </w:rPr>
            </w:pPr>
          </w:p>
        </w:tc>
      </w:tr>
      <w:tr w:rsidR="000C2C01" w:rsidRPr="0090187C" w:rsidTr="00826DF5">
        <w:trPr>
          <w:trHeight w:val="347"/>
        </w:trPr>
        <w:tc>
          <w:tcPr>
            <w:tcW w:w="835"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rsidR="000C2C01" w:rsidRPr="0090187C" w:rsidRDefault="000C2C01" w:rsidP="00CE58E9">
            <w:pPr>
              <w:spacing w:after="0" w:line="240" w:lineRule="auto"/>
              <w:jc w:val="center"/>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bCs/>
                <w:color w:val="000000"/>
                <w:sz w:val="24"/>
                <w:szCs w:val="24"/>
                <w:lang w:eastAsia="ru-RU"/>
              </w:rPr>
              <w:t>1</w:t>
            </w:r>
          </w:p>
        </w:tc>
        <w:tc>
          <w:tcPr>
            <w:tcW w:w="7133"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hideMark/>
          </w:tcPr>
          <w:p w:rsidR="000C2C01" w:rsidRPr="0090187C" w:rsidRDefault="008F2017" w:rsidP="002C698F">
            <w:pPr>
              <w:spacing w:after="0" w:line="240" w:lineRule="auto"/>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b/>
                <w:bCs/>
                <w:color w:val="000000"/>
                <w:sz w:val="24"/>
                <w:szCs w:val="24"/>
                <w:lang w:eastAsia="ru-RU"/>
              </w:rPr>
              <w:t xml:space="preserve">Контрольная работа по теме: </w:t>
            </w:r>
            <w:r w:rsidRPr="0090187C">
              <w:rPr>
                <w:rFonts w:ascii="Times New Roman" w:eastAsia="Times New Roman" w:hAnsi="Times New Roman" w:cs="Times New Roman"/>
                <w:bCs/>
                <w:color w:val="000000"/>
                <w:sz w:val="24"/>
                <w:szCs w:val="24"/>
                <w:lang w:eastAsia="ru-RU"/>
              </w:rPr>
              <w:t>Многогранники.</w:t>
            </w:r>
            <w:r w:rsidR="000C2C01" w:rsidRPr="0090187C">
              <w:rPr>
                <w:rFonts w:ascii="Times New Roman" w:eastAsia="Times New Roman" w:hAnsi="Times New Roman" w:cs="Times New Roman"/>
                <w:b/>
                <w:bCs/>
                <w:color w:val="000000"/>
                <w:sz w:val="24"/>
                <w:szCs w:val="24"/>
                <w:lang w:eastAsia="ru-RU"/>
              </w:rPr>
              <w:t> </w:t>
            </w:r>
          </w:p>
        </w:tc>
        <w:tc>
          <w:tcPr>
            <w:tcW w:w="1134" w:type="dxa"/>
            <w:tcBorders>
              <w:top w:val="single" w:sz="8" w:space="0" w:color="000000"/>
              <w:left w:val="single" w:sz="8" w:space="0" w:color="000000"/>
              <w:bottom w:val="single" w:sz="4" w:space="0" w:color="auto"/>
              <w:right w:val="single" w:sz="4" w:space="0" w:color="auto"/>
            </w:tcBorders>
            <w:shd w:val="clear" w:color="auto" w:fill="FFFFFF"/>
          </w:tcPr>
          <w:p w:rsidR="000C2C01" w:rsidRPr="0090187C" w:rsidRDefault="002C698F" w:rsidP="00CE58E9">
            <w:pPr>
              <w:spacing w:after="0" w:line="240" w:lineRule="auto"/>
              <w:jc w:val="center"/>
              <w:rPr>
                <w:rFonts w:ascii="Times New Roman" w:eastAsia="Times New Roman" w:hAnsi="Times New Roman" w:cs="Times New Roman"/>
                <w:bCs/>
                <w:color w:val="000000"/>
                <w:sz w:val="24"/>
                <w:szCs w:val="24"/>
                <w:lang w:eastAsia="ru-RU"/>
              </w:rPr>
            </w:pPr>
            <w:r w:rsidRPr="0090187C">
              <w:rPr>
                <w:rFonts w:ascii="Times New Roman" w:eastAsia="Times New Roman" w:hAnsi="Times New Roman" w:cs="Times New Roman"/>
                <w:bCs/>
                <w:color w:val="000000"/>
                <w:sz w:val="24"/>
                <w:szCs w:val="24"/>
                <w:lang w:eastAsia="ru-RU"/>
              </w:rPr>
              <w:t>4-05</w:t>
            </w:r>
          </w:p>
        </w:tc>
        <w:tc>
          <w:tcPr>
            <w:tcW w:w="709" w:type="dxa"/>
            <w:gridSpan w:val="2"/>
            <w:tcBorders>
              <w:top w:val="single" w:sz="8" w:space="0" w:color="000000"/>
              <w:left w:val="single" w:sz="4" w:space="0" w:color="auto"/>
              <w:bottom w:val="single" w:sz="4" w:space="0" w:color="auto"/>
              <w:right w:val="single" w:sz="8" w:space="0" w:color="000000"/>
            </w:tcBorders>
            <w:shd w:val="clear" w:color="auto" w:fill="FFFFFF"/>
          </w:tcPr>
          <w:p w:rsidR="000C2C01" w:rsidRPr="0090187C" w:rsidRDefault="000C2C01" w:rsidP="00CE58E9">
            <w:pPr>
              <w:spacing w:after="0" w:line="240" w:lineRule="auto"/>
              <w:jc w:val="center"/>
              <w:rPr>
                <w:rFonts w:ascii="Times New Roman" w:eastAsia="Times New Roman" w:hAnsi="Times New Roman" w:cs="Times New Roman"/>
                <w:b/>
                <w:bCs/>
                <w:color w:val="000000"/>
                <w:sz w:val="24"/>
                <w:szCs w:val="24"/>
                <w:lang w:eastAsia="ru-RU"/>
              </w:rPr>
            </w:pPr>
          </w:p>
        </w:tc>
      </w:tr>
      <w:tr w:rsidR="000C2C01" w:rsidRPr="0090187C" w:rsidTr="000C13BB">
        <w:trPr>
          <w:trHeight w:val="255"/>
        </w:trPr>
        <w:tc>
          <w:tcPr>
            <w:tcW w:w="835"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rsidR="000C2C01" w:rsidRPr="0090187C" w:rsidRDefault="00E532DE" w:rsidP="00CE58E9">
            <w:pPr>
              <w:spacing w:after="0" w:line="240" w:lineRule="auto"/>
              <w:jc w:val="center"/>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bCs/>
                <w:color w:val="000000"/>
                <w:sz w:val="24"/>
                <w:szCs w:val="24"/>
                <w:lang w:eastAsia="ru-RU"/>
              </w:rPr>
              <w:t>6</w:t>
            </w:r>
          </w:p>
        </w:tc>
        <w:tc>
          <w:tcPr>
            <w:tcW w:w="7133"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hideMark/>
          </w:tcPr>
          <w:p w:rsidR="000C2C01" w:rsidRPr="0090187C" w:rsidRDefault="000C2C01" w:rsidP="00CE58E9">
            <w:pPr>
              <w:spacing w:after="0" w:line="240" w:lineRule="auto"/>
              <w:jc w:val="center"/>
              <w:rPr>
                <w:rFonts w:ascii="Times New Roman" w:eastAsia="Times New Roman" w:hAnsi="Times New Roman" w:cs="Times New Roman"/>
                <w:b/>
                <w:bCs/>
                <w:color w:val="000000"/>
                <w:sz w:val="24"/>
                <w:szCs w:val="24"/>
                <w:lang w:eastAsia="ru-RU"/>
              </w:rPr>
            </w:pPr>
            <w:r w:rsidRPr="0090187C">
              <w:rPr>
                <w:rFonts w:ascii="Times New Roman" w:eastAsia="Times New Roman" w:hAnsi="Times New Roman" w:cs="Times New Roman"/>
                <w:b/>
                <w:bCs/>
                <w:color w:val="000000"/>
                <w:sz w:val="24"/>
                <w:szCs w:val="24"/>
                <w:lang w:eastAsia="ru-RU"/>
              </w:rPr>
              <w:t>Заключительное повторение курса геометрии 10 класса</w:t>
            </w:r>
          </w:p>
          <w:p w:rsidR="000C13BB" w:rsidRPr="0090187C" w:rsidRDefault="000C13BB" w:rsidP="00CE58E9">
            <w:pPr>
              <w:spacing w:after="0" w:line="240" w:lineRule="auto"/>
              <w:jc w:val="center"/>
              <w:rPr>
                <w:rFonts w:ascii="Times New Roman" w:eastAsia="Times New Roman" w:hAnsi="Times New Roman" w:cs="Times New Roman"/>
                <w:color w:val="000000"/>
                <w:sz w:val="24"/>
                <w:szCs w:val="24"/>
                <w:lang w:eastAsia="ru-RU"/>
              </w:rPr>
            </w:pPr>
            <w:r w:rsidRPr="0090187C">
              <w:rPr>
                <w:rFonts w:ascii="Times New Roman" w:eastAsia="Times New Roman" w:hAnsi="Times New Roman" w:cs="Times New Roman"/>
                <w:b/>
                <w:bCs/>
                <w:color w:val="000000"/>
                <w:sz w:val="24"/>
                <w:szCs w:val="24"/>
                <w:lang w:eastAsia="ru-RU"/>
              </w:rPr>
              <w:t>Решение планиметрических задач ЕГЭ.</w:t>
            </w:r>
          </w:p>
        </w:tc>
        <w:tc>
          <w:tcPr>
            <w:tcW w:w="1134" w:type="dxa"/>
            <w:tcBorders>
              <w:top w:val="single" w:sz="8" w:space="0" w:color="000000"/>
              <w:left w:val="single" w:sz="8" w:space="0" w:color="000000"/>
              <w:bottom w:val="single" w:sz="4" w:space="0" w:color="auto"/>
              <w:right w:val="single" w:sz="4" w:space="0" w:color="auto"/>
            </w:tcBorders>
            <w:shd w:val="clear" w:color="auto" w:fill="FFFFFF"/>
          </w:tcPr>
          <w:p w:rsidR="000C13BB" w:rsidRPr="0090187C" w:rsidRDefault="000C13BB" w:rsidP="00CE58E9">
            <w:pPr>
              <w:spacing w:after="0" w:line="240" w:lineRule="auto"/>
              <w:jc w:val="center"/>
              <w:rPr>
                <w:rFonts w:ascii="Times New Roman" w:eastAsia="Times New Roman" w:hAnsi="Times New Roman" w:cs="Times New Roman"/>
                <w:bCs/>
                <w:color w:val="000000"/>
                <w:sz w:val="24"/>
                <w:szCs w:val="24"/>
                <w:lang w:eastAsia="ru-RU"/>
              </w:rPr>
            </w:pPr>
            <w:r w:rsidRPr="0090187C">
              <w:rPr>
                <w:rFonts w:ascii="Times New Roman" w:eastAsia="Times New Roman" w:hAnsi="Times New Roman" w:cs="Times New Roman"/>
                <w:bCs/>
                <w:color w:val="000000"/>
                <w:sz w:val="24"/>
                <w:szCs w:val="24"/>
                <w:lang w:eastAsia="ru-RU"/>
              </w:rPr>
              <w:t>6.13.18.</w:t>
            </w:r>
          </w:p>
          <w:p w:rsidR="000C2C01" w:rsidRPr="0090187C" w:rsidRDefault="000C13BB" w:rsidP="00CE58E9">
            <w:pPr>
              <w:spacing w:after="0" w:line="240" w:lineRule="auto"/>
              <w:jc w:val="center"/>
              <w:rPr>
                <w:rFonts w:ascii="Times New Roman" w:eastAsia="Times New Roman" w:hAnsi="Times New Roman" w:cs="Times New Roman"/>
                <w:bCs/>
                <w:color w:val="000000"/>
                <w:sz w:val="24"/>
                <w:szCs w:val="24"/>
                <w:lang w:eastAsia="ru-RU"/>
              </w:rPr>
            </w:pPr>
            <w:r w:rsidRPr="0090187C">
              <w:rPr>
                <w:rFonts w:ascii="Times New Roman" w:eastAsia="Times New Roman" w:hAnsi="Times New Roman" w:cs="Times New Roman"/>
                <w:bCs/>
                <w:color w:val="000000"/>
                <w:sz w:val="24"/>
                <w:szCs w:val="24"/>
                <w:lang w:eastAsia="ru-RU"/>
              </w:rPr>
              <w:t>20.25.27-05</w:t>
            </w:r>
          </w:p>
        </w:tc>
        <w:tc>
          <w:tcPr>
            <w:tcW w:w="709" w:type="dxa"/>
            <w:gridSpan w:val="2"/>
            <w:tcBorders>
              <w:top w:val="single" w:sz="8" w:space="0" w:color="000000"/>
              <w:left w:val="single" w:sz="4" w:space="0" w:color="auto"/>
              <w:bottom w:val="single" w:sz="4" w:space="0" w:color="auto"/>
              <w:right w:val="single" w:sz="8" w:space="0" w:color="000000"/>
            </w:tcBorders>
            <w:shd w:val="clear" w:color="auto" w:fill="FFFFFF"/>
          </w:tcPr>
          <w:p w:rsidR="000C2C01" w:rsidRPr="0090187C" w:rsidRDefault="000C2C01" w:rsidP="00CE58E9">
            <w:pPr>
              <w:spacing w:after="0" w:line="240" w:lineRule="auto"/>
              <w:jc w:val="center"/>
              <w:rPr>
                <w:rFonts w:ascii="Times New Roman" w:eastAsia="Times New Roman" w:hAnsi="Times New Roman" w:cs="Times New Roman"/>
                <w:b/>
                <w:bCs/>
                <w:color w:val="000000"/>
                <w:sz w:val="24"/>
                <w:szCs w:val="24"/>
                <w:lang w:eastAsia="ru-RU"/>
              </w:rPr>
            </w:pPr>
          </w:p>
        </w:tc>
      </w:tr>
    </w:tbl>
    <w:p w:rsidR="00D0557E" w:rsidRDefault="00D0557E"/>
    <w:p w:rsidR="00721D1A" w:rsidRPr="00721D1A" w:rsidRDefault="00721D1A" w:rsidP="00721D1A">
      <w:pPr>
        <w:shd w:val="clear" w:color="auto" w:fill="FFFFFF"/>
        <w:spacing w:after="0" w:line="0" w:lineRule="auto"/>
        <w:textAlignment w:val="baseline"/>
        <w:rPr>
          <w:rFonts w:ascii="ff6" w:eastAsia="Times New Roman" w:hAnsi="ff6" w:cs="Times New Roman"/>
          <w:color w:val="000000"/>
          <w:sz w:val="72"/>
          <w:szCs w:val="72"/>
          <w:lang w:eastAsia="ru-RU"/>
        </w:rPr>
      </w:pPr>
      <w:r w:rsidRPr="00721D1A">
        <w:rPr>
          <w:rFonts w:ascii="ff6" w:eastAsia="Times New Roman" w:hAnsi="ff6" w:cs="Times New Roman"/>
          <w:color w:val="000000"/>
          <w:sz w:val="72"/>
          <w:szCs w:val="72"/>
          <w:lang w:eastAsia="ru-RU"/>
        </w:rPr>
        <w:t>решать планиметрические и простейшие стереометрические задачи на нахождение геометрических</w:t>
      </w:r>
    </w:p>
    <w:p w:rsidR="00721D1A" w:rsidRPr="00721D1A" w:rsidRDefault="00721D1A" w:rsidP="00721D1A">
      <w:pPr>
        <w:shd w:val="clear" w:color="auto" w:fill="FFFFFF"/>
        <w:spacing w:after="0" w:line="0" w:lineRule="auto"/>
        <w:textAlignment w:val="baseline"/>
        <w:rPr>
          <w:rFonts w:ascii="ff6" w:eastAsia="Times New Roman" w:hAnsi="ff6" w:cs="Times New Roman"/>
          <w:color w:val="000000"/>
          <w:sz w:val="72"/>
          <w:szCs w:val="72"/>
          <w:lang w:eastAsia="ru-RU"/>
        </w:rPr>
      </w:pPr>
      <w:r w:rsidRPr="00721D1A">
        <w:rPr>
          <w:rFonts w:ascii="ff6" w:eastAsia="Times New Roman" w:hAnsi="ff6" w:cs="Times New Roman"/>
          <w:color w:val="000000"/>
          <w:sz w:val="72"/>
          <w:szCs w:val="72"/>
          <w:lang w:eastAsia="ru-RU"/>
        </w:rPr>
        <w:t>величин (длин, углов, площадей, объемов);</w:t>
      </w:r>
    </w:p>
    <w:p w:rsidR="00721D1A" w:rsidRPr="00721D1A" w:rsidRDefault="00721D1A" w:rsidP="00721D1A">
      <w:pPr>
        <w:shd w:val="clear" w:color="auto" w:fill="FFFFFF"/>
        <w:spacing w:after="0" w:line="0" w:lineRule="auto"/>
        <w:textAlignment w:val="baseline"/>
        <w:rPr>
          <w:rFonts w:ascii="ff6" w:eastAsia="Times New Roman" w:hAnsi="ff6" w:cs="Times New Roman"/>
          <w:color w:val="000000"/>
          <w:sz w:val="72"/>
          <w:szCs w:val="72"/>
          <w:lang w:eastAsia="ru-RU"/>
        </w:rPr>
      </w:pPr>
      <w:r w:rsidRPr="00721D1A">
        <w:rPr>
          <w:rFonts w:ascii="ff6" w:eastAsia="Times New Roman" w:hAnsi="ff6" w:cs="Times New Roman"/>
          <w:color w:val="000000"/>
          <w:sz w:val="72"/>
          <w:szCs w:val="72"/>
          <w:lang w:eastAsia="ru-RU"/>
        </w:rPr>
        <w:t>использовать при решении стереометрических задач планиметрические факты и методы;</w:t>
      </w:r>
    </w:p>
    <w:p w:rsidR="00721D1A" w:rsidRPr="00721D1A" w:rsidRDefault="00721D1A" w:rsidP="00721D1A">
      <w:pPr>
        <w:shd w:val="clear" w:color="auto" w:fill="FFFFFF"/>
        <w:spacing w:after="0" w:line="0" w:lineRule="auto"/>
        <w:textAlignment w:val="baseline"/>
        <w:rPr>
          <w:rFonts w:ascii="ff6" w:eastAsia="Times New Roman" w:hAnsi="ff6" w:cs="Times New Roman"/>
          <w:color w:val="000000"/>
          <w:sz w:val="72"/>
          <w:szCs w:val="72"/>
          <w:lang w:eastAsia="ru-RU"/>
        </w:rPr>
      </w:pPr>
      <w:r w:rsidRPr="00721D1A">
        <w:rPr>
          <w:rFonts w:ascii="ff6" w:eastAsia="Times New Roman" w:hAnsi="ff6" w:cs="Times New Roman"/>
          <w:color w:val="000000"/>
          <w:sz w:val="72"/>
          <w:szCs w:val="72"/>
          <w:lang w:eastAsia="ru-RU"/>
        </w:rPr>
        <w:t>проводить доказательные рассуждения в ходе решения задач;</w:t>
      </w:r>
    </w:p>
    <w:p w:rsidR="00721D1A" w:rsidRPr="00721D1A" w:rsidRDefault="00721D1A" w:rsidP="00721D1A">
      <w:pPr>
        <w:shd w:val="clear" w:color="auto" w:fill="FFFFFF"/>
        <w:spacing w:after="0" w:line="0" w:lineRule="auto"/>
        <w:textAlignment w:val="baseline"/>
        <w:rPr>
          <w:rFonts w:ascii="ff1" w:eastAsia="Times New Roman" w:hAnsi="ff1" w:cs="Times New Roman"/>
          <w:color w:val="000000"/>
          <w:sz w:val="72"/>
          <w:szCs w:val="72"/>
          <w:lang w:eastAsia="ru-RU"/>
        </w:rPr>
      </w:pPr>
      <w:r w:rsidRPr="00721D1A">
        <w:rPr>
          <w:rFonts w:ascii="ff1" w:eastAsia="Times New Roman" w:hAnsi="ff1" w:cs="Times New Roman"/>
          <w:color w:val="000000"/>
          <w:sz w:val="72"/>
          <w:szCs w:val="72"/>
          <w:lang w:eastAsia="ru-RU"/>
        </w:rPr>
        <w:t xml:space="preserve">использовать приобретенные знания и умения в практической деятельности и </w:t>
      </w:r>
    </w:p>
    <w:p w:rsidR="00721D1A" w:rsidRPr="00721D1A" w:rsidRDefault="00721D1A" w:rsidP="00721D1A">
      <w:pPr>
        <w:shd w:val="clear" w:color="auto" w:fill="FFFFFF"/>
        <w:spacing w:after="0" w:line="0" w:lineRule="auto"/>
        <w:textAlignment w:val="baseline"/>
        <w:rPr>
          <w:rFonts w:ascii="ff1" w:eastAsia="Times New Roman" w:hAnsi="ff1" w:cs="Times New Roman"/>
          <w:color w:val="000000"/>
          <w:sz w:val="72"/>
          <w:szCs w:val="72"/>
          <w:lang w:eastAsia="ru-RU"/>
        </w:rPr>
      </w:pPr>
      <w:r w:rsidRPr="00721D1A">
        <w:rPr>
          <w:rFonts w:ascii="ff1" w:eastAsia="Times New Roman" w:hAnsi="ff1" w:cs="Times New Roman"/>
          <w:color w:val="000000"/>
          <w:sz w:val="72"/>
          <w:szCs w:val="72"/>
          <w:lang w:eastAsia="ru-RU"/>
        </w:rPr>
        <w:t xml:space="preserve">повседневной жизни </w:t>
      </w:r>
      <w:r w:rsidRPr="00721D1A">
        <w:rPr>
          <w:rFonts w:ascii="ff6" w:eastAsia="Times New Roman" w:hAnsi="ff6" w:cs="Times New Roman"/>
          <w:color w:val="000000"/>
          <w:sz w:val="72"/>
          <w:szCs w:val="72"/>
          <w:bdr w:val="none" w:sz="0" w:space="0" w:color="auto" w:frame="1"/>
          <w:lang w:eastAsia="ru-RU"/>
        </w:rPr>
        <w:t>для:</w:t>
      </w:r>
    </w:p>
    <w:p w:rsidR="00721D1A" w:rsidRPr="00721D1A" w:rsidRDefault="00721D1A" w:rsidP="00721D1A">
      <w:pPr>
        <w:shd w:val="clear" w:color="auto" w:fill="FFFFFF"/>
        <w:spacing w:after="0" w:line="0" w:lineRule="auto"/>
        <w:textAlignment w:val="baseline"/>
        <w:rPr>
          <w:rFonts w:ascii="ff6" w:eastAsia="Times New Roman" w:hAnsi="ff6" w:cs="Times New Roman"/>
          <w:color w:val="000000"/>
          <w:sz w:val="72"/>
          <w:szCs w:val="72"/>
          <w:lang w:eastAsia="ru-RU"/>
        </w:rPr>
      </w:pPr>
      <w:r w:rsidRPr="00721D1A">
        <w:rPr>
          <w:rFonts w:ascii="ff6" w:eastAsia="Times New Roman" w:hAnsi="ff6" w:cs="Times New Roman"/>
          <w:color w:val="000000"/>
          <w:sz w:val="72"/>
          <w:szCs w:val="72"/>
          <w:lang w:eastAsia="ru-RU"/>
        </w:rPr>
        <w:t xml:space="preserve">исследования (моделирования) несложных практических ситуаций на основе изученных формул и </w:t>
      </w:r>
    </w:p>
    <w:p w:rsidR="00721D1A" w:rsidRPr="00721D1A" w:rsidRDefault="00721D1A" w:rsidP="00721D1A">
      <w:pPr>
        <w:shd w:val="clear" w:color="auto" w:fill="FFFFFF"/>
        <w:spacing w:after="0" w:line="0" w:lineRule="auto"/>
        <w:textAlignment w:val="baseline"/>
        <w:rPr>
          <w:rFonts w:ascii="ff6" w:eastAsia="Times New Roman" w:hAnsi="ff6" w:cs="Times New Roman"/>
          <w:color w:val="000000"/>
          <w:sz w:val="72"/>
          <w:szCs w:val="72"/>
          <w:lang w:eastAsia="ru-RU"/>
        </w:rPr>
      </w:pPr>
      <w:r w:rsidRPr="00721D1A">
        <w:rPr>
          <w:rFonts w:ascii="ff6" w:eastAsia="Times New Roman" w:hAnsi="ff6" w:cs="Times New Roman"/>
          <w:color w:val="000000"/>
          <w:sz w:val="72"/>
          <w:szCs w:val="72"/>
          <w:lang w:eastAsia="ru-RU"/>
        </w:rPr>
        <w:t>свойств фигур;</w:t>
      </w:r>
    </w:p>
    <w:p w:rsidR="00721D1A" w:rsidRPr="00721D1A" w:rsidRDefault="00721D1A" w:rsidP="00721D1A">
      <w:pPr>
        <w:shd w:val="clear" w:color="auto" w:fill="FFFFFF"/>
        <w:spacing w:after="0" w:line="0" w:lineRule="auto"/>
        <w:textAlignment w:val="baseline"/>
        <w:rPr>
          <w:rFonts w:ascii="ff6" w:eastAsia="Times New Roman" w:hAnsi="ff6" w:cs="Times New Roman"/>
          <w:color w:val="000000"/>
          <w:sz w:val="72"/>
          <w:szCs w:val="72"/>
          <w:lang w:eastAsia="ru-RU"/>
        </w:rPr>
      </w:pPr>
      <w:r w:rsidRPr="00721D1A">
        <w:rPr>
          <w:rFonts w:ascii="ff6" w:eastAsia="Times New Roman" w:hAnsi="ff6" w:cs="Times New Roman"/>
          <w:color w:val="000000"/>
          <w:sz w:val="72"/>
          <w:szCs w:val="72"/>
          <w:lang w:eastAsia="ru-RU"/>
        </w:rPr>
        <w:t xml:space="preserve">вычисления объемов и площадей поверхностей пространственных тел при решении практических </w:t>
      </w:r>
    </w:p>
    <w:p w:rsidR="00721D1A" w:rsidRPr="00721D1A" w:rsidRDefault="00721D1A" w:rsidP="00721D1A">
      <w:pPr>
        <w:shd w:val="clear" w:color="auto" w:fill="FFFFFF"/>
        <w:spacing w:after="0" w:line="0" w:lineRule="auto"/>
        <w:textAlignment w:val="baseline"/>
        <w:rPr>
          <w:rFonts w:ascii="ff6" w:eastAsia="Times New Roman" w:hAnsi="ff6" w:cs="Times New Roman"/>
          <w:color w:val="000000"/>
          <w:sz w:val="72"/>
          <w:szCs w:val="72"/>
          <w:lang w:eastAsia="ru-RU"/>
        </w:rPr>
      </w:pPr>
      <w:r w:rsidRPr="00721D1A">
        <w:rPr>
          <w:rFonts w:ascii="ff6" w:eastAsia="Times New Roman" w:hAnsi="ff6" w:cs="Times New Roman"/>
          <w:color w:val="000000"/>
          <w:sz w:val="72"/>
          <w:szCs w:val="72"/>
          <w:lang w:eastAsia="ru-RU"/>
        </w:rPr>
        <w:t xml:space="preserve">задач, используяпри необходимости справочники и вычислительные устройства. </w:t>
      </w:r>
    </w:p>
    <w:p w:rsidR="00721D1A" w:rsidRPr="00721D1A" w:rsidRDefault="00721D1A" w:rsidP="00721D1A">
      <w:pPr>
        <w:shd w:val="clear" w:color="auto" w:fill="FFFFFF"/>
        <w:spacing w:after="0" w:line="0" w:lineRule="auto"/>
        <w:textAlignment w:val="baseline"/>
        <w:rPr>
          <w:rFonts w:ascii="ff6" w:eastAsia="Times New Roman" w:hAnsi="ff6" w:cs="Times New Roman"/>
          <w:color w:val="000000"/>
          <w:sz w:val="72"/>
          <w:szCs w:val="72"/>
          <w:lang w:eastAsia="ru-RU"/>
        </w:rPr>
      </w:pPr>
      <w:r w:rsidRPr="00721D1A">
        <w:rPr>
          <w:rFonts w:ascii="ff6" w:eastAsia="Times New Roman" w:hAnsi="ff6" w:cs="Times New Roman"/>
          <w:color w:val="000000"/>
          <w:sz w:val="72"/>
          <w:szCs w:val="72"/>
          <w:lang w:eastAsia="ru-RU"/>
        </w:rPr>
        <w:t xml:space="preserve">В рабочей программе количество часов, отводимое на изучение геометрии </w:t>
      </w:r>
      <w:r w:rsidRPr="00721D1A">
        <w:rPr>
          <w:rFonts w:ascii="ff1" w:eastAsia="Times New Roman" w:hAnsi="ff1" w:cs="Times New Roman"/>
          <w:color w:val="000000"/>
          <w:sz w:val="72"/>
          <w:szCs w:val="72"/>
          <w:bdr w:val="none" w:sz="0" w:space="0" w:color="auto" w:frame="1"/>
          <w:lang w:eastAsia="ru-RU"/>
        </w:rPr>
        <w:t>в  10  классе</w:t>
      </w:r>
    </w:p>
    <w:p w:rsidR="00721D1A" w:rsidRPr="00721D1A" w:rsidRDefault="00721D1A" w:rsidP="00721D1A">
      <w:pPr>
        <w:shd w:val="clear" w:color="auto" w:fill="FFFFFF"/>
        <w:spacing w:after="0" w:line="0" w:lineRule="auto"/>
        <w:textAlignment w:val="baseline"/>
        <w:rPr>
          <w:rFonts w:ascii="ff6" w:eastAsia="Times New Roman" w:hAnsi="ff6" w:cs="Times New Roman"/>
          <w:color w:val="000000"/>
          <w:sz w:val="72"/>
          <w:szCs w:val="72"/>
          <w:lang w:eastAsia="ru-RU"/>
        </w:rPr>
      </w:pPr>
      <w:r w:rsidRPr="00721D1A">
        <w:rPr>
          <w:rFonts w:ascii="ff6" w:eastAsia="Times New Roman" w:hAnsi="ff6" w:cs="Times New Roman"/>
          <w:color w:val="000000"/>
          <w:sz w:val="72"/>
          <w:szCs w:val="72"/>
          <w:lang w:eastAsia="ru-RU"/>
        </w:rPr>
        <w:t xml:space="preserve">полностью совпадает с количеством часов, которое приводится в примерной программе по предмету. </w:t>
      </w:r>
    </w:p>
    <w:p w:rsidR="00B126C8" w:rsidRPr="00BC0EDB" w:rsidRDefault="00B126C8" w:rsidP="00BC0EDB">
      <w:pPr>
        <w:spacing w:after="0" w:line="240" w:lineRule="auto"/>
        <w:ind w:left="426"/>
        <w:rPr>
          <w:rFonts w:ascii="Times New Roman" w:hAnsi="Times New Roman" w:cs="Times New Roman"/>
          <w:b/>
          <w:color w:val="000000" w:themeColor="text1"/>
          <w:sz w:val="28"/>
          <w:szCs w:val="28"/>
        </w:rPr>
      </w:pPr>
    </w:p>
    <w:p w:rsidR="000C13BB" w:rsidRDefault="000C13BB" w:rsidP="00BC0EDB">
      <w:pPr>
        <w:pStyle w:val="a5"/>
        <w:rPr>
          <w:b/>
          <w:color w:val="000000" w:themeColor="text1"/>
          <w:sz w:val="28"/>
          <w:szCs w:val="28"/>
        </w:rPr>
      </w:pPr>
    </w:p>
    <w:sectPr w:rsidR="000C13BB" w:rsidSect="000C2C01">
      <w:pgSz w:w="11906" w:h="16838"/>
      <w:pgMar w:top="1134" w:right="1701" w:bottom="1134" w:left="85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ff6">
    <w:altName w:val="Times New Roman"/>
    <w:panose1 w:val="00000000000000000000"/>
    <w:charset w:val="00"/>
    <w:family w:val="roman"/>
    <w:notTrueType/>
    <w:pitch w:val="default"/>
    <w:sig w:usb0="00000000" w:usb1="00000000" w:usb2="00000000" w:usb3="00000000" w:csb0="00000000" w:csb1="00000000"/>
  </w:font>
  <w:font w:name="ff1">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647971"/>
    <w:multiLevelType w:val="hybridMultilevel"/>
    <w:tmpl w:val="E634F44A"/>
    <w:lvl w:ilvl="0" w:tplc="47AC2068">
      <w:start w:val="1"/>
      <w:numFmt w:val="decimal"/>
      <w:lvlText w:val="%1."/>
      <w:lvlJc w:val="left"/>
      <w:pPr>
        <w:tabs>
          <w:tab w:val="num" w:pos="720"/>
        </w:tabs>
        <w:ind w:left="720" w:hanging="360"/>
      </w:pPr>
      <w:rPr>
        <w:rFonts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1ED75A0B"/>
    <w:multiLevelType w:val="hybridMultilevel"/>
    <w:tmpl w:val="46989E22"/>
    <w:lvl w:ilvl="0" w:tplc="008AE8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30A6A63"/>
    <w:multiLevelType w:val="hybridMultilevel"/>
    <w:tmpl w:val="FDDA2E18"/>
    <w:lvl w:ilvl="0" w:tplc="008AE8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7A22145"/>
    <w:multiLevelType w:val="hybridMultilevel"/>
    <w:tmpl w:val="813A33C4"/>
    <w:lvl w:ilvl="0" w:tplc="008AE8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AB64E27"/>
    <w:multiLevelType w:val="hybridMultilevel"/>
    <w:tmpl w:val="05EA5E20"/>
    <w:lvl w:ilvl="0" w:tplc="008AE8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0E87F93"/>
    <w:multiLevelType w:val="hybridMultilevel"/>
    <w:tmpl w:val="E856B5A4"/>
    <w:lvl w:ilvl="0" w:tplc="80CEFDB0">
      <w:start w:val="1"/>
      <w:numFmt w:val="decimal"/>
      <w:lvlText w:val="%1."/>
      <w:lvlJc w:val="left"/>
      <w:pPr>
        <w:ind w:left="720" w:hanging="360"/>
      </w:pPr>
      <w:rPr>
        <w:rFonts w:hint="default"/>
        <w:color w:val="333333"/>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C5305C5"/>
    <w:multiLevelType w:val="hybridMultilevel"/>
    <w:tmpl w:val="CFFC9656"/>
    <w:lvl w:ilvl="0" w:tplc="D0EA57D8">
      <w:start w:val="1"/>
      <w:numFmt w:val="bullet"/>
      <w:lvlText w:val=""/>
      <w:lvlJc w:val="left"/>
      <w:pPr>
        <w:ind w:left="763" w:hanging="360"/>
      </w:pPr>
      <w:rPr>
        <w:rFonts w:ascii="Wingdings" w:hAnsi="Wingdings" w:hint="default"/>
        <w:color w:val="auto"/>
      </w:rPr>
    </w:lvl>
    <w:lvl w:ilvl="1" w:tplc="04190003" w:tentative="1">
      <w:start w:val="1"/>
      <w:numFmt w:val="bullet"/>
      <w:lvlText w:val="o"/>
      <w:lvlJc w:val="left"/>
      <w:pPr>
        <w:ind w:left="1483" w:hanging="360"/>
      </w:pPr>
      <w:rPr>
        <w:rFonts w:ascii="Courier New" w:hAnsi="Courier New" w:cs="Courier New" w:hint="default"/>
      </w:rPr>
    </w:lvl>
    <w:lvl w:ilvl="2" w:tplc="04190005" w:tentative="1">
      <w:start w:val="1"/>
      <w:numFmt w:val="bullet"/>
      <w:lvlText w:val=""/>
      <w:lvlJc w:val="left"/>
      <w:pPr>
        <w:ind w:left="2203" w:hanging="360"/>
      </w:pPr>
      <w:rPr>
        <w:rFonts w:ascii="Wingdings" w:hAnsi="Wingdings" w:hint="default"/>
      </w:rPr>
    </w:lvl>
    <w:lvl w:ilvl="3" w:tplc="04190001" w:tentative="1">
      <w:start w:val="1"/>
      <w:numFmt w:val="bullet"/>
      <w:lvlText w:val=""/>
      <w:lvlJc w:val="left"/>
      <w:pPr>
        <w:ind w:left="2923" w:hanging="360"/>
      </w:pPr>
      <w:rPr>
        <w:rFonts w:ascii="Symbol" w:hAnsi="Symbol" w:hint="default"/>
      </w:rPr>
    </w:lvl>
    <w:lvl w:ilvl="4" w:tplc="04190003" w:tentative="1">
      <w:start w:val="1"/>
      <w:numFmt w:val="bullet"/>
      <w:lvlText w:val="o"/>
      <w:lvlJc w:val="left"/>
      <w:pPr>
        <w:ind w:left="3643" w:hanging="360"/>
      </w:pPr>
      <w:rPr>
        <w:rFonts w:ascii="Courier New" w:hAnsi="Courier New" w:cs="Courier New" w:hint="default"/>
      </w:rPr>
    </w:lvl>
    <w:lvl w:ilvl="5" w:tplc="04190005" w:tentative="1">
      <w:start w:val="1"/>
      <w:numFmt w:val="bullet"/>
      <w:lvlText w:val=""/>
      <w:lvlJc w:val="left"/>
      <w:pPr>
        <w:ind w:left="4363" w:hanging="360"/>
      </w:pPr>
      <w:rPr>
        <w:rFonts w:ascii="Wingdings" w:hAnsi="Wingdings" w:hint="default"/>
      </w:rPr>
    </w:lvl>
    <w:lvl w:ilvl="6" w:tplc="04190001" w:tentative="1">
      <w:start w:val="1"/>
      <w:numFmt w:val="bullet"/>
      <w:lvlText w:val=""/>
      <w:lvlJc w:val="left"/>
      <w:pPr>
        <w:ind w:left="5083" w:hanging="360"/>
      </w:pPr>
      <w:rPr>
        <w:rFonts w:ascii="Symbol" w:hAnsi="Symbol" w:hint="default"/>
      </w:rPr>
    </w:lvl>
    <w:lvl w:ilvl="7" w:tplc="04190003" w:tentative="1">
      <w:start w:val="1"/>
      <w:numFmt w:val="bullet"/>
      <w:lvlText w:val="o"/>
      <w:lvlJc w:val="left"/>
      <w:pPr>
        <w:ind w:left="5803" w:hanging="360"/>
      </w:pPr>
      <w:rPr>
        <w:rFonts w:ascii="Courier New" w:hAnsi="Courier New" w:cs="Courier New" w:hint="default"/>
      </w:rPr>
    </w:lvl>
    <w:lvl w:ilvl="8" w:tplc="04190005" w:tentative="1">
      <w:start w:val="1"/>
      <w:numFmt w:val="bullet"/>
      <w:lvlText w:val=""/>
      <w:lvlJc w:val="left"/>
      <w:pPr>
        <w:ind w:left="6523" w:hanging="360"/>
      </w:pPr>
      <w:rPr>
        <w:rFonts w:ascii="Wingdings" w:hAnsi="Wingdings" w:hint="default"/>
      </w:rPr>
    </w:lvl>
  </w:abstractNum>
  <w:abstractNum w:abstractNumId="7">
    <w:nsid w:val="4A0F5949"/>
    <w:multiLevelType w:val="hybridMultilevel"/>
    <w:tmpl w:val="4C66370E"/>
    <w:lvl w:ilvl="0" w:tplc="8126083C">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1D35B3B"/>
    <w:multiLevelType w:val="hybridMultilevel"/>
    <w:tmpl w:val="68782650"/>
    <w:lvl w:ilvl="0" w:tplc="008AE8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706C28CE"/>
    <w:multiLevelType w:val="hybridMultilevel"/>
    <w:tmpl w:val="4A16A662"/>
    <w:lvl w:ilvl="0" w:tplc="008AE8F4">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10">
    <w:nsid w:val="7101755D"/>
    <w:multiLevelType w:val="hybridMultilevel"/>
    <w:tmpl w:val="66F64702"/>
    <w:lvl w:ilvl="0" w:tplc="689CBCF6">
      <w:start w:val="1"/>
      <w:numFmt w:val="decimal"/>
      <w:lvlText w:val="%1."/>
      <w:lvlJc w:val="left"/>
      <w:pPr>
        <w:ind w:left="720"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19E06DF"/>
    <w:multiLevelType w:val="hybridMultilevel"/>
    <w:tmpl w:val="3956122C"/>
    <w:lvl w:ilvl="0" w:tplc="008AE8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E846635"/>
    <w:multiLevelType w:val="hybridMultilevel"/>
    <w:tmpl w:val="83EA3E5C"/>
    <w:lvl w:ilvl="0" w:tplc="0419000B">
      <w:start w:val="1"/>
      <w:numFmt w:val="bullet"/>
      <w:lvlText w:val=""/>
      <w:lvlJc w:val="left"/>
      <w:pPr>
        <w:ind w:left="763" w:hanging="360"/>
      </w:pPr>
      <w:rPr>
        <w:rFonts w:ascii="Wingdings" w:hAnsi="Wingdings" w:hint="default"/>
        <w:color w:val="auto"/>
      </w:rPr>
    </w:lvl>
    <w:lvl w:ilvl="1" w:tplc="04190003" w:tentative="1">
      <w:start w:val="1"/>
      <w:numFmt w:val="bullet"/>
      <w:lvlText w:val="o"/>
      <w:lvlJc w:val="left"/>
      <w:pPr>
        <w:ind w:left="1483" w:hanging="360"/>
      </w:pPr>
      <w:rPr>
        <w:rFonts w:ascii="Courier New" w:hAnsi="Courier New" w:cs="Courier New" w:hint="default"/>
      </w:rPr>
    </w:lvl>
    <w:lvl w:ilvl="2" w:tplc="04190005" w:tentative="1">
      <w:start w:val="1"/>
      <w:numFmt w:val="bullet"/>
      <w:lvlText w:val=""/>
      <w:lvlJc w:val="left"/>
      <w:pPr>
        <w:ind w:left="2203" w:hanging="360"/>
      </w:pPr>
      <w:rPr>
        <w:rFonts w:ascii="Wingdings" w:hAnsi="Wingdings" w:hint="default"/>
      </w:rPr>
    </w:lvl>
    <w:lvl w:ilvl="3" w:tplc="04190001" w:tentative="1">
      <w:start w:val="1"/>
      <w:numFmt w:val="bullet"/>
      <w:lvlText w:val=""/>
      <w:lvlJc w:val="left"/>
      <w:pPr>
        <w:ind w:left="2923" w:hanging="360"/>
      </w:pPr>
      <w:rPr>
        <w:rFonts w:ascii="Symbol" w:hAnsi="Symbol" w:hint="default"/>
      </w:rPr>
    </w:lvl>
    <w:lvl w:ilvl="4" w:tplc="04190003" w:tentative="1">
      <w:start w:val="1"/>
      <w:numFmt w:val="bullet"/>
      <w:lvlText w:val="o"/>
      <w:lvlJc w:val="left"/>
      <w:pPr>
        <w:ind w:left="3643" w:hanging="360"/>
      </w:pPr>
      <w:rPr>
        <w:rFonts w:ascii="Courier New" w:hAnsi="Courier New" w:cs="Courier New" w:hint="default"/>
      </w:rPr>
    </w:lvl>
    <w:lvl w:ilvl="5" w:tplc="04190005" w:tentative="1">
      <w:start w:val="1"/>
      <w:numFmt w:val="bullet"/>
      <w:lvlText w:val=""/>
      <w:lvlJc w:val="left"/>
      <w:pPr>
        <w:ind w:left="4363" w:hanging="360"/>
      </w:pPr>
      <w:rPr>
        <w:rFonts w:ascii="Wingdings" w:hAnsi="Wingdings" w:hint="default"/>
      </w:rPr>
    </w:lvl>
    <w:lvl w:ilvl="6" w:tplc="04190001" w:tentative="1">
      <w:start w:val="1"/>
      <w:numFmt w:val="bullet"/>
      <w:lvlText w:val=""/>
      <w:lvlJc w:val="left"/>
      <w:pPr>
        <w:ind w:left="5083" w:hanging="360"/>
      </w:pPr>
      <w:rPr>
        <w:rFonts w:ascii="Symbol" w:hAnsi="Symbol" w:hint="default"/>
      </w:rPr>
    </w:lvl>
    <w:lvl w:ilvl="7" w:tplc="04190003" w:tentative="1">
      <w:start w:val="1"/>
      <w:numFmt w:val="bullet"/>
      <w:lvlText w:val="o"/>
      <w:lvlJc w:val="left"/>
      <w:pPr>
        <w:ind w:left="5803" w:hanging="360"/>
      </w:pPr>
      <w:rPr>
        <w:rFonts w:ascii="Courier New" w:hAnsi="Courier New" w:cs="Courier New" w:hint="default"/>
      </w:rPr>
    </w:lvl>
    <w:lvl w:ilvl="8" w:tplc="04190005" w:tentative="1">
      <w:start w:val="1"/>
      <w:numFmt w:val="bullet"/>
      <w:lvlText w:val=""/>
      <w:lvlJc w:val="left"/>
      <w:pPr>
        <w:ind w:left="6523" w:hanging="360"/>
      </w:pPr>
      <w:rPr>
        <w:rFonts w:ascii="Wingdings" w:hAnsi="Wingdings" w:hint="default"/>
      </w:rPr>
    </w:lvl>
  </w:abstractNum>
  <w:num w:numId="1">
    <w:abstractNumId w:val="6"/>
  </w:num>
  <w:num w:numId="2">
    <w:abstractNumId w:val="12"/>
  </w:num>
  <w:num w:numId="3">
    <w:abstractNumId w:val="10"/>
  </w:num>
  <w:num w:numId="4">
    <w:abstractNumId w:val="7"/>
  </w:num>
  <w:num w:numId="5">
    <w:abstractNumId w:val="5"/>
  </w:num>
  <w:num w:numId="6">
    <w:abstractNumId w:val="9"/>
  </w:num>
  <w:num w:numId="7">
    <w:abstractNumId w:val="0"/>
  </w:num>
  <w:num w:numId="8">
    <w:abstractNumId w:val="8"/>
  </w:num>
  <w:num w:numId="9">
    <w:abstractNumId w:val="3"/>
  </w:num>
  <w:num w:numId="10">
    <w:abstractNumId w:val="11"/>
  </w:num>
  <w:num w:numId="11">
    <w:abstractNumId w:val="2"/>
  </w:num>
  <w:num w:numId="12">
    <w:abstractNumId w:val="4"/>
  </w:num>
  <w:num w:numId="1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defaultTabStop w:val="708"/>
  <w:drawingGridHorizontalSpacing w:val="110"/>
  <w:displayHorizontalDrawingGridEvery w:val="2"/>
  <w:characterSpacingControl w:val="doNotCompress"/>
  <w:compat/>
  <w:rsids>
    <w:rsidRoot w:val="00396F1B"/>
    <w:rsid w:val="00023A8A"/>
    <w:rsid w:val="000C13BB"/>
    <w:rsid w:val="000C2C01"/>
    <w:rsid w:val="0018070F"/>
    <w:rsid w:val="001C33CD"/>
    <w:rsid w:val="00217083"/>
    <w:rsid w:val="002C4051"/>
    <w:rsid w:val="002C409B"/>
    <w:rsid w:val="002C698F"/>
    <w:rsid w:val="00365CCC"/>
    <w:rsid w:val="00396F1B"/>
    <w:rsid w:val="003B3FBB"/>
    <w:rsid w:val="00525E70"/>
    <w:rsid w:val="006C0661"/>
    <w:rsid w:val="00721D1A"/>
    <w:rsid w:val="007C3B58"/>
    <w:rsid w:val="00826DF5"/>
    <w:rsid w:val="008F2017"/>
    <w:rsid w:val="0090187C"/>
    <w:rsid w:val="009C15EE"/>
    <w:rsid w:val="009D62D9"/>
    <w:rsid w:val="00A61AAE"/>
    <w:rsid w:val="00A755D8"/>
    <w:rsid w:val="00AD5068"/>
    <w:rsid w:val="00B126C8"/>
    <w:rsid w:val="00B40817"/>
    <w:rsid w:val="00BC0EDB"/>
    <w:rsid w:val="00C97E53"/>
    <w:rsid w:val="00CC44B9"/>
    <w:rsid w:val="00CC44CB"/>
    <w:rsid w:val="00CE58E9"/>
    <w:rsid w:val="00D0557E"/>
    <w:rsid w:val="00E532DE"/>
    <w:rsid w:val="00E67920"/>
    <w:rsid w:val="00F23A42"/>
    <w:rsid w:val="00F5129E"/>
    <w:rsid w:val="00F52015"/>
    <w:rsid w:val="00F979D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44C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semiHidden/>
    <w:rsid w:val="00B126C8"/>
    <w:pPr>
      <w:widowControl w:val="0"/>
      <w:suppressAutoHyphens/>
      <w:spacing w:after="120" w:line="240" w:lineRule="auto"/>
    </w:pPr>
    <w:rPr>
      <w:rFonts w:ascii="Times New Roman" w:eastAsia="Arial Unicode MS" w:hAnsi="Times New Roman" w:cs="Times New Roman"/>
      <w:sz w:val="24"/>
      <w:szCs w:val="24"/>
    </w:rPr>
  </w:style>
  <w:style w:type="character" w:customStyle="1" w:styleId="a4">
    <w:name w:val="Основной текст Знак"/>
    <w:basedOn w:val="a0"/>
    <w:link w:val="a3"/>
    <w:semiHidden/>
    <w:rsid w:val="00B126C8"/>
    <w:rPr>
      <w:rFonts w:ascii="Times New Roman" w:eastAsia="Arial Unicode MS" w:hAnsi="Times New Roman" w:cs="Times New Roman"/>
      <w:sz w:val="24"/>
      <w:szCs w:val="24"/>
    </w:rPr>
  </w:style>
  <w:style w:type="paragraph" w:styleId="a5">
    <w:name w:val="List Paragraph"/>
    <w:basedOn w:val="a"/>
    <w:uiPriority w:val="34"/>
    <w:qFormat/>
    <w:rsid w:val="00B126C8"/>
    <w:pPr>
      <w:spacing w:after="0" w:line="240" w:lineRule="auto"/>
      <w:ind w:left="720"/>
      <w:contextualSpacing/>
    </w:pPr>
    <w:rPr>
      <w:rFonts w:ascii="Times New Roman" w:eastAsia="Times New Roman" w:hAnsi="Times New Roman" w:cs="Times New Roman"/>
      <w:sz w:val="24"/>
      <w:szCs w:val="24"/>
      <w:lang w:eastAsia="ru-RU"/>
    </w:rPr>
  </w:style>
  <w:style w:type="table" w:styleId="a6">
    <w:name w:val="Table Grid"/>
    <w:basedOn w:val="a1"/>
    <w:uiPriority w:val="59"/>
    <w:rsid w:val="00B126C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7">
    <w:name w:val="Основной текст + Курсив"/>
    <w:basedOn w:val="a0"/>
    <w:rsid w:val="00B126C8"/>
    <w:rPr>
      <w:rFonts w:ascii="Times New Roman" w:eastAsia="Times New Roman" w:hAnsi="Times New Roman" w:cs="Times New Roman"/>
      <w:i/>
      <w:iCs/>
      <w:color w:val="000000"/>
      <w:spacing w:val="0"/>
      <w:w w:val="100"/>
      <w:position w:val="0"/>
      <w:sz w:val="26"/>
      <w:szCs w:val="26"/>
      <w:shd w:val="clear" w:color="auto" w:fill="FFFFFF"/>
      <w:lang w:val="ru-RU"/>
    </w:rPr>
  </w:style>
  <w:style w:type="character" w:customStyle="1" w:styleId="a8">
    <w:name w:val="Основной текст + Полужирный;Курсив"/>
    <w:basedOn w:val="a0"/>
    <w:rsid w:val="00B126C8"/>
    <w:rPr>
      <w:rFonts w:ascii="Times New Roman" w:eastAsia="Times New Roman" w:hAnsi="Times New Roman" w:cs="Times New Roman"/>
      <w:b/>
      <w:bCs/>
      <w:i/>
      <w:iCs/>
      <w:smallCaps w:val="0"/>
      <w:strike w:val="0"/>
      <w:color w:val="000000"/>
      <w:spacing w:val="0"/>
      <w:w w:val="100"/>
      <w:position w:val="0"/>
      <w:sz w:val="25"/>
      <w:szCs w:val="25"/>
      <w:u w:val="none"/>
      <w:shd w:val="clear" w:color="auto" w:fill="FFFFFF"/>
      <w:lang w:val="ru-RU"/>
    </w:rPr>
  </w:style>
  <w:style w:type="character" w:styleId="a9">
    <w:name w:val="Hyperlink"/>
    <w:uiPriority w:val="99"/>
    <w:semiHidden/>
    <w:unhideWhenUsed/>
    <w:rsid w:val="00525E70"/>
    <w:rPr>
      <w:color w:val="0000FF"/>
      <w:u w:val="single"/>
    </w:rPr>
  </w:style>
  <w:style w:type="paragraph" w:styleId="aa">
    <w:name w:val="Balloon Text"/>
    <w:basedOn w:val="a"/>
    <w:link w:val="ab"/>
    <w:uiPriority w:val="99"/>
    <w:semiHidden/>
    <w:unhideWhenUsed/>
    <w:rsid w:val="006C0661"/>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6C066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semiHidden/>
    <w:rsid w:val="00B126C8"/>
    <w:pPr>
      <w:widowControl w:val="0"/>
      <w:suppressAutoHyphens/>
      <w:spacing w:after="120" w:line="240" w:lineRule="auto"/>
    </w:pPr>
    <w:rPr>
      <w:rFonts w:ascii="Times New Roman" w:eastAsia="Arial Unicode MS" w:hAnsi="Times New Roman" w:cs="Times New Roman"/>
      <w:sz w:val="24"/>
      <w:szCs w:val="24"/>
    </w:rPr>
  </w:style>
  <w:style w:type="character" w:customStyle="1" w:styleId="a4">
    <w:name w:val="Основной текст Знак"/>
    <w:basedOn w:val="a0"/>
    <w:link w:val="a3"/>
    <w:semiHidden/>
    <w:rsid w:val="00B126C8"/>
    <w:rPr>
      <w:rFonts w:ascii="Times New Roman" w:eastAsia="Arial Unicode MS" w:hAnsi="Times New Roman" w:cs="Times New Roman"/>
      <w:sz w:val="24"/>
      <w:szCs w:val="24"/>
    </w:rPr>
  </w:style>
  <w:style w:type="paragraph" w:styleId="a5">
    <w:name w:val="List Paragraph"/>
    <w:basedOn w:val="a"/>
    <w:uiPriority w:val="34"/>
    <w:qFormat/>
    <w:rsid w:val="00B126C8"/>
    <w:pPr>
      <w:spacing w:after="0" w:line="240" w:lineRule="auto"/>
      <w:ind w:left="720"/>
      <w:contextualSpacing/>
    </w:pPr>
    <w:rPr>
      <w:rFonts w:ascii="Times New Roman" w:eastAsia="Times New Roman" w:hAnsi="Times New Roman" w:cs="Times New Roman"/>
      <w:sz w:val="24"/>
      <w:szCs w:val="24"/>
      <w:lang w:eastAsia="ru-RU"/>
    </w:rPr>
  </w:style>
  <w:style w:type="table" w:styleId="a6">
    <w:name w:val="Table Grid"/>
    <w:basedOn w:val="a1"/>
    <w:uiPriority w:val="59"/>
    <w:rsid w:val="00B126C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7">
    <w:name w:val="Основной текст + Курсив"/>
    <w:basedOn w:val="a0"/>
    <w:rsid w:val="00B126C8"/>
    <w:rPr>
      <w:rFonts w:ascii="Times New Roman" w:eastAsia="Times New Roman" w:hAnsi="Times New Roman" w:cs="Times New Roman"/>
      <w:i/>
      <w:iCs/>
      <w:color w:val="000000"/>
      <w:spacing w:val="0"/>
      <w:w w:val="100"/>
      <w:position w:val="0"/>
      <w:sz w:val="26"/>
      <w:szCs w:val="26"/>
      <w:shd w:val="clear" w:color="auto" w:fill="FFFFFF"/>
      <w:lang w:val="ru-RU"/>
    </w:rPr>
  </w:style>
  <w:style w:type="character" w:customStyle="1" w:styleId="a8">
    <w:name w:val="Основной текст + Полужирный;Курсив"/>
    <w:basedOn w:val="a0"/>
    <w:rsid w:val="00B126C8"/>
    <w:rPr>
      <w:rFonts w:ascii="Times New Roman" w:eastAsia="Times New Roman" w:hAnsi="Times New Roman" w:cs="Times New Roman"/>
      <w:b/>
      <w:bCs/>
      <w:i/>
      <w:iCs/>
      <w:smallCaps w:val="0"/>
      <w:strike w:val="0"/>
      <w:color w:val="000000"/>
      <w:spacing w:val="0"/>
      <w:w w:val="100"/>
      <w:position w:val="0"/>
      <w:sz w:val="25"/>
      <w:szCs w:val="25"/>
      <w:u w:val="none"/>
      <w:shd w:val="clear" w:color="auto" w:fill="FFFFFF"/>
      <w:lang w:val="ru-RU"/>
    </w:rPr>
  </w:style>
</w:styles>
</file>

<file path=word/webSettings.xml><?xml version="1.0" encoding="utf-8"?>
<w:webSettings xmlns:r="http://schemas.openxmlformats.org/officeDocument/2006/relationships" xmlns:w="http://schemas.openxmlformats.org/wordprocessingml/2006/main">
  <w:divs>
    <w:div w:id="568617414">
      <w:bodyDiv w:val="1"/>
      <w:marLeft w:val="0"/>
      <w:marRight w:val="0"/>
      <w:marTop w:val="0"/>
      <w:marBottom w:val="0"/>
      <w:divBdr>
        <w:top w:val="none" w:sz="0" w:space="0" w:color="auto"/>
        <w:left w:val="none" w:sz="0" w:space="0" w:color="auto"/>
        <w:bottom w:val="none" w:sz="0" w:space="0" w:color="auto"/>
        <w:right w:val="none" w:sz="0" w:space="0" w:color="auto"/>
      </w:divBdr>
      <w:divsChild>
        <w:div w:id="241767000">
          <w:marLeft w:val="0"/>
          <w:marRight w:val="0"/>
          <w:marTop w:val="195"/>
          <w:marBottom w:val="0"/>
          <w:divBdr>
            <w:top w:val="none" w:sz="0" w:space="0" w:color="auto"/>
            <w:left w:val="none" w:sz="0" w:space="0" w:color="auto"/>
            <w:bottom w:val="none" w:sz="0" w:space="0" w:color="auto"/>
            <w:right w:val="none" w:sz="0" w:space="0" w:color="auto"/>
          </w:divBdr>
          <w:divsChild>
            <w:div w:id="1142114850">
              <w:marLeft w:val="-450"/>
              <w:marRight w:val="0"/>
              <w:marTop w:val="0"/>
              <w:marBottom w:val="0"/>
              <w:divBdr>
                <w:top w:val="none" w:sz="0" w:space="0" w:color="auto"/>
                <w:left w:val="none" w:sz="0" w:space="0" w:color="auto"/>
                <w:bottom w:val="none" w:sz="0" w:space="0" w:color="auto"/>
                <w:right w:val="none" w:sz="0" w:space="0" w:color="auto"/>
              </w:divBdr>
              <w:divsChild>
                <w:div w:id="1821077293">
                  <w:marLeft w:val="0"/>
                  <w:marRight w:val="0"/>
                  <w:marTop w:val="0"/>
                  <w:marBottom w:val="0"/>
                  <w:divBdr>
                    <w:top w:val="none" w:sz="0" w:space="0" w:color="auto"/>
                    <w:left w:val="none" w:sz="0" w:space="0" w:color="auto"/>
                    <w:bottom w:val="none" w:sz="0" w:space="0" w:color="auto"/>
                    <w:right w:val="none" w:sz="0" w:space="0" w:color="auto"/>
                  </w:divBdr>
                  <w:divsChild>
                    <w:div w:id="1677073871">
                      <w:marLeft w:val="0"/>
                      <w:marRight w:val="0"/>
                      <w:marTop w:val="0"/>
                      <w:marBottom w:val="0"/>
                      <w:divBdr>
                        <w:top w:val="none" w:sz="0" w:space="0" w:color="auto"/>
                        <w:left w:val="none" w:sz="0" w:space="0" w:color="auto"/>
                        <w:bottom w:val="none" w:sz="0" w:space="0" w:color="auto"/>
                        <w:right w:val="none" w:sz="0" w:space="0" w:color="auto"/>
                      </w:divBdr>
                    </w:div>
                    <w:div w:id="450132628">
                      <w:marLeft w:val="0"/>
                      <w:marRight w:val="0"/>
                      <w:marTop w:val="0"/>
                      <w:marBottom w:val="0"/>
                      <w:divBdr>
                        <w:top w:val="none" w:sz="0" w:space="0" w:color="auto"/>
                        <w:left w:val="none" w:sz="0" w:space="0" w:color="auto"/>
                        <w:bottom w:val="none" w:sz="0" w:space="0" w:color="auto"/>
                        <w:right w:val="none" w:sz="0" w:space="0" w:color="auto"/>
                      </w:divBdr>
                    </w:div>
                    <w:div w:id="797336737">
                      <w:marLeft w:val="0"/>
                      <w:marRight w:val="0"/>
                      <w:marTop w:val="0"/>
                      <w:marBottom w:val="0"/>
                      <w:divBdr>
                        <w:top w:val="none" w:sz="0" w:space="0" w:color="auto"/>
                        <w:left w:val="none" w:sz="0" w:space="0" w:color="auto"/>
                        <w:bottom w:val="none" w:sz="0" w:space="0" w:color="auto"/>
                        <w:right w:val="none" w:sz="0" w:space="0" w:color="auto"/>
                      </w:divBdr>
                    </w:div>
                    <w:div w:id="718943782">
                      <w:marLeft w:val="0"/>
                      <w:marRight w:val="0"/>
                      <w:marTop w:val="0"/>
                      <w:marBottom w:val="0"/>
                      <w:divBdr>
                        <w:top w:val="none" w:sz="0" w:space="0" w:color="auto"/>
                        <w:left w:val="none" w:sz="0" w:space="0" w:color="auto"/>
                        <w:bottom w:val="none" w:sz="0" w:space="0" w:color="auto"/>
                        <w:right w:val="none" w:sz="0" w:space="0" w:color="auto"/>
                      </w:divBdr>
                    </w:div>
                    <w:div w:id="1801338121">
                      <w:marLeft w:val="0"/>
                      <w:marRight w:val="0"/>
                      <w:marTop w:val="0"/>
                      <w:marBottom w:val="0"/>
                      <w:divBdr>
                        <w:top w:val="none" w:sz="0" w:space="0" w:color="auto"/>
                        <w:left w:val="none" w:sz="0" w:space="0" w:color="auto"/>
                        <w:bottom w:val="none" w:sz="0" w:space="0" w:color="auto"/>
                        <w:right w:val="none" w:sz="0" w:space="0" w:color="auto"/>
                      </w:divBdr>
                    </w:div>
                    <w:div w:id="405223800">
                      <w:marLeft w:val="0"/>
                      <w:marRight w:val="0"/>
                      <w:marTop w:val="0"/>
                      <w:marBottom w:val="0"/>
                      <w:divBdr>
                        <w:top w:val="none" w:sz="0" w:space="0" w:color="auto"/>
                        <w:left w:val="none" w:sz="0" w:space="0" w:color="auto"/>
                        <w:bottom w:val="none" w:sz="0" w:space="0" w:color="auto"/>
                        <w:right w:val="none" w:sz="0" w:space="0" w:color="auto"/>
                      </w:divBdr>
                    </w:div>
                    <w:div w:id="923876950">
                      <w:marLeft w:val="0"/>
                      <w:marRight w:val="0"/>
                      <w:marTop w:val="0"/>
                      <w:marBottom w:val="0"/>
                      <w:divBdr>
                        <w:top w:val="none" w:sz="0" w:space="0" w:color="auto"/>
                        <w:left w:val="none" w:sz="0" w:space="0" w:color="auto"/>
                        <w:bottom w:val="none" w:sz="0" w:space="0" w:color="auto"/>
                        <w:right w:val="none" w:sz="0" w:space="0" w:color="auto"/>
                      </w:divBdr>
                    </w:div>
                    <w:div w:id="1988778688">
                      <w:marLeft w:val="0"/>
                      <w:marRight w:val="0"/>
                      <w:marTop w:val="0"/>
                      <w:marBottom w:val="0"/>
                      <w:divBdr>
                        <w:top w:val="none" w:sz="0" w:space="0" w:color="auto"/>
                        <w:left w:val="none" w:sz="0" w:space="0" w:color="auto"/>
                        <w:bottom w:val="none" w:sz="0" w:space="0" w:color="auto"/>
                        <w:right w:val="none" w:sz="0" w:space="0" w:color="auto"/>
                      </w:divBdr>
                    </w:div>
                    <w:div w:id="329797412">
                      <w:marLeft w:val="0"/>
                      <w:marRight w:val="0"/>
                      <w:marTop w:val="0"/>
                      <w:marBottom w:val="0"/>
                      <w:divBdr>
                        <w:top w:val="none" w:sz="0" w:space="0" w:color="auto"/>
                        <w:left w:val="none" w:sz="0" w:space="0" w:color="auto"/>
                        <w:bottom w:val="none" w:sz="0" w:space="0" w:color="auto"/>
                        <w:right w:val="none" w:sz="0" w:space="0" w:color="auto"/>
                      </w:divBdr>
                    </w:div>
                    <w:div w:id="972054945">
                      <w:marLeft w:val="0"/>
                      <w:marRight w:val="0"/>
                      <w:marTop w:val="0"/>
                      <w:marBottom w:val="0"/>
                      <w:divBdr>
                        <w:top w:val="none" w:sz="0" w:space="0" w:color="auto"/>
                        <w:left w:val="none" w:sz="0" w:space="0" w:color="auto"/>
                        <w:bottom w:val="none" w:sz="0" w:space="0" w:color="auto"/>
                        <w:right w:val="none" w:sz="0" w:space="0" w:color="auto"/>
                      </w:divBdr>
                    </w:div>
                    <w:div w:id="1871455503">
                      <w:marLeft w:val="0"/>
                      <w:marRight w:val="0"/>
                      <w:marTop w:val="0"/>
                      <w:marBottom w:val="0"/>
                      <w:divBdr>
                        <w:top w:val="none" w:sz="0" w:space="0" w:color="auto"/>
                        <w:left w:val="none" w:sz="0" w:space="0" w:color="auto"/>
                        <w:bottom w:val="none" w:sz="0" w:space="0" w:color="auto"/>
                        <w:right w:val="none" w:sz="0" w:space="0" w:color="auto"/>
                      </w:divBdr>
                    </w:div>
                    <w:div w:id="1040059577">
                      <w:marLeft w:val="0"/>
                      <w:marRight w:val="0"/>
                      <w:marTop w:val="0"/>
                      <w:marBottom w:val="0"/>
                      <w:divBdr>
                        <w:top w:val="none" w:sz="0" w:space="0" w:color="auto"/>
                        <w:left w:val="none" w:sz="0" w:space="0" w:color="auto"/>
                        <w:bottom w:val="none" w:sz="0" w:space="0" w:color="auto"/>
                        <w:right w:val="none" w:sz="0" w:space="0" w:color="auto"/>
                      </w:divBdr>
                    </w:div>
                    <w:div w:id="531117033">
                      <w:marLeft w:val="0"/>
                      <w:marRight w:val="0"/>
                      <w:marTop w:val="0"/>
                      <w:marBottom w:val="0"/>
                      <w:divBdr>
                        <w:top w:val="none" w:sz="0" w:space="0" w:color="auto"/>
                        <w:left w:val="none" w:sz="0" w:space="0" w:color="auto"/>
                        <w:bottom w:val="none" w:sz="0" w:space="0" w:color="auto"/>
                        <w:right w:val="none" w:sz="0" w:space="0" w:color="auto"/>
                      </w:divBdr>
                    </w:div>
                    <w:div w:id="216865969">
                      <w:marLeft w:val="0"/>
                      <w:marRight w:val="0"/>
                      <w:marTop w:val="0"/>
                      <w:marBottom w:val="0"/>
                      <w:divBdr>
                        <w:top w:val="none" w:sz="0" w:space="0" w:color="auto"/>
                        <w:left w:val="none" w:sz="0" w:space="0" w:color="auto"/>
                        <w:bottom w:val="none" w:sz="0" w:space="0" w:color="auto"/>
                        <w:right w:val="none" w:sz="0" w:space="0" w:color="auto"/>
                      </w:divBdr>
                    </w:div>
                    <w:div w:id="1149710580">
                      <w:marLeft w:val="0"/>
                      <w:marRight w:val="0"/>
                      <w:marTop w:val="0"/>
                      <w:marBottom w:val="0"/>
                      <w:divBdr>
                        <w:top w:val="none" w:sz="0" w:space="0" w:color="auto"/>
                        <w:left w:val="none" w:sz="0" w:space="0" w:color="auto"/>
                        <w:bottom w:val="none" w:sz="0" w:space="0" w:color="auto"/>
                        <w:right w:val="none" w:sz="0" w:space="0" w:color="auto"/>
                      </w:divBdr>
                    </w:div>
                    <w:div w:id="553320564">
                      <w:marLeft w:val="0"/>
                      <w:marRight w:val="0"/>
                      <w:marTop w:val="0"/>
                      <w:marBottom w:val="0"/>
                      <w:divBdr>
                        <w:top w:val="none" w:sz="0" w:space="0" w:color="auto"/>
                        <w:left w:val="none" w:sz="0" w:space="0" w:color="auto"/>
                        <w:bottom w:val="none" w:sz="0" w:space="0" w:color="auto"/>
                        <w:right w:val="none" w:sz="0" w:space="0" w:color="auto"/>
                      </w:divBdr>
                    </w:div>
                    <w:div w:id="1975257738">
                      <w:marLeft w:val="0"/>
                      <w:marRight w:val="0"/>
                      <w:marTop w:val="0"/>
                      <w:marBottom w:val="0"/>
                      <w:divBdr>
                        <w:top w:val="none" w:sz="0" w:space="0" w:color="auto"/>
                        <w:left w:val="none" w:sz="0" w:space="0" w:color="auto"/>
                        <w:bottom w:val="none" w:sz="0" w:space="0" w:color="auto"/>
                        <w:right w:val="none" w:sz="0" w:space="0" w:color="auto"/>
                      </w:divBdr>
                    </w:div>
                    <w:div w:id="1354113146">
                      <w:marLeft w:val="0"/>
                      <w:marRight w:val="0"/>
                      <w:marTop w:val="0"/>
                      <w:marBottom w:val="0"/>
                      <w:divBdr>
                        <w:top w:val="none" w:sz="0" w:space="0" w:color="auto"/>
                        <w:left w:val="none" w:sz="0" w:space="0" w:color="auto"/>
                        <w:bottom w:val="none" w:sz="0" w:space="0" w:color="auto"/>
                        <w:right w:val="none" w:sz="0" w:space="0" w:color="auto"/>
                      </w:divBdr>
                    </w:div>
                    <w:div w:id="2078280994">
                      <w:marLeft w:val="0"/>
                      <w:marRight w:val="0"/>
                      <w:marTop w:val="0"/>
                      <w:marBottom w:val="0"/>
                      <w:divBdr>
                        <w:top w:val="none" w:sz="0" w:space="0" w:color="auto"/>
                        <w:left w:val="none" w:sz="0" w:space="0" w:color="auto"/>
                        <w:bottom w:val="none" w:sz="0" w:space="0" w:color="auto"/>
                        <w:right w:val="none" w:sz="0" w:space="0" w:color="auto"/>
                      </w:divBdr>
                    </w:div>
                    <w:div w:id="1536432439">
                      <w:marLeft w:val="0"/>
                      <w:marRight w:val="0"/>
                      <w:marTop w:val="0"/>
                      <w:marBottom w:val="0"/>
                      <w:divBdr>
                        <w:top w:val="none" w:sz="0" w:space="0" w:color="auto"/>
                        <w:left w:val="none" w:sz="0" w:space="0" w:color="auto"/>
                        <w:bottom w:val="none" w:sz="0" w:space="0" w:color="auto"/>
                        <w:right w:val="none" w:sz="0" w:space="0" w:color="auto"/>
                      </w:divBdr>
                    </w:div>
                    <w:div w:id="1866821147">
                      <w:marLeft w:val="0"/>
                      <w:marRight w:val="0"/>
                      <w:marTop w:val="0"/>
                      <w:marBottom w:val="0"/>
                      <w:divBdr>
                        <w:top w:val="none" w:sz="0" w:space="0" w:color="auto"/>
                        <w:left w:val="none" w:sz="0" w:space="0" w:color="auto"/>
                        <w:bottom w:val="none" w:sz="0" w:space="0" w:color="auto"/>
                        <w:right w:val="none" w:sz="0" w:space="0" w:color="auto"/>
                      </w:divBdr>
                    </w:div>
                    <w:div w:id="405808204">
                      <w:marLeft w:val="0"/>
                      <w:marRight w:val="0"/>
                      <w:marTop w:val="0"/>
                      <w:marBottom w:val="0"/>
                      <w:divBdr>
                        <w:top w:val="none" w:sz="0" w:space="0" w:color="auto"/>
                        <w:left w:val="none" w:sz="0" w:space="0" w:color="auto"/>
                        <w:bottom w:val="none" w:sz="0" w:space="0" w:color="auto"/>
                        <w:right w:val="none" w:sz="0" w:space="0" w:color="auto"/>
                      </w:divBdr>
                    </w:div>
                    <w:div w:id="2121023484">
                      <w:marLeft w:val="0"/>
                      <w:marRight w:val="0"/>
                      <w:marTop w:val="0"/>
                      <w:marBottom w:val="0"/>
                      <w:divBdr>
                        <w:top w:val="none" w:sz="0" w:space="0" w:color="auto"/>
                        <w:left w:val="none" w:sz="0" w:space="0" w:color="auto"/>
                        <w:bottom w:val="none" w:sz="0" w:space="0" w:color="auto"/>
                        <w:right w:val="none" w:sz="0" w:space="0" w:color="auto"/>
                      </w:divBdr>
                    </w:div>
                    <w:div w:id="1083526426">
                      <w:marLeft w:val="0"/>
                      <w:marRight w:val="0"/>
                      <w:marTop w:val="0"/>
                      <w:marBottom w:val="0"/>
                      <w:divBdr>
                        <w:top w:val="none" w:sz="0" w:space="0" w:color="auto"/>
                        <w:left w:val="none" w:sz="0" w:space="0" w:color="auto"/>
                        <w:bottom w:val="none" w:sz="0" w:space="0" w:color="auto"/>
                        <w:right w:val="none" w:sz="0" w:space="0" w:color="auto"/>
                      </w:divBdr>
                    </w:div>
                    <w:div w:id="1893806795">
                      <w:marLeft w:val="0"/>
                      <w:marRight w:val="0"/>
                      <w:marTop w:val="0"/>
                      <w:marBottom w:val="0"/>
                      <w:divBdr>
                        <w:top w:val="none" w:sz="0" w:space="0" w:color="auto"/>
                        <w:left w:val="none" w:sz="0" w:space="0" w:color="auto"/>
                        <w:bottom w:val="none" w:sz="0" w:space="0" w:color="auto"/>
                        <w:right w:val="none" w:sz="0" w:space="0" w:color="auto"/>
                      </w:divBdr>
                    </w:div>
                    <w:div w:id="496117141">
                      <w:marLeft w:val="0"/>
                      <w:marRight w:val="0"/>
                      <w:marTop w:val="0"/>
                      <w:marBottom w:val="0"/>
                      <w:divBdr>
                        <w:top w:val="none" w:sz="0" w:space="0" w:color="auto"/>
                        <w:left w:val="none" w:sz="0" w:space="0" w:color="auto"/>
                        <w:bottom w:val="none" w:sz="0" w:space="0" w:color="auto"/>
                        <w:right w:val="none" w:sz="0" w:space="0" w:color="auto"/>
                      </w:divBdr>
                    </w:div>
                    <w:div w:id="1291787898">
                      <w:marLeft w:val="0"/>
                      <w:marRight w:val="0"/>
                      <w:marTop w:val="0"/>
                      <w:marBottom w:val="0"/>
                      <w:divBdr>
                        <w:top w:val="none" w:sz="0" w:space="0" w:color="auto"/>
                        <w:left w:val="none" w:sz="0" w:space="0" w:color="auto"/>
                        <w:bottom w:val="none" w:sz="0" w:space="0" w:color="auto"/>
                        <w:right w:val="none" w:sz="0" w:space="0" w:color="auto"/>
                      </w:divBdr>
                    </w:div>
                    <w:div w:id="929004896">
                      <w:marLeft w:val="0"/>
                      <w:marRight w:val="0"/>
                      <w:marTop w:val="0"/>
                      <w:marBottom w:val="0"/>
                      <w:divBdr>
                        <w:top w:val="none" w:sz="0" w:space="0" w:color="auto"/>
                        <w:left w:val="none" w:sz="0" w:space="0" w:color="auto"/>
                        <w:bottom w:val="none" w:sz="0" w:space="0" w:color="auto"/>
                        <w:right w:val="none" w:sz="0" w:space="0" w:color="auto"/>
                      </w:divBdr>
                    </w:div>
                    <w:div w:id="2095516561">
                      <w:marLeft w:val="0"/>
                      <w:marRight w:val="0"/>
                      <w:marTop w:val="0"/>
                      <w:marBottom w:val="0"/>
                      <w:divBdr>
                        <w:top w:val="none" w:sz="0" w:space="0" w:color="auto"/>
                        <w:left w:val="none" w:sz="0" w:space="0" w:color="auto"/>
                        <w:bottom w:val="none" w:sz="0" w:space="0" w:color="auto"/>
                        <w:right w:val="none" w:sz="0" w:space="0" w:color="auto"/>
                      </w:divBdr>
                    </w:div>
                    <w:div w:id="930623240">
                      <w:marLeft w:val="0"/>
                      <w:marRight w:val="0"/>
                      <w:marTop w:val="0"/>
                      <w:marBottom w:val="0"/>
                      <w:divBdr>
                        <w:top w:val="none" w:sz="0" w:space="0" w:color="auto"/>
                        <w:left w:val="none" w:sz="0" w:space="0" w:color="auto"/>
                        <w:bottom w:val="none" w:sz="0" w:space="0" w:color="auto"/>
                        <w:right w:val="none" w:sz="0" w:space="0" w:color="auto"/>
                      </w:divBdr>
                    </w:div>
                    <w:div w:id="1784690094">
                      <w:marLeft w:val="0"/>
                      <w:marRight w:val="0"/>
                      <w:marTop w:val="0"/>
                      <w:marBottom w:val="0"/>
                      <w:divBdr>
                        <w:top w:val="none" w:sz="0" w:space="0" w:color="auto"/>
                        <w:left w:val="none" w:sz="0" w:space="0" w:color="auto"/>
                        <w:bottom w:val="none" w:sz="0" w:space="0" w:color="auto"/>
                        <w:right w:val="none" w:sz="0" w:space="0" w:color="auto"/>
                      </w:divBdr>
                    </w:div>
                    <w:div w:id="1750613573">
                      <w:marLeft w:val="0"/>
                      <w:marRight w:val="0"/>
                      <w:marTop w:val="0"/>
                      <w:marBottom w:val="0"/>
                      <w:divBdr>
                        <w:top w:val="none" w:sz="0" w:space="0" w:color="auto"/>
                        <w:left w:val="none" w:sz="0" w:space="0" w:color="auto"/>
                        <w:bottom w:val="none" w:sz="0" w:space="0" w:color="auto"/>
                        <w:right w:val="none" w:sz="0" w:space="0" w:color="auto"/>
                      </w:divBdr>
                    </w:div>
                    <w:div w:id="2114742011">
                      <w:marLeft w:val="0"/>
                      <w:marRight w:val="0"/>
                      <w:marTop w:val="0"/>
                      <w:marBottom w:val="0"/>
                      <w:divBdr>
                        <w:top w:val="none" w:sz="0" w:space="0" w:color="auto"/>
                        <w:left w:val="none" w:sz="0" w:space="0" w:color="auto"/>
                        <w:bottom w:val="none" w:sz="0" w:space="0" w:color="auto"/>
                        <w:right w:val="none" w:sz="0" w:space="0" w:color="auto"/>
                      </w:divBdr>
                    </w:div>
                    <w:div w:id="1475487965">
                      <w:marLeft w:val="0"/>
                      <w:marRight w:val="0"/>
                      <w:marTop w:val="0"/>
                      <w:marBottom w:val="0"/>
                      <w:divBdr>
                        <w:top w:val="none" w:sz="0" w:space="0" w:color="auto"/>
                        <w:left w:val="none" w:sz="0" w:space="0" w:color="auto"/>
                        <w:bottom w:val="none" w:sz="0" w:space="0" w:color="auto"/>
                        <w:right w:val="none" w:sz="0" w:space="0" w:color="auto"/>
                      </w:divBdr>
                    </w:div>
                    <w:div w:id="993221927">
                      <w:marLeft w:val="0"/>
                      <w:marRight w:val="0"/>
                      <w:marTop w:val="0"/>
                      <w:marBottom w:val="0"/>
                      <w:divBdr>
                        <w:top w:val="none" w:sz="0" w:space="0" w:color="auto"/>
                        <w:left w:val="none" w:sz="0" w:space="0" w:color="auto"/>
                        <w:bottom w:val="none" w:sz="0" w:space="0" w:color="auto"/>
                        <w:right w:val="none" w:sz="0" w:space="0" w:color="auto"/>
                      </w:divBdr>
                    </w:div>
                    <w:div w:id="885457526">
                      <w:marLeft w:val="0"/>
                      <w:marRight w:val="0"/>
                      <w:marTop w:val="0"/>
                      <w:marBottom w:val="0"/>
                      <w:divBdr>
                        <w:top w:val="none" w:sz="0" w:space="0" w:color="auto"/>
                        <w:left w:val="none" w:sz="0" w:space="0" w:color="auto"/>
                        <w:bottom w:val="none" w:sz="0" w:space="0" w:color="auto"/>
                        <w:right w:val="none" w:sz="0" w:space="0" w:color="auto"/>
                      </w:divBdr>
                    </w:div>
                    <w:div w:id="16927895">
                      <w:marLeft w:val="0"/>
                      <w:marRight w:val="0"/>
                      <w:marTop w:val="0"/>
                      <w:marBottom w:val="0"/>
                      <w:divBdr>
                        <w:top w:val="none" w:sz="0" w:space="0" w:color="auto"/>
                        <w:left w:val="none" w:sz="0" w:space="0" w:color="auto"/>
                        <w:bottom w:val="none" w:sz="0" w:space="0" w:color="auto"/>
                        <w:right w:val="none" w:sz="0" w:space="0" w:color="auto"/>
                      </w:divBdr>
                    </w:div>
                    <w:div w:id="1717966329">
                      <w:marLeft w:val="0"/>
                      <w:marRight w:val="0"/>
                      <w:marTop w:val="0"/>
                      <w:marBottom w:val="0"/>
                      <w:divBdr>
                        <w:top w:val="none" w:sz="0" w:space="0" w:color="auto"/>
                        <w:left w:val="none" w:sz="0" w:space="0" w:color="auto"/>
                        <w:bottom w:val="none" w:sz="0" w:space="0" w:color="auto"/>
                        <w:right w:val="none" w:sz="0" w:space="0" w:color="auto"/>
                      </w:divBdr>
                    </w:div>
                    <w:div w:id="182205831">
                      <w:marLeft w:val="0"/>
                      <w:marRight w:val="0"/>
                      <w:marTop w:val="0"/>
                      <w:marBottom w:val="0"/>
                      <w:divBdr>
                        <w:top w:val="none" w:sz="0" w:space="0" w:color="auto"/>
                        <w:left w:val="none" w:sz="0" w:space="0" w:color="auto"/>
                        <w:bottom w:val="none" w:sz="0" w:space="0" w:color="auto"/>
                        <w:right w:val="none" w:sz="0" w:space="0" w:color="auto"/>
                      </w:divBdr>
                    </w:div>
                    <w:div w:id="208762791">
                      <w:marLeft w:val="0"/>
                      <w:marRight w:val="0"/>
                      <w:marTop w:val="0"/>
                      <w:marBottom w:val="0"/>
                      <w:divBdr>
                        <w:top w:val="none" w:sz="0" w:space="0" w:color="auto"/>
                        <w:left w:val="none" w:sz="0" w:space="0" w:color="auto"/>
                        <w:bottom w:val="none" w:sz="0" w:space="0" w:color="auto"/>
                        <w:right w:val="none" w:sz="0" w:space="0" w:color="auto"/>
                      </w:divBdr>
                    </w:div>
                    <w:div w:id="1939831618">
                      <w:marLeft w:val="0"/>
                      <w:marRight w:val="0"/>
                      <w:marTop w:val="0"/>
                      <w:marBottom w:val="0"/>
                      <w:divBdr>
                        <w:top w:val="none" w:sz="0" w:space="0" w:color="auto"/>
                        <w:left w:val="none" w:sz="0" w:space="0" w:color="auto"/>
                        <w:bottom w:val="none" w:sz="0" w:space="0" w:color="auto"/>
                        <w:right w:val="none" w:sz="0" w:space="0" w:color="auto"/>
                      </w:divBdr>
                    </w:div>
                    <w:div w:id="919026259">
                      <w:marLeft w:val="0"/>
                      <w:marRight w:val="0"/>
                      <w:marTop w:val="0"/>
                      <w:marBottom w:val="0"/>
                      <w:divBdr>
                        <w:top w:val="none" w:sz="0" w:space="0" w:color="auto"/>
                        <w:left w:val="none" w:sz="0" w:space="0" w:color="auto"/>
                        <w:bottom w:val="none" w:sz="0" w:space="0" w:color="auto"/>
                        <w:right w:val="none" w:sz="0" w:space="0" w:color="auto"/>
                      </w:divBdr>
                    </w:div>
                    <w:div w:id="181017396">
                      <w:marLeft w:val="0"/>
                      <w:marRight w:val="0"/>
                      <w:marTop w:val="0"/>
                      <w:marBottom w:val="0"/>
                      <w:divBdr>
                        <w:top w:val="none" w:sz="0" w:space="0" w:color="auto"/>
                        <w:left w:val="none" w:sz="0" w:space="0" w:color="auto"/>
                        <w:bottom w:val="none" w:sz="0" w:space="0" w:color="auto"/>
                        <w:right w:val="none" w:sz="0" w:space="0" w:color="auto"/>
                      </w:divBdr>
                    </w:div>
                    <w:div w:id="383261496">
                      <w:marLeft w:val="0"/>
                      <w:marRight w:val="0"/>
                      <w:marTop w:val="0"/>
                      <w:marBottom w:val="0"/>
                      <w:divBdr>
                        <w:top w:val="none" w:sz="0" w:space="0" w:color="auto"/>
                        <w:left w:val="none" w:sz="0" w:space="0" w:color="auto"/>
                        <w:bottom w:val="none" w:sz="0" w:space="0" w:color="auto"/>
                        <w:right w:val="none" w:sz="0" w:space="0" w:color="auto"/>
                      </w:divBdr>
                    </w:div>
                    <w:div w:id="1267348262">
                      <w:marLeft w:val="0"/>
                      <w:marRight w:val="0"/>
                      <w:marTop w:val="0"/>
                      <w:marBottom w:val="0"/>
                      <w:divBdr>
                        <w:top w:val="none" w:sz="0" w:space="0" w:color="auto"/>
                        <w:left w:val="none" w:sz="0" w:space="0" w:color="auto"/>
                        <w:bottom w:val="none" w:sz="0" w:space="0" w:color="auto"/>
                        <w:right w:val="none" w:sz="0" w:space="0" w:color="auto"/>
                      </w:divBdr>
                    </w:div>
                    <w:div w:id="1572497387">
                      <w:marLeft w:val="0"/>
                      <w:marRight w:val="0"/>
                      <w:marTop w:val="0"/>
                      <w:marBottom w:val="0"/>
                      <w:divBdr>
                        <w:top w:val="none" w:sz="0" w:space="0" w:color="auto"/>
                        <w:left w:val="none" w:sz="0" w:space="0" w:color="auto"/>
                        <w:bottom w:val="none" w:sz="0" w:space="0" w:color="auto"/>
                        <w:right w:val="none" w:sz="0" w:space="0" w:color="auto"/>
                      </w:divBdr>
                    </w:div>
                    <w:div w:id="1039865478">
                      <w:marLeft w:val="0"/>
                      <w:marRight w:val="0"/>
                      <w:marTop w:val="0"/>
                      <w:marBottom w:val="0"/>
                      <w:divBdr>
                        <w:top w:val="none" w:sz="0" w:space="0" w:color="auto"/>
                        <w:left w:val="none" w:sz="0" w:space="0" w:color="auto"/>
                        <w:bottom w:val="none" w:sz="0" w:space="0" w:color="auto"/>
                        <w:right w:val="none" w:sz="0" w:space="0" w:color="auto"/>
                      </w:divBdr>
                    </w:div>
                    <w:div w:id="621151363">
                      <w:marLeft w:val="0"/>
                      <w:marRight w:val="0"/>
                      <w:marTop w:val="0"/>
                      <w:marBottom w:val="0"/>
                      <w:divBdr>
                        <w:top w:val="none" w:sz="0" w:space="0" w:color="auto"/>
                        <w:left w:val="none" w:sz="0" w:space="0" w:color="auto"/>
                        <w:bottom w:val="none" w:sz="0" w:space="0" w:color="auto"/>
                        <w:right w:val="none" w:sz="0" w:space="0" w:color="auto"/>
                      </w:divBdr>
                    </w:div>
                    <w:div w:id="274795895">
                      <w:marLeft w:val="0"/>
                      <w:marRight w:val="0"/>
                      <w:marTop w:val="0"/>
                      <w:marBottom w:val="0"/>
                      <w:divBdr>
                        <w:top w:val="none" w:sz="0" w:space="0" w:color="auto"/>
                        <w:left w:val="none" w:sz="0" w:space="0" w:color="auto"/>
                        <w:bottom w:val="none" w:sz="0" w:space="0" w:color="auto"/>
                        <w:right w:val="none" w:sz="0" w:space="0" w:color="auto"/>
                      </w:divBdr>
                    </w:div>
                    <w:div w:id="274602962">
                      <w:marLeft w:val="0"/>
                      <w:marRight w:val="0"/>
                      <w:marTop w:val="0"/>
                      <w:marBottom w:val="0"/>
                      <w:divBdr>
                        <w:top w:val="none" w:sz="0" w:space="0" w:color="auto"/>
                        <w:left w:val="none" w:sz="0" w:space="0" w:color="auto"/>
                        <w:bottom w:val="none" w:sz="0" w:space="0" w:color="auto"/>
                        <w:right w:val="none" w:sz="0" w:space="0" w:color="auto"/>
                      </w:divBdr>
                    </w:div>
                    <w:div w:id="1288387752">
                      <w:marLeft w:val="0"/>
                      <w:marRight w:val="0"/>
                      <w:marTop w:val="0"/>
                      <w:marBottom w:val="0"/>
                      <w:divBdr>
                        <w:top w:val="none" w:sz="0" w:space="0" w:color="auto"/>
                        <w:left w:val="none" w:sz="0" w:space="0" w:color="auto"/>
                        <w:bottom w:val="none" w:sz="0" w:space="0" w:color="auto"/>
                        <w:right w:val="none" w:sz="0" w:space="0" w:color="auto"/>
                      </w:divBdr>
                    </w:div>
                    <w:div w:id="603726190">
                      <w:marLeft w:val="0"/>
                      <w:marRight w:val="0"/>
                      <w:marTop w:val="0"/>
                      <w:marBottom w:val="0"/>
                      <w:divBdr>
                        <w:top w:val="none" w:sz="0" w:space="0" w:color="auto"/>
                        <w:left w:val="none" w:sz="0" w:space="0" w:color="auto"/>
                        <w:bottom w:val="none" w:sz="0" w:space="0" w:color="auto"/>
                        <w:right w:val="none" w:sz="0" w:space="0" w:color="auto"/>
                      </w:divBdr>
                    </w:div>
                    <w:div w:id="12893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547791">
          <w:marLeft w:val="0"/>
          <w:marRight w:val="0"/>
          <w:marTop w:val="195"/>
          <w:marBottom w:val="0"/>
          <w:divBdr>
            <w:top w:val="none" w:sz="0" w:space="0" w:color="auto"/>
            <w:left w:val="none" w:sz="0" w:space="0" w:color="auto"/>
            <w:bottom w:val="none" w:sz="0" w:space="0" w:color="auto"/>
            <w:right w:val="none" w:sz="0" w:space="0" w:color="auto"/>
          </w:divBdr>
          <w:divsChild>
            <w:div w:id="1085151746">
              <w:marLeft w:val="0"/>
              <w:marRight w:val="0"/>
              <w:marTop w:val="0"/>
              <w:marBottom w:val="0"/>
              <w:divBdr>
                <w:top w:val="none" w:sz="0" w:space="0" w:color="auto"/>
                <w:left w:val="none" w:sz="0" w:space="0" w:color="auto"/>
                <w:bottom w:val="none" w:sz="0" w:space="0" w:color="auto"/>
                <w:right w:val="none" w:sz="0" w:space="0" w:color="auto"/>
              </w:divBdr>
              <w:divsChild>
                <w:div w:id="1621063383">
                  <w:marLeft w:val="0"/>
                  <w:marRight w:val="0"/>
                  <w:marTop w:val="0"/>
                  <w:marBottom w:val="0"/>
                  <w:divBdr>
                    <w:top w:val="none" w:sz="0" w:space="0" w:color="auto"/>
                    <w:left w:val="none" w:sz="0" w:space="0" w:color="auto"/>
                    <w:bottom w:val="none" w:sz="0" w:space="0" w:color="auto"/>
                    <w:right w:val="none" w:sz="0" w:space="0" w:color="auto"/>
                  </w:divBdr>
                  <w:divsChild>
                    <w:div w:id="1167749999">
                      <w:marLeft w:val="0"/>
                      <w:marRight w:val="0"/>
                      <w:marTop w:val="0"/>
                      <w:marBottom w:val="0"/>
                      <w:divBdr>
                        <w:top w:val="none" w:sz="0" w:space="0" w:color="auto"/>
                        <w:left w:val="none" w:sz="0" w:space="0" w:color="auto"/>
                        <w:bottom w:val="none" w:sz="0" w:space="0" w:color="auto"/>
                        <w:right w:val="none" w:sz="0" w:space="0" w:color="auto"/>
                      </w:divBdr>
                    </w:div>
                    <w:div w:id="509176837">
                      <w:marLeft w:val="0"/>
                      <w:marRight w:val="0"/>
                      <w:marTop w:val="0"/>
                      <w:marBottom w:val="0"/>
                      <w:divBdr>
                        <w:top w:val="none" w:sz="0" w:space="0" w:color="auto"/>
                        <w:left w:val="none" w:sz="0" w:space="0" w:color="auto"/>
                        <w:bottom w:val="none" w:sz="0" w:space="0" w:color="auto"/>
                        <w:right w:val="none" w:sz="0" w:space="0" w:color="auto"/>
                      </w:divBdr>
                    </w:div>
                    <w:div w:id="491214554">
                      <w:marLeft w:val="0"/>
                      <w:marRight w:val="0"/>
                      <w:marTop w:val="0"/>
                      <w:marBottom w:val="0"/>
                      <w:divBdr>
                        <w:top w:val="none" w:sz="0" w:space="0" w:color="auto"/>
                        <w:left w:val="none" w:sz="0" w:space="0" w:color="auto"/>
                        <w:bottom w:val="none" w:sz="0" w:space="0" w:color="auto"/>
                        <w:right w:val="none" w:sz="0" w:space="0" w:color="auto"/>
                      </w:divBdr>
                    </w:div>
                    <w:div w:id="2028754863">
                      <w:marLeft w:val="0"/>
                      <w:marRight w:val="0"/>
                      <w:marTop w:val="0"/>
                      <w:marBottom w:val="0"/>
                      <w:divBdr>
                        <w:top w:val="none" w:sz="0" w:space="0" w:color="auto"/>
                        <w:left w:val="none" w:sz="0" w:space="0" w:color="auto"/>
                        <w:bottom w:val="none" w:sz="0" w:space="0" w:color="auto"/>
                        <w:right w:val="none" w:sz="0" w:space="0" w:color="auto"/>
                      </w:divBdr>
                    </w:div>
                    <w:div w:id="1685128814">
                      <w:marLeft w:val="0"/>
                      <w:marRight w:val="0"/>
                      <w:marTop w:val="0"/>
                      <w:marBottom w:val="0"/>
                      <w:divBdr>
                        <w:top w:val="none" w:sz="0" w:space="0" w:color="auto"/>
                        <w:left w:val="none" w:sz="0" w:space="0" w:color="auto"/>
                        <w:bottom w:val="none" w:sz="0" w:space="0" w:color="auto"/>
                        <w:right w:val="none" w:sz="0" w:space="0" w:color="auto"/>
                      </w:divBdr>
                    </w:div>
                    <w:div w:id="883060261">
                      <w:marLeft w:val="0"/>
                      <w:marRight w:val="0"/>
                      <w:marTop w:val="0"/>
                      <w:marBottom w:val="0"/>
                      <w:divBdr>
                        <w:top w:val="none" w:sz="0" w:space="0" w:color="auto"/>
                        <w:left w:val="none" w:sz="0" w:space="0" w:color="auto"/>
                        <w:bottom w:val="none" w:sz="0" w:space="0" w:color="auto"/>
                        <w:right w:val="none" w:sz="0" w:space="0" w:color="auto"/>
                      </w:divBdr>
                    </w:div>
                    <w:div w:id="414127234">
                      <w:marLeft w:val="0"/>
                      <w:marRight w:val="0"/>
                      <w:marTop w:val="0"/>
                      <w:marBottom w:val="0"/>
                      <w:divBdr>
                        <w:top w:val="none" w:sz="0" w:space="0" w:color="auto"/>
                        <w:left w:val="none" w:sz="0" w:space="0" w:color="auto"/>
                        <w:bottom w:val="none" w:sz="0" w:space="0" w:color="auto"/>
                        <w:right w:val="none" w:sz="0" w:space="0" w:color="auto"/>
                      </w:divBdr>
                    </w:div>
                    <w:div w:id="1420561936">
                      <w:marLeft w:val="0"/>
                      <w:marRight w:val="0"/>
                      <w:marTop w:val="0"/>
                      <w:marBottom w:val="0"/>
                      <w:divBdr>
                        <w:top w:val="none" w:sz="0" w:space="0" w:color="auto"/>
                        <w:left w:val="none" w:sz="0" w:space="0" w:color="auto"/>
                        <w:bottom w:val="none" w:sz="0" w:space="0" w:color="auto"/>
                        <w:right w:val="none" w:sz="0" w:space="0" w:color="auto"/>
                      </w:divBdr>
                    </w:div>
                    <w:div w:id="41098620">
                      <w:marLeft w:val="0"/>
                      <w:marRight w:val="0"/>
                      <w:marTop w:val="0"/>
                      <w:marBottom w:val="0"/>
                      <w:divBdr>
                        <w:top w:val="none" w:sz="0" w:space="0" w:color="auto"/>
                        <w:left w:val="none" w:sz="0" w:space="0" w:color="auto"/>
                        <w:bottom w:val="none" w:sz="0" w:space="0" w:color="auto"/>
                        <w:right w:val="none" w:sz="0" w:space="0" w:color="auto"/>
                      </w:divBdr>
                    </w:div>
                    <w:div w:id="777718770">
                      <w:marLeft w:val="0"/>
                      <w:marRight w:val="0"/>
                      <w:marTop w:val="0"/>
                      <w:marBottom w:val="0"/>
                      <w:divBdr>
                        <w:top w:val="none" w:sz="0" w:space="0" w:color="auto"/>
                        <w:left w:val="none" w:sz="0" w:space="0" w:color="auto"/>
                        <w:bottom w:val="none" w:sz="0" w:space="0" w:color="auto"/>
                        <w:right w:val="none" w:sz="0" w:space="0" w:color="auto"/>
                      </w:divBdr>
                    </w:div>
                    <w:div w:id="1249844181">
                      <w:marLeft w:val="0"/>
                      <w:marRight w:val="0"/>
                      <w:marTop w:val="0"/>
                      <w:marBottom w:val="0"/>
                      <w:divBdr>
                        <w:top w:val="none" w:sz="0" w:space="0" w:color="auto"/>
                        <w:left w:val="none" w:sz="0" w:space="0" w:color="auto"/>
                        <w:bottom w:val="none" w:sz="0" w:space="0" w:color="auto"/>
                        <w:right w:val="none" w:sz="0" w:space="0" w:color="auto"/>
                      </w:divBdr>
                    </w:div>
                    <w:div w:id="1564951273">
                      <w:marLeft w:val="0"/>
                      <w:marRight w:val="0"/>
                      <w:marTop w:val="0"/>
                      <w:marBottom w:val="0"/>
                      <w:divBdr>
                        <w:top w:val="none" w:sz="0" w:space="0" w:color="auto"/>
                        <w:left w:val="none" w:sz="0" w:space="0" w:color="auto"/>
                        <w:bottom w:val="none" w:sz="0" w:space="0" w:color="auto"/>
                        <w:right w:val="none" w:sz="0" w:space="0" w:color="auto"/>
                      </w:divBdr>
                    </w:div>
                    <w:div w:id="272132860">
                      <w:marLeft w:val="0"/>
                      <w:marRight w:val="0"/>
                      <w:marTop w:val="0"/>
                      <w:marBottom w:val="0"/>
                      <w:divBdr>
                        <w:top w:val="none" w:sz="0" w:space="0" w:color="auto"/>
                        <w:left w:val="none" w:sz="0" w:space="0" w:color="auto"/>
                        <w:bottom w:val="none" w:sz="0" w:space="0" w:color="auto"/>
                        <w:right w:val="none" w:sz="0" w:space="0" w:color="auto"/>
                      </w:divBdr>
                    </w:div>
                    <w:div w:id="1724477082">
                      <w:marLeft w:val="0"/>
                      <w:marRight w:val="0"/>
                      <w:marTop w:val="0"/>
                      <w:marBottom w:val="0"/>
                      <w:divBdr>
                        <w:top w:val="none" w:sz="0" w:space="0" w:color="auto"/>
                        <w:left w:val="none" w:sz="0" w:space="0" w:color="auto"/>
                        <w:bottom w:val="none" w:sz="0" w:space="0" w:color="auto"/>
                        <w:right w:val="none" w:sz="0" w:space="0" w:color="auto"/>
                      </w:divBdr>
                    </w:div>
                    <w:div w:id="880049159">
                      <w:marLeft w:val="0"/>
                      <w:marRight w:val="0"/>
                      <w:marTop w:val="0"/>
                      <w:marBottom w:val="0"/>
                      <w:divBdr>
                        <w:top w:val="none" w:sz="0" w:space="0" w:color="auto"/>
                        <w:left w:val="none" w:sz="0" w:space="0" w:color="auto"/>
                        <w:bottom w:val="none" w:sz="0" w:space="0" w:color="auto"/>
                        <w:right w:val="none" w:sz="0" w:space="0" w:color="auto"/>
                      </w:divBdr>
                    </w:div>
                    <w:div w:id="1037778534">
                      <w:marLeft w:val="0"/>
                      <w:marRight w:val="0"/>
                      <w:marTop w:val="0"/>
                      <w:marBottom w:val="0"/>
                      <w:divBdr>
                        <w:top w:val="none" w:sz="0" w:space="0" w:color="auto"/>
                        <w:left w:val="none" w:sz="0" w:space="0" w:color="auto"/>
                        <w:bottom w:val="none" w:sz="0" w:space="0" w:color="auto"/>
                        <w:right w:val="none" w:sz="0" w:space="0" w:color="auto"/>
                      </w:divBdr>
                    </w:div>
                    <w:div w:id="1595821424">
                      <w:marLeft w:val="0"/>
                      <w:marRight w:val="0"/>
                      <w:marTop w:val="0"/>
                      <w:marBottom w:val="0"/>
                      <w:divBdr>
                        <w:top w:val="none" w:sz="0" w:space="0" w:color="auto"/>
                        <w:left w:val="none" w:sz="0" w:space="0" w:color="auto"/>
                        <w:bottom w:val="none" w:sz="0" w:space="0" w:color="auto"/>
                        <w:right w:val="none" w:sz="0" w:space="0" w:color="auto"/>
                      </w:divBdr>
                    </w:div>
                    <w:div w:id="1736777340">
                      <w:marLeft w:val="0"/>
                      <w:marRight w:val="0"/>
                      <w:marTop w:val="0"/>
                      <w:marBottom w:val="0"/>
                      <w:divBdr>
                        <w:top w:val="none" w:sz="0" w:space="0" w:color="auto"/>
                        <w:left w:val="none" w:sz="0" w:space="0" w:color="auto"/>
                        <w:bottom w:val="none" w:sz="0" w:space="0" w:color="auto"/>
                        <w:right w:val="none" w:sz="0" w:space="0" w:color="auto"/>
                      </w:divBdr>
                    </w:div>
                    <w:div w:id="2097243716">
                      <w:marLeft w:val="0"/>
                      <w:marRight w:val="0"/>
                      <w:marTop w:val="0"/>
                      <w:marBottom w:val="0"/>
                      <w:divBdr>
                        <w:top w:val="none" w:sz="0" w:space="0" w:color="auto"/>
                        <w:left w:val="none" w:sz="0" w:space="0" w:color="auto"/>
                        <w:bottom w:val="none" w:sz="0" w:space="0" w:color="auto"/>
                        <w:right w:val="none" w:sz="0" w:space="0" w:color="auto"/>
                      </w:divBdr>
                    </w:div>
                    <w:div w:id="1402142906">
                      <w:marLeft w:val="0"/>
                      <w:marRight w:val="0"/>
                      <w:marTop w:val="0"/>
                      <w:marBottom w:val="0"/>
                      <w:divBdr>
                        <w:top w:val="none" w:sz="0" w:space="0" w:color="auto"/>
                        <w:left w:val="none" w:sz="0" w:space="0" w:color="auto"/>
                        <w:bottom w:val="none" w:sz="0" w:space="0" w:color="auto"/>
                        <w:right w:val="none" w:sz="0" w:space="0" w:color="auto"/>
                      </w:divBdr>
                    </w:div>
                    <w:div w:id="1671520289">
                      <w:marLeft w:val="0"/>
                      <w:marRight w:val="0"/>
                      <w:marTop w:val="0"/>
                      <w:marBottom w:val="0"/>
                      <w:divBdr>
                        <w:top w:val="none" w:sz="0" w:space="0" w:color="auto"/>
                        <w:left w:val="none" w:sz="0" w:space="0" w:color="auto"/>
                        <w:bottom w:val="none" w:sz="0" w:space="0" w:color="auto"/>
                        <w:right w:val="none" w:sz="0" w:space="0" w:color="auto"/>
                      </w:divBdr>
                    </w:div>
                    <w:div w:id="2003193370">
                      <w:marLeft w:val="0"/>
                      <w:marRight w:val="0"/>
                      <w:marTop w:val="0"/>
                      <w:marBottom w:val="0"/>
                      <w:divBdr>
                        <w:top w:val="none" w:sz="0" w:space="0" w:color="auto"/>
                        <w:left w:val="none" w:sz="0" w:space="0" w:color="auto"/>
                        <w:bottom w:val="none" w:sz="0" w:space="0" w:color="auto"/>
                        <w:right w:val="none" w:sz="0" w:space="0" w:color="auto"/>
                      </w:divBdr>
                    </w:div>
                    <w:div w:id="1633823510">
                      <w:marLeft w:val="0"/>
                      <w:marRight w:val="0"/>
                      <w:marTop w:val="0"/>
                      <w:marBottom w:val="0"/>
                      <w:divBdr>
                        <w:top w:val="none" w:sz="0" w:space="0" w:color="auto"/>
                        <w:left w:val="none" w:sz="0" w:space="0" w:color="auto"/>
                        <w:bottom w:val="none" w:sz="0" w:space="0" w:color="auto"/>
                        <w:right w:val="none" w:sz="0" w:space="0" w:color="auto"/>
                      </w:divBdr>
                    </w:div>
                    <w:div w:id="1875386292">
                      <w:marLeft w:val="0"/>
                      <w:marRight w:val="0"/>
                      <w:marTop w:val="0"/>
                      <w:marBottom w:val="0"/>
                      <w:divBdr>
                        <w:top w:val="none" w:sz="0" w:space="0" w:color="auto"/>
                        <w:left w:val="none" w:sz="0" w:space="0" w:color="auto"/>
                        <w:bottom w:val="none" w:sz="0" w:space="0" w:color="auto"/>
                        <w:right w:val="none" w:sz="0" w:space="0" w:color="auto"/>
                      </w:divBdr>
                    </w:div>
                    <w:div w:id="1464343782">
                      <w:marLeft w:val="0"/>
                      <w:marRight w:val="0"/>
                      <w:marTop w:val="0"/>
                      <w:marBottom w:val="0"/>
                      <w:divBdr>
                        <w:top w:val="none" w:sz="0" w:space="0" w:color="auto"/>
                        <w:left w:val="none" w:sz="0" w:space="0" w:color="auto"/>
                        <w:bottom w:val="none" w:sz="0" w:space="0" w:color="auto"/>
                        <w:right w:val="none" w:sz="0" w:space="0" w:color="auto"/>
                      </w:divBdr>
                    </w:div>
                    <w:div w:id="1106846073">
                      <w:marLeft w:val="0"/>
                      <w:marRight w:val="0"/>
                      <w:marTop w:val="0"/>
                      <w:marBottom w:val="0"/>
                      <w:divBdr>
                        <w:top w:val="none" w:sz="0" w:space="0" w:color="auto"/>
                        <w:left w:val="none" w:sz="0" w:space="0" w:color="auto"/>
                        <w:bottom w:val="none" w:sz="0" w:space="0" w:color="auto"/>
                        <w:right w:val="none" w:sz="0" w:space="0" w:color="auto"/>
                      </w:divBdr>
                    </w:div>
                    <w:div w:id="607472576">
                      <w:marLeft w:val="0"/>
                      <w:marRight w:val="0"/>
                      <w:marTop w:val="0"/>
                      <w:marBottom w:val="0"/>
                      <w:divBdr>
                        <w:top w:val="none" w:sz="0" w:space="0" w:color="auto"/>
                        <w:left w:val="none" w:sz="0" w:space="0" w:color="auto"/>
                        <w:bottom w:val="none" w:sz="0" w:space="0" w:color="auto"/>
                        <w:right w:val="none" w:sz="0" w:space="0" w:color="auto"/>
                      </w:divBdr>
                    </w:div>
                    <w:div w:id="493684252">
                      <w:marLeft w:val="0"/>
                      <w:marRight w:val="0"/>
                      <w:marTop w:val="0"/>
                      <w:marBottom w:val="0"/>
                      <w:divBdr>
                        <w:top w:val="none" w:sz="0" w:space="0" w:color="auto"/>
                        <w:left w:val="none" w:sz="0" w:space="0" w:color="auto"/>
                        <w:bottom w:val="none" w:sz="0" w:space="0" w:color="auto"/>
                        <w:right w:val="none" w:sz="0" w:space="0" w:color="auto"/>
                      </w:divBdr>
                    </w:div>
                    <w:div w:id="1879002534">
                      <w:marLeft w:val="0"/>
                      <w:marRight w:val="0"/>
                      <w:marTop w:val="0"/>
                      <w:marBottom w:val="0"/>
                      <w:divBdr>
                        <w:top w:val="none" w:sz="0" w:space="0" w:color="auto"/>
                        <w:left w:val="none" w:sz="0" w:space="0" w:color="auto"/>
                        <w:bottom w:val="none" w:sz="0" w:space="0" w:color="auto"/>
                        <w:right w:val="none" w:sz="0" w:space="0" w:color="auto"/>
                      </w:divBdr>
                    </w:div>
                    <w:div w:id="2132556723">
                      <w:marLeft w:val="0"/>
                      <w:marRight w:val="0"/>
                      <w:marTop w:val="0"/>
                      <w:marBottom w:val="0"/>
                      <w:divBdr>
                        <w:top w:val="none" w:sz="0" w:space="0" w:color="auto"/>
                        <w:left w:val="none" w:sz="0" w:space="0" w:color="auto"/>
                        <w:bottom w:val="none" w:sz="0" w:space="0" w:color="auto"/>
                        <w:right w:val="none" w:sz="0" w:space="0" w:color="auto"/>
                      </w:divBdr>
                    </w:div>
                    <w:div w:id="1595045297">
                      <w:marLeft w:val="0"/>
                      <w:marRight w:val="0"/>
                      <w:marTop w:val="0"/>
                      <w:marBottom w:val="0"/>
                      <w:divBdr>
                        <w:top w:val="none" w:sz="0" w:space="0" w:color="auto"/>
                        <w:left w:val="none" w:sz="0" w:space="0" w:color="auto"/>
                        <w:bottom w:val="none" w:sz="0" w:space="0" w:color="auto"/>
                        <w:right w:val="none" w:sz="0" w:space="0" w:color="auto"/>
                      </w:divBdr>
                    </w:div>
                    <w:div w:id="1017804269">
                      <w:marLeft w:val="0"/>
                      <w:marRight w:val="0"/>
                      <w:marTop w:val="0"/>
                      <w:marBottom w:val="0"/>
                      <w:divBdr>
                        <w:top w:val="none" w:sz="0" w:space="0" w:color="auto"/>
                        <w:left w:val="none" w:sz="0" w:space="0" w:color="auto"/>
                        <w:bottom w:val="none" w:sz="0" w:space="0" w:color="auto"/>
                        <w:right w:val="none" w:sz="0" w:space="0" w:color="auto"/>
                      </w:divBdr>
                    </w:div>
                    <w:div w:id="609243227">
                      <w:marLeft w:val="0"/>
                      <w:marRight w:val="0"/>
                      <w:marTop w:val="0"/>
                      <w:marBottom w:val="0"/>
                      <w:divBdr>
                        <w:top w:val="none" w:sz="0" w:space="0" w:color="auto"/>
                        <w:left w:val="none" w:sz="0" w:space="0" w:color="auto"/>
                        <w:bottom w:val="none" w:sz="0" w:space="0" w:color="auto"/>
                        <w:right w:val="none" w:sz="0" w:space="0" w:color="auto"/>
                      </w:divBdr>
                    </w:div>
                    <w:div w:id="1275864766">
                      <w:marLeft w:val="0"/>
                      <w:marRight w:val="0"/>
                      <w:marTop w:val="0"/>
                      <w:marBottom w:val="0"/>
                      <w:divBdr>
                        <w:top w:val="none" w:sz="0" w:space="0" w:color="auto"/>
                        <w:left w:val="none" w:sz="0" w:space="0" w:color="auto"/>
                        <w:bottom w:val="none" w:sz="0" w:space="0" w:color="auto"/>
                        <w:right w:val="none" w:sz="0" w:space="0" w:color="auto"/>
                      </w:divBdr>
                    </w:div>
                    <w:div w:id="1628504619">
                      <w:marLeft w:val="0"/>
                      <w:marRight w:val="0"/>
                      <w:marTop w:val="0"/>
                      <w:marBottom w:val="0"/>
                      <w:divBdr>
                        <w:top w:val="none" w:sz="0" w:space="0" w:color="auto"/>
                        <w:left w:val="none" w:sz="0" w:space="0" w:color="auto"/>
                        <w:bottom w:val="none" w:sz="0" w:space="0" w:color="auto"/>
                        <w:right w:val="none" w:sz="0" w:space="0" w:color="auto"/>
                      </w:divBdr>
                    </w:div>
                    <w:div w:id="1151873966">
                      <w:marLeft w:val="0"/>
                      <w:marRight w:val="0"/>
                      <w:marTop w:val="0"/>
                      <w:marBottom w:val="0"/>
                      <w:divBdr>
                        <w:top w:val="none" w:sz="0" w:space="0" w:color="auto"/>
                        <w:left w:val="none" w:sz="0" w:space="0" w:color="auto"/>
                        <w:bottom w:val="none" w:sz="0" w:space="0" w:color="auto"/>
                        <w:right w:val="none" w:sz="0" w:space="0" w:color="auto"/>
                      </w:divBdr>
                    </w:div>
                    <w:div w:id="797070399">
                      <w:marLeft w:val="0"/>
                      <w:marRight w:val="0"/>
                      <w:marTop w:val="0"/>
                      <w:marBottom w:val="0"/>
                      <w:divBdr>
                        <w:top w:val="none" w:sz="0" w:space="0" w:color="auto"/>
                        <w:left w:val="none" w:sz="0" w:space="0" w:color="auto"/>
                        <w:bottom w:val="none" w:sz="0" w:space="0" w:color="auto"/>
                        <w:right w:val="none" w:sz="0" w:space="0" w:color="auto"/>
                      </w:divBdr>
                    </w:div>
                    <w:div w:id="634679277">
                      <w:marLeft w:val="0"/>
                      <w:marRight w:val="0"/>
                      <w:marTop w:val="0"/>
                      <w:marBottom w:val="0"/>
                      <w:divBdr>
                        <w:top w:val="none" w:sz="0" w:space="0" w:color="auto"/>
                        <w:left w:val="none" w:sz="0" w:space="0" w:color="auto"/>
                        <w:bottom w:val="none" w:sz="0" w:space="0" w:color="auto"/>
                        <w:right w:val="none" w:sz="0" w:space="0" w:color="auto"/>
                      </w:divBdr>
                    </w:div>
                    <w:div w:id="191295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910307">
      <w:bodyDiv w:val="1"/>
      <w:marLeft w:val="0"/>
      <w:marRight w:val="0"/>
      <w:marTop w:val="0"/>
      <w:marBottom w:val="0"/>
      <w:divBdr>
        <w:top w:val="none" w:sz="0" w:space="0" w:color="auto"/>
        <w:left w:val="none" w:sz="0" w:space="0" w:color="auto"/>
        <w:bottom w:val="none" w:sz="0" w:space="0" w:color="auto"/>
        <w:right w:val="none" w:sz="0" w:space="0" w:color="auto"/>
      </w:divBdr>
    </w:div>
    <w:div w:id="1376419813">
      <w:bodyDiv w:val="1"/>
      <w:marLeft w:val="0"/>
      <w:marRight w:val="0"/>
      <w:marTop w:val="0"/>
      <w:marBottom w:val="0"/>
      <w:divBdr>
        <w:top w:val="none" w:sz="0" w:space="0" w:color="auto"/>
        <w:left w:val="none" w:sz="0" w:space="0" w:color="auto"/>
        <w:bottom w:val="none" w:sz="0" w:space="0" w:color="auto"/>
        <w:right w:val="none" w:sz="0" w:space="0" w:color="auto"/>
      </w:divBdr>
    </w:div>
    <w:div w:id="1421020976">
      <w:bodyDiv w:val="1"/>
      <w:marLeft w:val="0"/>
      <w:marRight w:val="0"/>
      <w:marTop w:val="0"/>
      <w:marBottom w:val="0"/>
      <w:divBdr>
        <w:top w:val="none" w:sz="0" w:space="0" w:color="auto"/>
        <w:left w:val="none" w:sz="0" w:space="0" w:color="auto"/>
        <w:bottom w:val="none" w:sz="0" w:space="0" w:color="auto"/>
        <w:right w:val="none" w:sz="0" w:space="0" w:color="auto"/>
      </w:divBdr>
    </w:div>
    <w:div w:id="1743022084">
      <w:bodyDiv w:val="1"/>
      <w:marLeft w:val="0"/>
      <w:marRight w:val="0"/>
      <w:marTop w:val="0"/>
      <w:marBottom w:val="0"/>
      <w:divBdr>
        <w:top w:val="none" w:sz="0" w:space="0" w:color="auto"/>
        <w:left w:val="none" w:sz="0" w:space="0" w:color="auto"/>
        <w:bottom w:val="none" w:sz="0" w:space="0" w:color="auto"/>
        <w:right w:val="none" w:sz="0" w:space="0" w:color="auto"/>
      </w:divBdr>
      <w:divsChild>
        <w:div w:id="1388988951">
          <w:marLeft w:val="0"/>
          <w:marRight w:val="0"/>
          <w:marTop w:val="195"/>
          <w:marBottom w:val="0"/>
          <w:divBdr>
            <w:top w:val="none" w:sz="0" w:space="0" w:color="auto"/>
            <w:left w:val="none" w:sz="0" w:space="0" w:color="auto"/>
            <w:bottom w:val="none" w:sz="0" w:space="0" w:color="auto"/>
            <w:right w:val="none" w:sz="0" w:space="0" w:color="auto"/>
          </w:divBdr>
          <w:divsChild>
            <w:div w:id="1394506686">
              <w:marLeft w:val="-450"/>
              <w:marRight w:val="0"/>
              <w:marTop w:val="0"/>
              <w:marBottom w:val="0"/>
              <w:divBdr>
                <w:top w:val="none" w:sz="0" w:space="0" w:color="auto"/>
                <w:left w:val="none" w:sz="0" w:space="0" w:color="auto"/>
                <w:bottom w:val="none" w:sz="0" w:space="0" w:color="auto"/>
                <w:right w:val="none" w:sz="0" w:space="0" w:color="auto"/>
              </w:divBdr>
              <w:divsChild>
                <w:div w:id="410197316">
                  <w:marLeft w:val="0"/>
                  <w:marRight w:val="0"/>
                  <w:marTop w:val="0"/>
                  <w:marBottom w:val="0"/>
                  <w:divBdr>
                    <w:top w:val="none" w:sz="0" w:space="0" w:color="auto"/>
                    <w:left w:val="none" w:sz="0" w:space="0" w:color="auto"/>
                    <w:bottom w:val="none" w:sz="0" w:space="0" w:color="auto"/>
                    <w:right w:val="none" w:sz="0" w:space="0" w:color="auto"/>
                  </w:divBdr>
                  <w:divsChild>
                    <w:div w:id="1697538168">
                      <w:marLeft w:val="0"/>
                      <w:marRight w:val="0"/>
                      <w:marTop w:val="0"/>
                      <w:marBottom w:val="0"/>
                      <w:divBdr>
                        <w:top w:val="none" w:sz="0" w:space="0" w:color="auto"/>
                        <w:left w:val="none" w:sz="0" w:space="0" w:color="auto"/>
                        <w:bottom w:val="none" w:sz="0" w:space="0" w:color="auto"/>
                        <w:right w:val="none" w:sz="0" w:space="0" w:color="auto"/>
                      </w:divBdr>
                    </w:div>
                    <w:div w:id="6099781">
                      <w:marLeft w:val="0"/>
                      <w:marRight w:val="0"/>
                      <w:marTop w:val="0"/>
                      <w:marBottom w:val="0"/>
                      <w:divBdr>
                        <w:top w:val="none" w:sz="0" w:space="0" w:color="auto"/>
                        <w:left w:val="none" w:sz="0" w:space="0" w:color="auto"/>
                        <w:bottom w:val="none" w:sz="0" w:space="0" w:color="auto"/>
                        <w:right w:val="none" w:sz="0" w:space="0" w:color="auto"/>
                      </w:divBdr>
                    </w:div>
                    <w:div w:id="1306621137">
                      <w:marLeft w:val="0"/>
                      <w:marRight w:val="0"/>
                      <w:marTop w:val="0"/>
                      <w:marBottom w:val="0"/>
                      <w:divBdr>
                        <w:top w:val="none" w:sz="0" w:space="0" w:color="auto"/>
                        <w:left w:val="none" w:sz="0" w:space="0" w:color="auto"/>
                        <w:bottom w:val="none" w:sz="0" w:space="0" w:color="auto"/>
                        <w:right w:val="none" w:sz="0" w:space="0" w:color="auto"/>
                      </w:divBdr>
                    </w:div>
                    <w:div w:id="292296876">
                      <w:marLeft w:val="0"/>
                      <w:marRight w:val="0"/>
                      <w:marTop w:val="0"/>
                      <w:marBottom w:val="0"/>
                      <w:divBdr>
                        <w:top w:val="none" w:sz="0" w:space="0" w:color="auto"/>
                        <w:left w:val="none" w:sz="0" w:space="0" w:color="auto"/>
                        <w:bottom w:val="none" w:sz="0" w:space="0" w:color="auto"/>
                        <w:right w:val="none" w:sz="0" w:space="0" w:color="auto"/>
                      </w:divBdr>
                    </w:div>
                    <w:div w:id="89202784">
                      <w:marLeft w:val="0"/>
                      <w:marRight w:val="0"/>
                      <w:marTop w:val="0"/>
                      <w:marBottom w:val="0"/>
                      <w:divBdr>
                        <w:top w:val="none" w:sz="0" w:space="0" w:color="auto"/>
                        <w:left w:val="none" w:sz="0" w:space="0" w:color="auto"/>
                        <w:bottom w:val="none" w:sz="0" w:space="0" w:color="auto"/>
                        <w:right w:val="none" w:sz="0" w:space="0" w:color="auto"/>
                      </w:divBdr>
                    </w:div>
                    <w:div w:id="649670196">
                      <w:marLeft w:val="0"/>
                      <w:marRight w:val="0"/>
                      <w:marTop w:val="0"/>
                      <w:marBottom w:val="0"/>
                      <w:divBdr>
                        <w:top w:val="none" w:sz="0" w:space="0" w:color="auto"/>
                        <w:left w:val="none" w:sz="0" w:space="0" w:color="auto"/>
                        <w:bottom w:val="none" w:sz="0" w:space="0" w:color="auto"/>
                        <w:right w:val="none" w:sz="0" w:space="0" w:color="auto"/>
                      </w:divBdr>
                    </w:div>
                    <w:div w:id="152767770">
                      <w:marLeft w:val="0"/>
                      <w:marRight w:val="0"/>
                      <w:marTop w:val="0"/>
                      <w:marBottom w:val="0"/>
                      <w:divBdr>
                        <w:top w:val="none" w:sz="0" w:space="0" w:color="auto"/>
                        <w:left w:val="none" w:sz="0" w:space="0" w:color="auto"/>
                        <w:bottom w:val="none" w:sz="0" w:space="0" w:color="auto"/>
                        <w:right w:val="none" w:sz="0" w:space="0" w:color="auto"/>
                      </w:divBdr>
                    </w:div>
                    <w:div w:id="959260571">
                      <w:marLeft w:val="0"/>
                      <w:marRight w:val="0"/>
                      <w:marTop w:val="0"/>
                      <w:marBottom w:val="0"/>
                      <w:divBdr>
                        <w:top w:val="none" w:sz="0" w:space="0" w:color="auto"/>
                        <w:left w:val="none" w:sz="0" w:space="0" w:color="auto"/>
                        <w:bottom w:val="none" w:sz="0" w:space="0" w:color="auto"/>
                        <w:right w:val="none" w:sz="0" w:space="0" w:color="auto"/>
                      </w:divBdr>
                    </w:div>
                    <w:div w:id="2079673435">
                      <w:marLeft w:val="0"/>
                      <w:marRight w:val="0"/>
                      <w:marTop w:val="0"/>
                      <w:marBottom w:val="0"/>
                      <w:divBdr>
                        <w:top w:val="none" w:sz="0" w:space="0" w:color="auto"/>
                        <w:left w:val="none" w:sz="0" w:space="0" w:color="auto"/>
                        <w:bottom w:val="none" w:sz="0" w:space="0" w:color="auto"/>
                        <w:right w:val="none" w:sz="0" w:space="0" w:color="auto"/>
                      </w:divBdr>
                    </w:div>
                    <w:div w:id="1541821019">
                      <w:marLeft w:val="0"/>
                      <w:marRight w:val="0"/>
                      <w:marTop w:val="0"/>
                      <w:marBottom w:val="0"/>
                      <w:divBdr>
                        <w:top w:val="none" w:sz="0" w:space="0" w:color="auto"/>
                        <w:left w:val="none" w:sz="0" w:space="0" w:color="auto"/>
                        <w:bottom w:val="none" w:sz="0" w:space="0" w:color="auto"/>
                        <w:right w:val="none" w:sz="0" w:space="0" w:color="auto"/>
                      </w:divBdr>
                    </w:div>
                    <w:div w:id="241378582">
                      <w:marLeft w:val="0"/>
                      <w:marRight w:val="0"/>
                      <w:marTop w:val="0"/>
                      <w:marBottom w:val="0"/>
                      <w:divBdr>
                        <w:top w:val="none" w:sz="0" w:space="0" w:color="auto"/>
                        <w:left w:val="none" w:sz="0" w:space="0" w:color="auto"/>
                        <w:bottom w:val="none" w:sz="0" w:space="0" w:color="auto"/>
                        <w:right w:val="none" w:sz="0" w:space="0" w:color="auto"/>
                      </w:divBdr>
                    </w:div>
                    <w:div w:id="1210341311">
                      <w:marLeft w:val="0"/>
                      <w:marRight w:val="0"/>
                      <w:marTop w:val="0"/>
                      <w:marBottom w:val="0"/>
                      <w:divBdr>
                        <w:top w:val="none" w:sz="0" w:space="0" w:color="auto"/>
                        <w:left w:val="none" w:sz="0" w:space="0" w:color="auto"/>
                        <w:bottom w:val="none" w:sz="0" w:space="0" w:color="auto"/>
                        <w:right w:val="none" w:sz="0" w:space="0" w:color="auto"/>
                      </w:divBdr>
                    </w:div>
                    <w:div w:id="1270822028">
                      <w:marLeft w:val="0"/>
                      <w:marRight w:val="0"/>
                      <w:marTop w:val="0"/>
                      <w:marBottom w:val="0"/>
                      <w:divBdr>
                        <w:top w:val="none" w:sz="0" w:space="0" w:color="auto"/>
                        <w:left w:val="none" w:sz="0" w:space="0" w:color="auto"/>
                        <w:bottom w:val="none" w:sz="0" w:space="0" w:color="auto"/>
                        <w:right w:val="none" w:sz="0" w:space="0" w:color="auto"/>
                      </w:divBdr>
                    </w:div>
                    <w:div w:id="1818647779">
                      <w:marLeft w:val="0"/>
                      <w:marRight w:val="0"/>
                      <w:marTop w:val="0"/>
                      <w:marBottom w:val="0"/>
                      <w:divBdr>
                        <w:top w:val="none" w:sz="0" w:space="0" w:color="auto"/>
                        <w:left w:val="none" w:sz="0" w:space="0" w:color="auto"/>
                        <w:bottom w:val="none" w:sz="0" w:space="0" w:color="auto"/>
                        <w:right w:val="none" w:sz="0" w:space="0" w:color="auto"/>
                      </w:divBdr>
                    </w:div>
                    <w:div w:id="415901674">
                      <w:marLeft w:val="0"/>
                      <w:marRight w:val="0"/>
                      <w:marTop w:val="0"/>
                      <w:marBottom w:val="0"/>
                      <w:divBdr>
                        <w:top w:val="none" w:sz="0" w:space="0" w:color="auto"/>
                        <w:left w:val="none" w:sz="0" w:space="0" w:color="auto"/>
                        <w:bottom w:val="none" w:sz="0" w:space="0" w:color="auto"/>
                        <w:right w:val="none" w:sz="0" w:space="0" w:color="auto"/>
                      </w:divBdr>
                    </w:div>
                    <w:div w:id="1450469155">
                      <w:marLeft w:val="0"/>
                      <w:marRight w:val="0"/>
                      <w:marTop w:val="0"/>
                      <w:marBottom w:val="0"/>
                      <w:divBdr>
                        <w:top w:val="none" w:sz="0" w:space="0" w:color="auto"/>
                        <w:left w:val="none" w:sz="0" w:space="0" w:color="auto"/>
                        <w:bottom w:val="none" w:sz="0" w:space="0" w:color="auto"/>
                        <w:right w:val="none" w:sz="0" w:space="0" w:color="auto"/>
                      </w:divBdr>
                    </w:div>
                    <w:div w:id="1098983239">
                      <w:marLeft w:val="0"/>
                      <w:marRight w:val="0"/>
                      <w:marTop w:val="0"/>
                      <w:marBottom w:val="0"/>
                      <w:divBdr>
                        <w:top w:val="none" w:sz="0" w:space="0" w:color="auto"/>
                        <w:left w:val="none" w:sz="0" w:space="0" w:color="auto"/>
                        <w:bottom w:val="none" w:sz="0" w:space="0" w:color="auto"/>
                        <w:right w:val="none" w:sz="0" w:space="0" w:color="auto"/>
                      </w:divBdr>
                    </w:div>
                    <w:div w:id="1861166498">
                      <w:marLeft w:val="0"/>
                      <w:marRight w:val="0"/>
                      <w:marTop w:val="0"/>
                      <w:marBottom w:val="0"/>
                      <w:divBdr>
                        <w:top w:val="none" w:sz="0" w:space="0" w:color="auto"/>
                        <w:left w:val="none" w:sz="0" w:space="0" w:color="auto"/>
                        <w:bottom w:val="none" w:sz="0" w:space="0" w:color="auto"/>
                        <w:right w:val="none" w:sz="0" w:space="0" w:color="auto"/>
                      </w:divBdr>
                    </w:div>
                    <w:div w:id="1289504695">
                      <w:marLeft w:val="0"/>
                      <w:marRight w:val="0"/>
                      <w:marTop w:val="0"/>
                      <w:marBottom w:val="0"/>
                      <w:divBdr>
                        <w:top w:val="none" w:sz="0" w:space="0" w:color="auto"/>
                        <w:left w:val="none" w:sz="0" w:space="0" w:color="auto"/>
                        <w:bottom w:val="none" w:sz="0" w:space="0" w:color="auto"/>
                        <w:right w:val="none" w:sz="0" w:space="0" w:color="auto"/>
                      </w:divBdr>
                    </w:div>
                    <w:div w:id="1136491595">
                      <w:marLeft w:val="0"/>
                      <w:marRight w:val="0"/>
                      <w:marTop w:val="0"/>
                      <w:marBottom w:val="0"/>
                      <w:divBdr>
                        <w:top w:val="none" w:sz="0" w:space="0" w:color="auto"/>
                        <w:left w:val="none" w:sz="0" w:space="0" w:color="auto"/>
                        <w:bottom w:val="none" w:sz="0" w:space="0" w:color="auto"/>
                        <w:right w:val="none" w:sz="0" w:space="0" w:color="auto"/>
                      </w:divBdr>
                    </w:div>
                    <w:div w:id="1815488019">
                      <w:marLeft w:val="0"/>
                      <w:marRight w:val="0"/>
                      <w:marTop w:val="0"/>
                      <w:marBottom w:val="0"/>
                      <w:divBdr>
                        <w:top w:val="none" w:sz="0" w:space="0" w:color="auto"/>
                        <w:left w:val="none" w:sz="0" w:space="0" w:color="auto"/>
                        <w:bottom w:val="none" w:sz="0" w:space="0" w:color="auto"/>
                        <w:right w:val="none" w:sz="0" w:space="0" w:color="auto"/>
                      </w:divBdr>
                    </w:div>
                    <w:div w:id="948119706">
                      <w:marLeft w:val="0"/>
                      <w:marRight w:val="0"/>
                      <w:marTop w:val="0"/>
                      <w:marBottom w:val="0"/>
                      <w:divBdr>
                        <w:top w:val="none" w:sz="0" w:space="0" w:color="auto"/>
                        <w:left w:val="none" w:sz="0" w:space="0" w:color="auto"/>
                        <w:bottom w:val="none" w:sz="0" w:space="0" w:color="auto"/>
                        <w:right w:val="none" w:sz="0" w:space="0" w:color="auto"/>
                      </w:divBdr>
                    </w:div>
                    <w:div w:id="887571244">
                      <w:marLeft w:val="0"/>
                      <w:marRight w:val="0"/>
                      <w:marTop w:val="0"/>
                      <w:marBottom w:val="0"/>
                      <w:divBdr>
                        <w:top w:val="none" w:sz="0" w:space="0" w:color="auto"/>
                        <w:left w:val="none" w:sz="0" w:space="0" w:color="auto"/>
                        <w:bottom w:val="none" w:sz="0" w:space="0" w:color="auto"/>
                        <w:right w:val="none" w:sz="0" w:space="0" w:color="auto"/>
                      </w:divBdr>
                    </w:div>
                    <w:div w:id="346951675">
                      <w:marLeft w:val="0"/>
                      <w:marRight w:val="0"/>
                      <w:marTop w:val="0"/>
                      <w:marBottom w:val="0"/>
                      <w:divBdr>
                        <w:top w:val="none" w:sz="0" w:space="0" w:color="auto"/>
                        <w:left w:val="none" w:sz="0" w:space="0" w:color="auto"/>
                        <w:bottom w:val="none" w:sz="0" w:space="0" w:color="auto"/>
                        <w:right w:val="none" w:sz="0" w:space="0" w:color="auto"/>
                      </w:divBdr>
                    </w:div>
                    <w:div w:id="685791666">
                      <w:marLeft w:val="0"/>
                      <w:marRight w:val="0"/>
                      <w:marTop w:val="0"/>
                      <w:marBottom w:val="0"/>
                      <w:divBdr>
                        <w:top w:val="none" w:sz="0" w:space="0" w:color="auto"/>
                        <w:left w:val="none" w:sz="0" w:space="0" w:color="auto"/>
                        <w:bottom w:val="none" w:sz="0" w:space="0" w:color="auto"/>
                        <w:right w:val="none" w:sz="0" w:space="0" w:color="auto"/>
                      </w:divBdr>
                    </w:div>
                    <w:div w:id="602228591">
                      <w:marLeft w:val="0"/>
                      <w:marRight w:val="0"/>
                      <w:marTop w:val="0"/>
                      <w:marBottom w:val="0"/>
                      <w:divBdr>
                        <w:top w:val="none" w:sz="0" w:space="0" w:color="auto"/>
                        <w:left w:val="none" w:sz="0" w:space="0" w:color="auto"/>
                        <w:bottom w:val="none" w:sz="0" w:space="0" w:color="auto"/>
                        <w:right w:val="none" w:sz="0" w:space="0" w:color="auto"/>
                      </w:divBdr>
                    </w:div>
                    <w:div w:id="208223038">
                      <w:marLeft w:val="0"/>
                      <w:marRight w:val="0"/>
                      <w:marTop w:val="0"/>
                      <w:marBottom w:val="0"/>
                      <w:divBdr>
                        <w:top w:val="none" w:sz="0" w:space="0" w:color="auto"/>
                        <w:left w:val="none" w:sz="0" w:space="0" w:color="auto"/>
                        <w:bottom w:val="none" w:sz="0" w:space="0" w:color="auto"/>
                        <w:right w:val="none" w:sz="0" w:space="0" w:color="auto"/>
                      </w:divBdr>
                    </w:div>
                    <w:div w:id="1127815247">
                      <w:marLeft w:val="0"/>
                      <w:marRight w:val="0"/>
                      <w:marTop w:val="0"/>
                      <w:marBottom w:val="0"/>
                      <w:divBdr>
                        <w:top w:val="none" w:sz="0" w:space="0" w:color="auto"/>
                        <w:left w:val="none" w:sz="0" w:space="0" w:color="auto"/>
                        <w:bottom w:val="none" w:sz="0" w:space="0" w:color="auto"/>
                        <w:right w:val="none" w:sz="0" w:space="0" w:color="auto"/>
                      </w:divBdr>
                    </w:div>
                    <w:div w:id="214247088">
                      <w:marLeft w:val="0"/>
                      <w:marRight w:val="0"/>
                      <w:marTop w:val="0"/>
                      <w:marBottom w:val="0"/>
                      <w:divBdr>
                        <w:top w:val="none" w:sz="0" w:space="0" w:color="auto"/>
                        <w:left w:val="none" w:sz="0" w:space="0" w:color="auto"/>
                        <w:bottom w:val="none" w:sz="0" w:space="0" w:color="auto"/>
                        <w:right w:val="none" w:sz="0" w:space="0" w:color="auto"/>
                      </w:divBdr>
                    </w:div>
                    <w:div w:id="986008540">
                      <w:marLeft w:val="0"/>
                      <w:marRight w:val="0"/>
                      <w:marTop w:val="0"/>
                      <w:marBottom w:val="0"/>
                      <w:divBdr>
                        <w:top w:val="none" w:sz="0" w:space="0" w:color="auto"/>
                        <w:left w:val="none" w:sz="0" w:space="0" w:color="auto"/>
                        <w:bottom w:val="none" w:sz="0" w:space="0" w:color="auto"/>
                        <w:right w:val="none" w:sz="0" w:space="0" w:color="auto"/>
                      </w:divBdr>
                    </w:div>
                    <w:div w:id="1117914122">
                      <w:marLeft w:val="0"/>
                      <w:marRight w:val="0"/>
                      <w:marTop w:val="0"/>
                      <w:marBottom w:val="0"/>
                      <w:divBdr>
                        <w:top w:val="none" w:sz="0" w:space="0" w:color="auto"/>
                        <w:left w:val="none" w:sz="0" w:space="0" w:color="auto"/>
                        <w:bottom w:val="none" w:sz="0" w:space="0" w:color="auto"/>
                        <w:right w:val="none" w:sz="0" w:space="0" w:color="auto"/>
                      </w:divBdr>
                    </w:div>
                    <w:div w:id="1776441673">
                      <w:marLeft w:val="0"/>
                      <w:marRight w:val="0"/>
                      <w:marTop w:val="0"/>
                      <w:marBottom w:val="0"/>
                      <w:divBdr>
                        <w:top w:val="none" w:sz="0" w:space="0" w:color="auto"/>
                        <w:left w:val="none" w:sz="0" w:space="0" w:color="auto"/>
                        <w:bottom w:val="none" w:sz="0" w:space="0" w:color="auto"/>
                        <w:right w:val="none" w:sz="0" w:space="0" w:color="auto"/>
                      </w:divBdr>
                    </w:div>
                    <w:div w:id="1976831419">
                      <w:marLeft w:val="0"/>
                      <w:marRight w:val="0"/>
                      <w:marTop w:val="0"/>
                      <w:marBottom w:val="0"/>
                      <w:divBdr>
                        <w:top w:val="none" w:sz="0" w:space="0" w:color="auto"/>
                        <w:left w:val="none" w:sz="0" w:space="0" w:color="auto"/>
                        <w:bottom w:val="none" w:sz="0" w:space="0" w:color="auto"/>
                        <w:right w:val="none" w:sz="0" w:space="0" w:color="auto"/>
                      </w:divBdr>
                    </w:div>
                    <w:div w:id="1179464540">
                      <w:marLeft w:val="0"/>
                      <w:marRight w:val="0"/>
                      <w:marTop w:val="0"/>
                      <w:marBottom w:val="0"/>
                      <w:divBdr>
                        <w:top w:val="none" w:sz="0" w:space="0" w:color="auto"/>
                        <w:left w:val="none" w:sz="0" w:space="0" w:color="auto"/>
                        <w:bottom w:val="none" w:sz="0" w:space="0" w:color="auto"/>
                        <w:right w:val="none" w:sz="0" w:space="0" w:color="auto"/>
                      </w:divBdr>
                    </w:div>
                    <w:div w:id="1769884065">
                      <w:marLeft w:val="0"/>
                      <w:marRight w:val="0"/>
                      <w:marTop w:val="0"/>
                      <w:marBottom w:val="0"/>
                      <w:divBdr>
                        <w:top w:val="none" w:sz="0" w:space="0" w:color="auto"/>
                        <w:left w:val="none" w:sz="0" w:space="0" w:color="auto"/>
                        <w:bottom w:val="none" w:sz="0" w:space="0" w:color="auto"/>
                        <w:right w:val="none" w:sz="0" w:space="0" w:color="auto"/>
                      </w:divBdr>
                    </w:div>
                    <w:div w:id="1180317931">
                      <w:marLeft w:val="0"/>
                      <w:marRight w:val="0"/>
                      <w:marTop w:val="0"/>
                      <w:marBottom w:val="0"/>
                      <w:divBdr>
                        <w:top w:val="none" w:sz="0" w:space="0" w:color="auto"/>
                        <w:left w:val="none" w:sz="0" w:space="0" w:color="auto"/>
                        <w:bottom w:val="none" w:sz="0" w:space="0" w:color="auto"/>
                        <w:right w:val="none" w:sz="0" w:space="0" w:color="auto"/>
                      </w:divBdr>
                    </w:div>
                    <w:div w:id="730733185">
                      <w:marLeft w:val="0"/>
                      <w:marRight w:val="0"/>
                      <w:marTop w:val="0"/>
                      <w:marBottom w:val="0"/>
                      <w:divBdr>
                        <w:top w:val="none" w:sz="0" w:space="0" w:color="auto"/>
                        <w:left w:val="none" w:sz="0" w:space="0" w:color="auto"/>
                        <w:bottom w:val="none" w:sz="0" w:space="0" w:color="auto"/>
                        <w:right w:val="none" w:sz="0" w:space="0" w:color="auto"/>
                      </w:divBdr>
                    </w:div>
                    <w:div w:id="1453162281">
                      <w:marLeft w:val="0"/>
                      <w:marRight w:val="0"/>
                      <w:marTop w:val="0"/>
                      <w:marBottom w:val="0"/>
                      <w:divBdr>
                        <w:top w:val="none" w:sz="0" w:space="0" w:color="auto"/>
                        <w:left w:val="none" w:sz="0" w:space="0" w:color="auto"/>
                        <w:bottom w:val="none" w:sz="0" w:space="0" w:color="auto"/>
                        <w:right w:val="none" w:sz="0" w:space="0" w:color="auto"/>
                      </w:divBdr>
                    </w:div>
                    <w:div w:id="1672371053">
                      <w:marLeft w:val="0"/>
                      <w:marRight w:val="0"/>
                      <w:marTop w:val="0"/>
                      <w:marBottom w:val="0"/>
                      <w:divBdr>
                        <w:top w:val="none" w:sz="0" w:space="0" w:color="auto"/>
                        <w:left w:val="none" w:sz="0" w:space="0" w:color="auto"/>
                        <w:bottom w:val="none" w:sz="0" w:space="0" w:color="auto"/>
                        <w:right w:val="none" w:sz="0" w:space="0" w:color="auto"/>
                      </w:divBdr>
                    </w:div>
                    <w:div w:id="2102337651">
                      <w:marLeft w:val="0"/>
                      <w:marRight w:val="0"/>
                      <w:marTop w:val="0"/>
                      <w:marBottom w:val="0"/>
                      <w:divBdr>
                        <w:top w:val="none" w:sz="0" w:space="0" w:color="auto"/>
                        <w:left w:val="none" w:sz="0" w:space="0" w:color="auto"/>
                        <w:bottom w:val="none" w:sz="0" w:space="0" w:color="auto"/>
                        <w:right w:val="none" w:sz="0" w:space="0" w:color="auto"/>
                      </w:divBdr>
                    </w:div>
                    <w:div w:id="1815414745">
                      <w:marLeft w:val="0"/>
                      <w:marRight w:val="0"/>
                      <w:marTop w:val="0"/>
                      <w:marBottom w:val="0"/>
                      <w:divBdr>
                        <w:top w:val="none" w:sz="0" w:space="0" w:color="auto"/>
                        <w:left w:val="none" w:sz="0" w:space="0" w:color="auto"/>
                        <w:bottom w:val="none" w:sz="0" w:space="0" w:color="auto"/>
                        <w:right w:val="none" w:sz="0" w:space="0" w:color="auto"/>
                      </w:divBdr>
                    </w:div>
                    <w:div w:id="549076551">
                      <w:marLeft w:val="0"/>
                      <w:marRight w:val="0"/>
                      <w:marTop w:val="0"/>
                      <w:marBottom w:val="0"/>
                      <w:divBdr>
                        <w:top w:val="none" w:sz="0" w:space="0" w:color="auto"/>
                        <w:left w:val="none" w:sz="0" w:space="0" w:color="auto"/>
                        <w:bottom w:val="none" w:sz="0" w:space="0" w:color="auto"/>
                        <w:right w:val="none" w:sz="0" w:space="0" w:color="auto"/>
                      </w:divBdr>
                    </w:div>
                    <w:div w:id="1217081822">
                      <w:marLeft w:val="0"/>
                      <w:marRight w:val="0"/>
                      <w:marTop w:val="0"/>
                      <w:marBottom w:val="0"/>
                      <w:divBdr>
                        <w:top w:val="none" w:sz="0" w:space="0" w:color="auto"/>
                        <w:left w:val="none" w:sz="0" w:space="0" w:color="auto"/>
                        <w:bottom w:val="none" w:sz="0" w:space="0" w:color="auto"/>
                        <w:right w:val="none" w:sz="0" w:space="0" w:color="auto"/>
                      </w:divBdr>
                    </w:div>
                    <w:div w:id="853610031">
                      <w:marLeft w:val="0"/>
                      <w:marRight w:val="0"/>
                      <w:marTop w:val="0"/>
                      <w:marBottom w:val="0"/>
                      <w:divBdr>
                        <w:top w:val="none" w:sz="0" w:space="0" w:color="auto"/>
                        <w:left w:val="none" w:sz="0" w:space="0" w:color="auto"/>
                        <w:bottom w:val="none" w:sz="0" w:space="0" w:color="auto"/>
                        <w:right w:val="none" w:sz="0" w:space="0" w:color="auto"/>
                      </w:divBdr>
                    </w:div>
                    <w:div w:id="561909769">
                      <w:marLeft w:val="0"/>
                      <w:marRight w:val="0"/>
                      <w:marTop w:val="0"/>
                      <w:marBottom w:val="0"/>
                      <w:divBdr>
                        <w:top w:val="none" w:sz="0" w:space="0" w:color="auto"/>
                        <w:left w:val="none" w:sz="0" w:space="0" w:color="auto"/>
                        <w:bottom w:val="none" w:sz="0" w:space="0" w:color="auto"/>
                        <w:right w:val="none" w:sz="0" w:space="0" w:color="auto"/>
                      </w:divBdr>
                    </w:div>
                    <w:div w:id="631205276">
                      <w:marLeft w:val="0"/>
                      <w:marRight w:val="0"/>
                      <w:marTop w:val="0"/>
                      <w:marBottom w:val="0"/>
                      <w:divBdr>
                        <w:top w:val="none" w:sz="0" w:space="0" w:color="auto"/>
                        <w:left w:val="none" w:sz="0" w:space="0" w:color="auto"/>
                        <w:bottom w:val="none" w:sz="0" w:space="0" w:color="auto"/>
                        <w:right w:val="none" w:sz="0" w:space="0" w:color="auto"/>
                      </w:divBdr>
                    </w:div>
                    <w:div w:id="405148412">
                      <w:marLeft w:val="0"/>
                      <w:marRight w:val="0"/>
                      <w:marTop w:val="0"/>
                      <w:marBottom w:val="0"/>
                      <w:divBdr>
                        <w:top w:val="none" w:sz="0" w:space="0" w:color="auto"/>
                        <w:left w:val="none" w:sz="0" w:space="0" w:color="auto"/>
                        <w:bottom w:val="none" w:sz="0" w:space="0" w:color="auto"/>
                        <w:right w:val="none" w:sz="0" w:space="0" w:color="auto"/>
                      </w:divBdr>
                    </w:div>
                    <w:div w:id="1452091958">
                      <w:marLeft w:val="0"/>
                      <w:marRight w:val="0"/>
                      <w:marTop w:val="0"/>
                      <w:marBottom w:val="0"/>
                      <w:divBdr>
                        <w:top w:val="none" w:sz="0" w:space="0" w:color="auto"/>
                        <w:left w:val="none" w:sz="0" w:space="0" w:color="auto"/>
                        <w:bottom w:val="none" w:sz="0" w:space="0" w:color="auto"/>
                        <w:right w:val="none" w:sz="0" w:space="0" w:color="auto"/>
                      </w:divBdr>
                    </w:div>
                    <w:div w:id="1911891169">
                      <w:marLeft w:val="0"/>
                      <w:marRight w:val="0"/>
                      <w:marTop w:val="0"/>
                      <w:marBottom w:val="0"/>
                      <w:divBdr>
                        <w:top w:val="none" w:sz="0" w:space="0" w:color="auto"/>
                        <w:left w:val="none" w:sz="0" w:space="0" w:color="auto"/>
                        <w:bottom w:val="none" w:sz="0" w:space="0" w:color="auto"/>
                        <w:right w:val="none" w:sz="0" w:space="0" w:color="auto"/>
                      </w:divBdr>
                    </w:div>
                    <w:div w:id="136231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146522">
          <w:marLeft w:val="0"/>
          <w:marRight w:val="0"/>
          <w:marTop w:val="195"/>
          <w:marBottom w:val="0"/>
          <w:divBdr>
            <w:top w:val="none" w:sz="0" w:space="0" w:color="auto"/>
            <w:left w:val="none" w:sz="0" w:space="0" w:color="auto"/>
            <w:bottom w:val="none" w:sz="0" w:space="0" w:color="auto"/>
            <w:right w:val="none" w:sz="0" w:space="0" w:color="auto"/>
          </w:divBdr>
          <w:divsChild>
            <w:div w:id="313026621">
              <w:marLeft w:val="-450"/>
              <w:marRight w:val="0"/>
              <w:marTop w:val="0"/>
              <w:marBottom w:val="0"/>
              <w:divBdr>
                <w:top w:val="none" w:sz="0" w:space="0" w:color="auto"/>
                <w:left w:val="none" w:sz="0" w:space="0" w:color="auto"/>
                <w:bottom w:val="none" w:sz="0" w:space="0" w:color="auto"/>
                <w:right w:val="none" w:sz="0" w:space="0" w:color="auto"/>
              </w:divBdr>
              <w:divsChild>
                <w:div w:id="59063914">
                  <w:marLeft w:val="0"/>
                  <w:marRight w:val="0"/>
                  <w:marTop w:val="0"/>
                  <w:marBottom w:val="0"/>
                  <w:divBdr>
                    <w:top w:val="none" w:sz="0" w:space="0" w:color="auto"/>
                    <w:left w:val="none" w:sz="0" w:space="0" w:color="auto"/>
                    <w:bottom w:val="none" w:sz="0" w:space="0" w:color="auto"/>
                    <w:right w:val="none" w:sz="0" w:space="0" w:color="auto"/>
                  </w:divBdr>
                  <w:divsChild>
                    <w:div w:id="49621372">
                      <w:marLeft w:val="0"/>
                      <w:marRight w:val="0"/>
                      <w:marTop w:val="0"/>
                      <w:marBottom w:val="0"/>
                      <w:divBdr>
                        <w:top w:val="none" w:sz="0" w:space="0" w:color="auto"/>
                        <w:left w:val="none" w:sz="0" w:space="0" w:color="auto"/>
                        <w:bottom w:val="none" w:sz="0" w:space="0" w:color="auto"/>
                        <w:right w:val="none" w:sz="0" w:space="0" w:color="auto"/>
                      </w:divBdr>
                    </w:div>
                    <w:div w:id="229925483">
                      <w:marLeft w:val="0"/>
                      <w:marRight w:val="0"/>
                      <w:marTop w:val="0"/>
                      <w:marBottom w:val="0"/>
                      <w:divBdr>
                        <w:top w:val="none" w:sz="0" w:space="0" w:color="auto"/>
                        <w:left w:val="none" w:sz="0" w:space="0" w:color="auto"/>
                        <w:bottom w:val="none" w:sz="0" w:space="0" w:color="auto"/>
                        <w:right w:val="none" w:sz="0" w:space="0" w:color="auto"/>
                      </w:divBdr>
                    </w:div>
                    <w:div w:id="1002273060">
                      <w:marLeft w:val="0"/>
                      <w:marRight w:val="0"/>
                      <w:marTop w:val="0"/>
                      <w:marBottom w:val="0"/>
                      <w:divBdr>
                        <w:top w:val="none" w:sz="0" w:space="0" w:color="auto"/>
                        <w:left w:val="none" w:sz="0" w:space="0" w:color="auto"/>
                        <w:bottom w:val="none" w:sz="0" w:space="0" w:color="auto"/>
                        <w:right w:val="none" w:sz="0" w:space="0" w:color="auto"/>
                      </w:divBdr>
                    </w:div>
                    <w:div w:id="406536720">
                      <w:marLeft w:val="0"/>
                      <w:marRight w:val="0"/>
                      <w:marTop w:val="0"/>
                      <w:marBottom w:val="0"/>
                      <w:divBdr>
                        <w:top w:val="none" w:sz="0" w:space="0" w:color="auto"/>
                        <w:left w:val="none" w:sz="0" w:space="0" w:color="auto"/>
                        <w:bottom w:val="none" w:sz="0" w:space="0" w:color="auto"/>
                        <w:right w:val="none" w:sz="0" w:space="0" w:color="auto"/>
                      </w:divBdr>
                    </w:div>
                    <w:div w:id="80176028">
                      <w:marLeft w:val="0"/>
                      <w:marRight w:val="0"/>
                      <w:marTop w:val="0"/>
                      <w:marBottom w:val="0"/>
                      <w:divBdr>
                        <w:top w:val="none" w:sz="0" w:space="0" w:color="auto"/>
                        <w:left w:val="none" w:sz="0" w:space="0" w:color="auto"/>
                        <w:bottom w:val="none" w:sz="0" w:space="0" w:color="auto"/>
                        <w:right w:val="none" w:sz="0" w:space="0" w:color="auto"/>
                      </w:divBdr>
                    </w:div>
                    <w:div w:id="137497977">
                      <w:marLeft w:val="0"/>
                      <w:marRight w:val="0"/>
                      <w:marTop w:val="0"/>
                      <w:marBottom w:val="0"/>
                      <w:divBdr>
                        <w:top w:val="none" w:sz="0" w:space="0" w:color="auto"/>
                        <w:left w:val="none" w:sz="0" w:space="0" w:color="auto"/>
                        <w:bottom w:val="none" w:sz="0" w:space="0" w:color="auto"/>
                        <w:right w:val="none" w:sz="0" w:space="0" w:color="auto"/>
                      </w:divBdr>
                    </w:div>
                    <w:div w:id="1748190066">
                      <w:marLeft w:val="0"/>
                      <w:marRight w:val="0"/>
                      <w:marTop w:val="0"/>
                      <w:marBottom w:val="0"/>
                      <w:divBdr>
                        <w:top w:val="none" w:sz="0" w:space="0" w:color="auto"/>
                        <w:left w:val="none" w:sz="0" w:space="0" w:color="auto"/>
                        <w:bottom w:val="none" w:sz="0" w:space="0" w:color="auto"/>
                        <w:right w:val="none" w:sz="0" w:space="0" w:color="auto"/>
                      </w:divBdr>
                    </w:div>
                    <w:div w:id="406997587">
                      <w:marLeft w:val="0"/>
                      <w:marRight w:val="0"/>
                      <w:marTop w:val="0"/>
                      <w:marBottom w:val="0"/>
                      <w:divBdr>
                        <w:top w:val="none" w:sz="0" w:space="0" w:color="auto"/>
                        <w:left w:val="none" w:sz="0" w:space="0" w:color="auto"/>
                        <w:bottom w:val="none" w:sz="0" w:space="0" w:color="auto"/>
                        <w:right w:val="none" w:sz="0" w:space="0" w:color="auto"/>
                      </w:divBdr>
                    </w:div>
                    <w:div w:id="48767425">
                      <w:marLeft w:val="0"/>
                      <w:marRight w:val="0"/>
                      <w:marTop w:val="0"/>
                      <w:marBottom w:val="0"/>
                      <w:divBdr>
                        <w:top w:val="none" w:sz="0" w:space="0" w:color="auto"/>
                        <w:left w:val="none" w:sz="0" w:space="0" w:color="auto"/>
                        <w:bottom w:val="none" w:sz="0" w:space="0" w:color="auto"/>
                        <w:right w:val="none" w:sz="0" w:space="0" w:color="auto"/>
                      </w:divBdr>
                    </w:div>
                    <w:div w:id="217208488">
                      <w:marLeft w:val="0"/>
                      <w:marRight w:val="0"/>
                      <w:marTop w:val="0"/>
                      <w:marBottom w:val="0"/>
                      <w:divBdr>
                        <w:top w:val="none" w:sz="0" w:space="0" w:color="auto"/>
                        <w:left w:val="none" w:sz="0" w:space="0" w:color="auto"/>
                        <w:bottom w:val="none" w:sz="0" w:space="0" w:color="auto"/>
                        <w:right w:val="none" w:sz="0" w:space="0" w:color="auto"/>
                      </w:divBdr>
                    </w:div>
                    <w:div w:id="2117169881">
                      <w:marLeft w:val="0"/>
                      <w:marRight w:val="0"/>
                      <w:marTop w:val="0"/>
                      <w:marBottom w:val="0"/>
                      <w:divBdr>
                        <w:top w:val="none" w:sz="0" w:space="0" w:color="auto"/>
                        <w:left w:val="none" w:sz="0" w:space="0" w:color="auto"/>
                        <w:bottom w:val="none" w:sz="0" w:space="0" w:color="auto"/>
                        <w:right w:val="none" w:sz="0" w:space="0" w:color="auto"/>
                      </w:divBdr>
                    </w:div>
                    <w:div w:id="657533441">
                      <w:marLeft w:val="0"/>
                      <w:marRight w:val="0"/>
                      <w:marTop w:val="0"/>
                      <w:marBottom w:val="0"/>
                      <w:divBdr>
                        <w:top w:val="none" w:sz="0" w:space="0" w:color="auto"/>
                        <w:left w:val="none" w:sz="0" w:space="0" w:color="auto"/>
                        <w:bottom w:val="none" w:sz="0" w:space="0" w:color="auto"/>
                        <w:right w:val="none" w:sz="0" w:space="0" w:color="auto"/>
                      </w:divBdr>
                    </w:div>
                    <w:div w:id="8070033">
                      <w:marLeft w:val="0"/>
                      <w:marRight w:val="0"/>
                      <w:marTop w:val="0"/>
                      <w:marBottom w:val="0"/>
                      <w:divBdr>
                        <w:top w:val="none" w:sz="0" w:space="0" w:color="auto"/>
                        <w:left w:val="none" w:sz="0" w:space="0" w:color="auto"/>
                        <w:bottom w:val="none" w:sz="0" w:space="0" w:color="auto"/>
                        <w:right w:val="none" w:sz="0" w:space="0" w:color="auto"/>
                      </w:divBdr>
                    </w:div>
                    <w:div w:id="83647086">
                      <w:marLeft w:val="0"/>
                      <w:marRight w:val="0"/>
                      <w:marTop w:val="0"/>
                      <w:marBottom w:val="0"/>
                      <w:divBdr>
                        <w:top w:val="none" w:sz="0" w:space="0" w:color="auto"/>
                        <w:left w:val="none" w:sz="0" w:space="0" w:color="auto"/>
                        <w:bottom w:val="none" w:sz="0" w:space="0" w:color="auto"/>
                        <w:right w:val="none" w:sz="0" w:space="0" w:color="auto"/>
                      </w:divBdr>
                    </w:div>
                    <w:div w:id="1291281921">
                      <w:marLeft w:val="0"/>
                      <w:marRight w:val="0"/>
                      <w:marTop w:val="0"/>
                      <w:marBottom w:val="0"/>
                      <w:divBdr>
                        <w:top w:val="none" w:sz="0" w:space="0" w:color="auto"/>
                        <w:left w:val="none" w:sz="0" w:space="0" w:color="auto"/>
                        <w:bottom w:val="none" w:sz="0" w:space="0" w:color="auto"/>
                        <w:right w:val="none" w:sz="0" w:space="0" w:color="auto"/>
                      </w:divBdr>
                    </w:div>
                    <w:div w:id="1749499815">
                      <w:marLeft w:val="0"/>
                      <w:marRight w:val="0"/>
                      <w:marTop w:val="0"/>
                      <w:marBottom w:val="0"/>
                      <w:divBdr>
                        <w:top w:val="none" w:sz="0" w:space="0" w:color="auto"/>
                        <w:left w:val="none" w:sz="0" w:space="0" w:color="auto"/>
                        <w:bottom w:val="none" w:sz="0" w:space="0" w:color="auto"/>
                        <w:right w:val="none" w:sz="0" w:space="0" w:color="auto"/>
                      </w:divBdr>
                    </w:div>
                    <w:div w:id="302317885">
                      <w:marLeft w:val="0"/>
                      <w:marRight w:val="0"/>
                      <w:marTop w:val="0"/>
                      <w:marBottom w:val="0"/>
                      <w:divBdr>
                        <w:top w:val="none" w:sz="0" w:space="0" w:color="auto"/>
                        <w:left w:val="none" w:sz="0" w:space="0" w:color="auto"/>
                        <w:bottom w:val="none" w:sz="0" w:space="0" w:color="auto"/>
                        <w:right w:val="none" w:sz="0" w:space="0" w:color="auto"/>
                      </w:divBdr>
                    </w:div>
                    <w:div w:id="37244083">
                      <w:marLeft w:val="0"/>
                      <w:marRight w:val="0"/>
                      <w:marTop w:val="0"/>
                      <w:marBottom w:val="0"/>
                      <w:divBdr>
                        <w:top w:val="none" w:sz="0" w:space="0" w:color="auto"/>
                        <w:left w:val="none" w:sz="0" w:space="0" w:color="auto"/>
                        <w:bottom w:val="none" w:sz="0" w:space="0" w:color="auto"/>
                        <w:right w:val="none" w:sz="0" w:space="0" w:color="auto"/>
                      </w:divBdr>
                    </w:div>
                    <w:div w:id="341010987">
                      <w:marLeft w:val="0"/>
                      <w:marRight w:val="0"/>
                      <w:marTop w:val="0"/>
                      <w:marBottom w:val="0"/>
                      <w:divBdr>
                        <w:top w:val="none" w:sz="0" w:space="0" w:color="auto"/>
                        <w:left w:val="none" w:sz="0" w:space="0" w:color="auto"/>
                        <w:bottom w:val="none" w:sz="0" w:space="0" w:color="auto"/>
                        <w:right w:val="none" w:sz="0" w:space="0" w:color="auto"/>
                      </w:divBdr>
                    </w:div>
                    <w:div w:id="141118612">
                      <w:marLeft w:val="0"/>
                      <w:marRight w:val="0"/>
                      <w:marTop w:val="0"/>
                      <w:marBottom w:val="0"/>
                      <w:divBdr>
                        <w:top w:val="none" w:sz="0" w:space="0" w:color="auto"/>
                        <w:left w:val="none" w:sz="0" w:space="0" w:color="auto"/>
                        <w:bottom w:val="none" w:sz="0" w:space="0" w:color="auto"/>
                        <w:right w:val="none" w:sz="0" w:space="0" w:color="auto"/>
                      </w:divBdr>
                    </w:div>
                    <w:div w:id="1952782214">
                      <w:marLeft w:val="0"/>
                      <w:marRight w:val="0"/>
                      <w:marTop w:val="0"/>
                      <w:marBottom w:val="0"/>
                      <w:divBdr>
                        <w:top w:val="none" w:sz="0" w:space="0" w:color="auto"/>
                        <w:left w:val="none" w:sz="0" w:space="0" w:color="auto"/>
                        <w:bottom w:val="none" w:sz="0" w:space="0" w:color="auto"/>
                        <w:right w:val="none" w:sz="0" w:space="0" w:color="auto"/>
                      </w:divBdr>
                    </w:div>
                    <w:div w:id="1876238140">
                      <w:marLeft w:val="0"/>
                      <w:marRight w:val="0"/>
                      <w:marTop w:val="0"/>
                      <w:marBottom w:val="0"/>
                      <w:divBdr>
                        <w:top w:val="none" w:sz="0" w:space="0" w:color="auto"/>
                        <w:left w:val="none" w:sz="0" w:space="0" w:color="auto"/>
                        <w:bottom w:val="none" w:sz="0" w:space="0" w:color="auto"/>
                        <w:right w:val="none" w:sz="0" w:space="0" w:color="auto"/>
                      </w:divBdr>
                    </w:div>
                    <w:div w:id="1332414286">
                      <w:marLeft w:val="0"/>
                      <w:marRight w:val="0"/>
                      <w:marTop w:val="0"/>
                      <w:marBottom w:val="0"/>
                      <w:divBdr>
                        <w:top w:val="none" w:sz="0" w:space="0" w:color="auto"/>
                        <w:left w:val="none" w:sz="0" w:space="0" w:color="auto"/>
                        <w:bottom w:val="none" w:sz="0" w:space="0" w:color="auto"/>
                        <w:right w:val="none" w:sz="0" w:space="0" w:color="auto"/>
                      </w:divBdr>
                    </w:div>
                    <w:div w:id="1483504283">
                      <w:marLeft w:val="0"/>
                      <w:marRight w:val="0"/>
                      <w:marTop w:val="0"/>
                      <w:marBottom w:val="0"/>
                      <w:divBdr>
                        <w:top w:val="none" w:sz="0" w:space="0" w:color="auto"/>
                        <w:left w:val="none" w:sz="0" w:space="0" w:color="auto"/>
                        <w:bottom w:val="none" w:sz="0" w:space="0" w:color="auto"/>
                        <w:right w:val="none" w:sz="0" w:space="0" w:color="auto"/>
                      </w:divBdr>
                    </w:div>
                    <w:div w:id="715278327">
                      <w:marLeft w:val="0"/>
                      <w:marRight w:val="0"/>
                      <w:marTop w:val="0"/>
                      <w:marBottom w:val="0"/>
                      <w:divBdr>
                        <w:top w:val="none" w:sz="0" w:space="0" w:color="auto"/>
                        <w:left w:val="none" w:sz="0" w:space="0" w:color="auto"/>
                        <w:bottom w:val="none" w:sz="0" w:space="0" w:color="auto"/>
                        <w:right w:val="none" w:sz="0" w:space="0" w:color="auto"/>
                      </w:divBdr>
                    </w:div>
                    <w:div w:id="1521509071">
                      <w:marLeft w:val="0"/>
                      <w:marRight w:val="0"/>
                      <w:marTop w:val="0"/>
                      <w:marBottom w:val="0"/>
                      <w:divBdr>
                        <w:top w:val="none" w:sz="0" w:space="0" w:color="auto"/>
                        <w:left w:val="none" w:sz="0" w:space="0" w:color="auto"/>
                        <w:bottom w:val="none" w:sz="0" w:space="0" w:color="auto"/>
                        <w:right w:val="none" w:sz="0" w:space="0" w:color="auto"/>
                      </w:divBdr>
                    </w:div>
                    <w:div w:id="1339116361">
                      <w:marLeft w:val="0"/>
                      <w:marRight w:val="0"/>
                      <w:marTop w:val="0"/>
                      <w:marBottom w:val="0"/>
                      <w:divBdr>
                        <w:top w:val="none" w:sz="0" w:space="0" w:color="auto"/>
                        <w:left w:val="none" w:sz="0" w:space="0" w:color="auto"/>
                        <w:bottom w:val="none" w:sz="0" w:space="0" w:color="auto"/>
                        <w:right w:val="none" w:sz="0" w:space="0" w:color="auto"/>
                      </w:divBdr>
                    </w:div>
                    <w:div w:id="1456482594">
                      <w:marLeft w:val="0"/>
                      <w:marRight w:val="0"/>
                      <w:marTop w:val="0"/>
                      <w:marBottom w:val="0"/>
                      <w:divBdr>
                        <w:top w:val="none" w:sz="0" w:space="0" w:color="auto"/>
                        <w:left w:val="none" w:sz="0" w:space="0" w:color="auto"/>
                        <w:bottom w:val="none" w:sz="0" w:space="0" w:color="auto"/>
                        <w:right w:val="none" w:sz="0" w:space="0" w:color="auto"/>
                      </w:divBdr>
                    </w:div>
                    <w:div w:id="2122795520">
                      <w:marLeft w:val="0"/>
                      <w:marRight w:val="0"/>
                      <w:marTop w:val="0"/>
                      <w:marBottom w:val="0"/>
                      <w:divBdr>
                        <w:top w:val="none" w:sz="0" w:space="0" w:color="auto"/>
                        <w:left w:val="none" w:sz="0" w:space="0" w:color="auto"/>
                        <w:bottom w:val="none" w:sz="0" w:space="0" w:color="auto"/>
                        <w:right w:val="none" w:sz="0" w:space="0" w:color="auto"/>
                      </w:divBdr>
                    </w:div>
                    <w:div w:id="2043552548">
                      <w:marLeft w:val="0"/>
                      <w:marRight w:val="0"/>
                      <w:marTop w:val="0"/>
                      <w:marBottom w:val="0"/>
                      <w:divBdr>
                        <w:top w:val="none" w:sz="0" w:space="0" w:color="auto"/>
                        <w:left w:val="none" w:sz="0" w:space="0" w:color="auto"/>
                        <w:bottom w:val="none" w:sz="0" w:space="0" w:color="auto"/>
                        <w:right w:val="none" w:sz="0" w:space="0" w:color="auto"/>
                      </w:divBdr>
                    </w:div>
                    <w:div w:id="644353105">
                      <w:marLeft w:val="0"/>
                      <w:marRight w:val="0"/>
                      <w:marTop w:val="0"/>
                      <w:marBottom w:val="0"/>
                      <w:divBdr>
                        <w:top w:val="none" w:sz="0" w:space="0" w:color="auto"/>
                        <w:left w:val="none" w:sz="0" w:space="0" w:color="auto"/>
                        <w:bottom w:val="none" w:sz="0" w:space="0" w:color="auto"/>
                        <w:right w:val="none" w:sz="0" w:space="0" w:color="auto"/>
                      </w:divBdr>
                    </w:div>
                    <w:div w:id="117379595">
                      <w:marLeft w:val="0"/>
                      <w:marRight w:val="0"/>
                      <w:marTop w:val="0"/>
                      <w:marBottom w:val="0"/>
                      <w:divBdr>
                        <w:top w:val="none" w:sz="0" w:space="0" w:color="auto"/>
                        <w:left w:val="none" w:sz="0" w:space="0" w:color="auto"/>
                        <w:bottom w:val="none" w:sz="0" w:space="0" w:color="auto"/>
                        <w:right w:val="none" w:sz="0" w:space="0" w:color="auto"/>
                      </w:divBdr>
                    </w:div>
                    <w:div w:id="986009621">
                      <w:marLeft w:val="0"/>
                      <w:marRight w:val="0"/>
                      <w:marTop w:val="0"/>
                      <w:marBottom w:val="0"/>
                      <w:divBdr>
                        <w:top w:val="none" w:sz="0" w:space="0" w:color="auto"/>
                        <w:left w:val="none" w:sz="0" w:space="0" w:color="auto"/>
                        <w:bottom w:val="none" w:sz="0" w:space="0" w:color="auto"/>
                        <w:right w:val="none" w:sz="0" w:space="0" w:color="auto"/>
                      </w:divBdr>
                    </w:div>
                    <w:div w:id="1681542456">
                      <w:marLeft w:val="0"/>
                      <w:marRight w:val="0"/>
                      <w:marTop w:val="0"/>
                      <w:marBottom w:val="0"/>
                      <w:divBdr>
                        <w:top w:val="none" w:sz="0" w:space="0" w:color="auto"/>
                        <w:left w:val="none" w:sz="0" w:space="0" w:color="auto"/>
                        <w:bottom w:val="none" w:sz="0" w:space="0" w:color="auto"/>
                        <w:right w:val="none" w:sz="0" w:space="0" w:color="auto"/>
                      </w:divBdr>
                    </w:div>
                    <w:div w:id="164130643">
                      <w:marLeft w:val="0"/>
                      <w:marRight w:val="0"/>
                      <w:marTop w:val="0"/>
                      <w:marBottom w:val="0"/>
                      <w:divBdr>
                        <w:top w:val="none" w:sz="0" w:space="0" w:color="auto"/>
                        <w:left w:val="none" w:sz="0" w:space="0" w:color="auto"/>
                        <w:bottom w:val="none" w:sz="0" w:space="0" w:color="auto"/>
                        <w:right w:val="none" w:sz="0" w:space="0" w:color="auto"/>
                      </w:divBdr>
                    </w:div>
                    <w:div w:id="2024546612">
                      <w:marLeft w:val="0"/>
                      <w:marRight w:val="0"/>
                      <w:marTop w:val="0"/>
                      <w:marBottom w:val="0"/>
                      <w:divBdr>
                        <w:top w:val="none" w:sz="0" w:space="0" w:color="auto"/>
                        <w:left w:val="none" w:sz="0" w:space="0" w:color="auto"/>
                        <w:bottom w:val="none" w:sz="0" w:space="0" w:color="auto"/>
                        <w:right w:val="none" w:sz="0" w:space="0" w:color="auto"/>
                      </w:divBdr>
                    </w:div>
                    <w:div w:id="1488863093">
                      <w:marLeft w:val="0"/>
                      <w:marRight w:val="0"/>
                      <w:marTop w:val="0"/>
                      <w:marBottom w:val="0"/>
                      <w:divBdr>
                        <w:top w:val="none" w:sz="0" w:space="0" w:color="auto"/>
                        <w:left w:val="none" w:sz="0" w:space="0" w:color="auto"/>
                        <w:bottom w:val="none" w:sz="0" w:space="0" w:color="auto"/>
                        <w:right w:val="none" w:sz="0" w:space="0" w:color="auto"/>
                      </w:divBdr>
                    </w:div>
                    <w:div w:id="190340697">
                      <w:marLeft w:val="0"/>
                      <w:marRight w:val="0"/>
                      <w:marTop w:val="0"/>
                      <w:marBottom w:val="0"/>
                      <w:divBdr>
                        <w:top w:val="none" w:sz="0" w:space="0" w:color="auto"/>
                        <w:left w:val="none" w:sz="0" w:space="0" w:color="auto"/>
                        <w:bottom w:val="none" w:sz="0" w:space="0" w:color="auto"/>
                        <w:right w:val="none" w:sz="0" w:space="0" w:color="auto"/>
                      </w:divBdr>
                    </w:div>
                    <w:div w:id="796414685">
                      <w:marLeft w:val="0"/>
                      <w:marRight w:val="0"/>
                      <w:marTop w:val="0"/>
                      <w:marBottom w:val="0"/>
                      <w:divBdr>
                        <w:top w:val="none" w:sz="0" w:space="0" w:color="auto"/>
                        <w:left w:val="none" w:sz="0" w:space="0" w:color="auto"/>
                        <w:bottom w:val="none" w:sz="0" w:space="0" w:color="auto"/>
                        <w:right w:val="none" w:sz="0" w:space="0" w:color="auto"/>
                      </w:divBdr>
                    </w:div>
                    <w:div w:id="69693633">
                      <w:marLeft w:val="0"/>
                      <w:marRight w:val="0"/>
                      <w:marTop w:val="0"/>
                      <w:marBottom w:val="0"/>
                      <w:divBdr>
                        <w:top w:val="none" w:sz="0" w:space="0" w:color="auto"/>
                        <w:left w:val="none" w:sz="0" w:space="0" w:color="auto"/>
                        <w:bottom w:val="none" w:sz="0" w:space="0" w:color="auto"/>
                        <w:right w:val="none" w:sz="0" w:space="0" w:color="auto"/>
                      </w:divBdr>
                    </w:div>
                    <w:div w:id="893852026">
                      <w:marLeft w:val="0"/>
                      <w:marRight w:val="0"/>
                      <w:marTop w:val="0"/>
                      <w:marBottom w:val="0"/>
                      <w:divBdr>
                        <w:top w:val="none" w:sz="0" w:space="0" w:color="auto"/>
                        <w:left w:val="none" w:sz="0" w:space="0" w:color="auto"/>
                        <w:bottom w:val="none" w:sz="0" w:space="0" w:color="auto"/>
                        <w:right w:val="none" w:sz="0" w:space="0" w:color="auto"/>
                      </w:divBdr>
                    </w:div>
                    <w:div w:id="1611205877">
                      <w:marLeft w:val="0"/>
                      <w:marRight w:val="0"/>
                      <w:marTop w:val="0"/>
                      <w:marBottom w:val="0"/>
                      <w:divBdr>
                        <w:top w:val="none" w:sz="0" w:space="0" w:color="auto"/>
                        <w:left w:val="none" w:sz="0" w:space="0" w:color="auto"/>
                        <w:bottom w:val="none" w:sz="0" w:space="0" w:color="auto"/>
                        <w:right w:val="none" w:sz="0" w:space="0" w:color="auto"/>
                      </w:divBdr>
                    </w:div>
                    <w:div w:id="38044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132316">
          <w:marLeft w:val="0"/>
          <w:marRight w:val="0"/>
          <w:marTop w:val="195"/>
          <w:marBottom w:val="195"/>
          <w:divBdr>
            <w:top w:val="none" w:sz="0" w:space="0" w:color="auto"/>
            <w:left w:val="none" w:sz="0" w:space="0" w:color="auto"/>
            <w:bottom w:val="none" w:sz="0" w:space="0" w:color="auto"/>
            <w:right w:val="none" w:sz="0" w:space="0" w:color="auto"/>
          </w:divBdr>
          <w:divsChild>
            <w:div w:id="91824532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t-n.ru/" TargetMode="External"/><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hyperlink" Target="http://teacher.fio.ru/"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uchportal.ru/" TargetMode="External"/><Relationship Id="rId4" Type="http://schemas.openxmlformats.org/officeDocument/2006/relationships/settings" Target="settings.xml"/><Relationship Id="rId9" Type="http://schemas.openxmlformats.org/officeDocument/2006/relationships/hyperlink" Target="http://pedsovet.or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5AD50F-D931-41AA-85CA-99480B10CD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TotalTime>
  <Pages>8</Pages>
  <Words>2361</Words>
  <Characters>13464</Characters>
  <Application>Microsoft Office Word</Application>
  <DocSecurity>0</DocSecurity>
  <Lines>112</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15794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кабинет11</cp:lastModifiedBy>
  <cp:revision>22</cp:revision>
  <cp:lastPrinted>2001-12-31T19:22:00Z</cp:lastPrinted>
  <dcterms:created xsi:type="dcterms:W3CDTF">2020-08-17T23:23:00Z</dcterms:created>
  <dcterms:modified xsi:type="dcterms:W3CDTF">2001-12-31T17:39:00Z</dcterms:modified>
</cp:coreProperties>
</file>