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64" w:rsidRDefault="00754864" w:rsidP="00754864">
      <w:pPr>
        <w:ind w:left="786"/>
      </w:pPr>
      <w:r>
        <w:rPr>
          <w:noProof/>
        </w:rPr>
        <w:drawing>
          <wp:inline distT="0" distB="0" distL="0" distR="0">
            <wp:extent cx="5939790" cy="8135404"/>
            <wp:effectExtent l="0" t="0" r="0" b="0"/>
            <wp:docPr id="1" name="Рисунок 1" descr="C:\Users\Пользователь\Desktop\Коконова И.Н\ИЗО\sc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конова И.Н\ИЗО\sc0005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3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64" w:rsidRDefault="00754864" w:rsidP="00754864">
      <w:pPr>
        <w:ind w:left="786"/>
      </w:pPr>
    </w:p>
    <w:p w:rsidR="00754864" w:rsidRDefault="00754864" w:rsidP="00754864">
      <w:pPr>
        <w:ind w:left="786"/>
      </w:pPr>
    </w:p>
    <w:p w:rsidR="00754864" w:rsidRDefault="00754864" w:rsidP="00754864">
      <w:pPr>
        <w:ind w:left="786"/>
      </w:pPr>
    </w:p>
    <w:p w:rsidR="00754864" w:rsidRDefault="00754864" w:rsidP="00754864">
      <w:pPr>
        <w:ind w:left="786"/>
      </w:pPr>
    </w:p>
    <w:p w:rsidR="00754864" w:rsidRDefault="00754864" w:rsidP="00754864">
      <w:pPr>
        <w:ind w:left="786"/>
      </w:pPr>
    </w:p>
    <w:p w:rsidR="00754864" w:rsidRDefault="00754864" w:rsidP="00754864">
      <w:pPr>
        <w:ind w:left="786"/>
      </w:pPr>
    </w:p>
    <w:p w:rsidR="00754864" w:rsidRDefault="00754864" w:rsidP="00754864">
      <w:pPr>
        <w:ind w:left="786"/>
      </w:pPr>
    </w:p>
    <w:p w:rsidR="00754864" w:rsidRDefault="00754864" w:rsidP="00754864">
      <w:pPr>
        <w:ind w:left="786"/>
      </w:pPr>
    </w:p>
    <w:p w:rsidR="003911D4" w:rsidRPr="00754864" w:rsidRDefault="003911D4" w:rsidP="00754864">
      <w:pPr>
        <w:pStyle w:val="a4"/>
        <w:numPr>
          <w:ilvl w:val="0"/>
          <w:numId w:val="7"/>
        </w:numPr>
        <w:rPr>
          <w:b/>
        </w:rPr>
      </w:pPr>
      <w:r w:rsidRPr="00754864">
        <w:rPr>
          <w:b/>
        </w:rPr>
        <w:lastRenderedPageBreak/>
        <w:t>Пояснительная записка.</w:t>
      </w:r>
    </w:p>
    <w:p w:rsidR="00A92A32" w:rsidRPr="00D47C98" w:rsidRDefault="00A92A32" w:rsidP="00D47C98">
      <w:pPr>
        <w:ind w:firstLine="708"/>
        <w:jc w:val="both"/>
      </w:pPr>
      <w:r w:rsidRPr="00D47C98">
        <w:t xml:space="preserve">Рабочая программа по изобразительному искусству для 6 класса разработана </w:t>
      </w:r>
      <w:proofErr w:type="gramStart"/>
      <w:r w:rsidRPr="00D47C98">
        <w:t>на</w:t>
      </w:r>
      <w:proofErr w:type="gramEnd"/>
      <w:r w:rsidRPr="00D47C98">
        <w:t xml:space="preserve"> </w:t>
      </w:r>
      <w:proofErr w:type="gramStart"/>
      <w:r w:rsidRPr="00D47C98">
        <w:t>основании</w:t>
      </w:r>
      <w:proofErr w:type="gramEnd"/>
      <w:r w:rsidRPr="00D47C98">
        <w:t>:</w:t>
      </w:r>
    </w:p>
    <w:p w:rsidR="00A92A32" w:rsidRPr="00D47C98" w:rsidRDefault="00A92A32" w:rsidP="00D47C98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pacing w:val="-10"/>
        </w:rPr>
      </w:pPr>
      <w:r w:rsidRPr="00D47C98">
        <w:rPr>
          <w:bCs/>
          <w:color w:val="000000" w:themeColor="text1"/>
          <w:spacing w:val="-10"/>
        </w:rPr>
        <w:t>-  федерального государственного образовательного стандарта основного общего образования второго поколения;</w:t>
      </w:r>
    </w:p>
    <w:p w:rsidR="00A92A32" w:rsidRPr="00D47C98" w:rsidRDefault="00A92A32" w:rsidP="00D47C98">
      <w:pPr>
        <w:widowControl w:val="0"/>
        <w:autoSpaceDE w:val="0"/>
        <w:autoSpaceDN w:val="0"/>
        <w:adjustRightInd w:val="0"/>
        <w:jc w:val="both"/>
      </w:pPr>
      <w:r w:rsidRPr="00D47C98">
        <w:t xml:space="preserve">- на основе авторской программы «Изобразительное искусство и художественный труд», разработанной под руководством и редакцией  Б. М. </w:t>
      </w:r>
      <w:proofErr w:type="spellStart"/>
      <w:r w:rsidRPr="00D47C98">
        <w:t>Неменского</w:t>
      </w:r>
      <w:proofErr w:type="spellEnd"/>
      <w:r w:rsidRPr="00D47C98">
        <w:t>;</w:t>
      </w:r>
    </w:p>
    <w:p w:rsidR="00A92A32" w:rsidRPr="00D47C98" w:rsidRDefault="00A92A32" w:rsidP="00D47C98">
      <w:pPr>
        <w:widowControl w:val="0"/>
        <w:autoSpaceDE w:val="0"/>
        <w:autoSpaceDN w:val="0"/>
        <w:adjustRightInd w:val="0"/>
        <w:jc w:val="both"/>
      </w:pPr>
      <w:r w:rsidRPr="00D47C98">
        <w:t>-ООП ООО МБОУ «Новомарьясовская СОШ-И»;</w:t>
      </w:r>
    </w:p>
    <w:p w:rsidR="008626AC" w:rsidRPr="00D47C98" w:rsidRDefault="008626AC" w:rsidP="00D47C98">
      <w:pPr>
        <w:jc w:val="both"/>
      </w:pPr>
      <w:r w:rsidRPr="00D47C98">
        <w:t>-федерального перечня учебников, рекомендованных Министерством образования РХ к использованию в образовательном учреждении на 20</w:t>
      </w:r>
      <w:r w:rsidR="00884A9F" w:rsidRPr="00D47C98">
        <w:t>20</w:t>
      </w:r>
      <w:r w:rsidRPr="00D47C98">
        <w:t>-20</w:t>
      </w:r>
      <w:r w:rsidR="00690D5C" w:rsidRPr="00D47C98">
        <w:t>2</w:t>
      </w:r>
      <w:r w:rsidR="00884A9F" w:rsidRPr="00D47C98">
        <w:t>1</w:t>
      </w:r>
      <w:r w:rsidRPr="00D47C98">
        <w:t xml:space="preserve"> </w:t>
      </w:r>
      <w:proofErr w:type="spellStart"/>
      <w:r w:rsidRPr="00D47C98">
        <w:t>уч</w:t>
      </w:r>
      <w:proofErr w:type="gramStart"/>
      <w:r w:rsidRPr="00D47C98">
        <w:t>.г</w:t>
      </w:r>
      <w:proofErr w:type="gramEnd"/>
      <w:r w:rsidRPr="00D47C98">
        <w:t>од</w:t>
      </w:r>
      <w:proofErr w:type="spellEnd"/>
      <w:r w:rsidRPr="00D47C98">
        <w:t>.</w:t>
      </w:r>
    </w:p>
    <w:p w:rsidR="00DD2402" w:rsidRPr="00D47C98" w:rsidRDefault="00DD2402" w:rsidP="00D47C98">
      <w:pPr>
        <w:ind w:firstLine="708"/>
        <w:jc w:val="both"/>
      </w:pPr>
      <w:r w:rsidRPr="00D47C98">
        <w:t>Программа  составлена на основе минимума содержания образования и требований к уровню подготовки выпускников по  изобразительному искусству.</w:t>
      </w:r>
    </w:p>
    <w:p w:rsidR="003911D4" w:rsidRPr="00D47C98" w:rsidRDefault="003911D4" w:rsidP="00D47C98">
      <w:pPr>
        <w:jc w:val="both"/>
      </w:pPr>
      <w:r w:rsidRPr="00D47C98">
        <w:t xml:space="preserve"> </w:t>
      </w:r>
      <w:r w:rsidRPr="00D47C98">
        <w:tab/>
        <w:t xml:space="preserve">Целью преподавания изобразительного искусства в общеобразовательной школе является формирование художественной культуры учащихся как неотъемлемой  части культуры духовной, то есть  культуры </w:t>
      </w:r>
      <w:proofErr w:type="spellStart"/>
      <w:r w:rsidRPr="00D47C98">
        <w:t>мироотношений</w:t>
      </w:r>
      <w:proofErr w:type="spellEnd"/>
      <w:r w:rsidRPr="00D47C98">
        <w:t>, выработанных поколениями.</w:t>
      </w:r>
    </w:p>
    <w:p w:rsidR="003911D4" w:rsidRPr="00D47C98" w:rsidRDefault="003911D4" w:rsidP="00D47C98">
      <w:pPr>
        <w:ind w:left="360"/>
        <w:jc w:val="both"/>
      </w:pPr>
      <w:r w:rsidRPr="00D47C98">
        <w:tab/>
        <w:t>Задачами курса являются:</w:t>
      </w:r>
    </w:p>
    <w:p w:rsidR="003911D4" w:rsidRPr="00D47C98" w:rsidRDefault="003911D4" w:rsidP="00D47C98">
      <w:pPr>
        <w:ind w:firstLine="360"/>
        <w:jc w:val="both"/>
      </w:pPr>
      <w:proofErr w:type="gramStart"/>
      <w:r w:rsidRPr="00D47C98">
        <w:t>- формирование у учащихся нравственно-эстетической отзывчивости на прекрасное и безобразное в жизни и искусстве;</w:t>
      </w:r>
      <w:proofErr w:type="gramEnd"/>
    </w:p>
    <w:p w:rsidR="003911D4" w:rsidRPr="00D47C98" w:rsidRDefault="003911D4" w:rsidP="00D47C98">
      <w:pPr>
        <w:ind w:firstLine="360"/>
        <w:jc w:val="both"/>
      </w:pPr>
      <w:r w:rsidRPr="00D47C98">
        <w:t>- формирование художественно-творческой активности школьника;</w:t>
      </w:r>
    </w:p>
    <w:p w:rsidR="003911D4" w:rsidRPr="00D47C98" w:rsidRDefault="003911D4" w:rsidP="00D47C98">
      <w:pPr>
        <w:ind w:firstLine="360"/>
        <w:jc w:val="both"/>
      </w:pPr>
      <w:r w:rsidRPr="00D47C98"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3911D4" w:rsidRPr="00D47C98" w:rsidRDefault="003911D4" w:rsidP="00D47C98">
      <w:pPr>
        <w:ind w:firstLine="360"/>
        <w:jc w:val="both"/>
      </w:pPr>
      <w:r w:rsidRPr="00D47C98">
        <w:tab/>
        <w:t>Актуальность программы в том, что она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</w:t>
      </w:r>
    </w:p>
    <w:p w:rsidR="003911D4" w:rsidRPr="00D47C98" w:rsidRDefault="003911D4" w:rsidP="00D47C98">
      <w:pPr>
        <w:jc w:val="both"/>
      </w:pPr>
      <w:r w:rsidRPr="00D47C98">
        <w:tab/>
        <w:t xml:space="preserve">Содержание программы рассчитано на художественную деятельность школьников </w:t>
      </w:r>
      <w:proofErr w:type="gramStart"/>
      <w:r w:rsidRPr="00D47C98">
        <w:t>на уроках в разнообразных формах: изображение  на плоскости и в объёме; декоративную и конструктивную работу;  восприятие явлений действительности и произведений искусства (слайдов, репродукций, СД-программ); обсуждение работ товарищей; результаты собственного коллективного  творчества и индивидуальной работы на уроках; изучение художественного наследия; поисковую работу школьников по подбору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3911D4" w:rsidRPr="00D47C98" w:rsidRDefault="003911D4" w:rsidP="00D47C98">
      <w:pPr>
        <w:ind w:firstLine="360"/>
        <w:jc w:val="both"/>
      </w:pPr>
      <w:r w:rsidRPr="00D47C98">
        <w:tab/>
        <w:t xml:space="preserve">Художественные знания, умения и навыки являются основным средством приобщения к художественной культуре, вводятся в широком воспитательном контексте. Художественные умения и навыки группируются вокруг общих проблем: форма и пропорции, пространство, </w:t>
      </w:r>
      <w:proofErr w:type="spellStart"/>
      <w:r w:rsidRPr="00D47C98">
        <w:t>светотональность</w:t>
      </w:r>
      <w:proofErr w:type="spellEnd"/>
      <w:r w:rsidRPr="00D47C98">
        <w:t>, цвет, линия, объём, фактура материала, ритм, композиция. Эти средства художественной выразительности учащиеся осваивают на протяжении 1-7 классов.</w:t>
      </w:r>
    </w:p>
    <w:p w:rsidR="003911D4" w:rsidRPr="00D47C98" w:rsidRDefault="003911D4" w:rsidP="00D47C98">
      <w:pPr>
        <w:ind w:firstLine="360"/>
        <w:jc w:val="both"/>
      </w:pPr>
      <w:r w:rsidRPr="00D47C98">
        <w:tab/>
        <w:t>В программе выделены три способа художественного освоения действительности:</w:t>
      </w:r>
      <w:r w:rsidRPr="00D47C98">
        <w:rPr>
          <w:u w:val="single"/>
        </w:rPr>
        <w:t xml:space="preserve"> </w:t>
      </w:r>
      <w:r w:rsidRPr="00D47C98">
        <w:t>изобразительный, декоративный и конструктивный. Постоянное личное участие школьников в этих трёх видах деятельности позволяет систематически приобщать их к миру искусства в его взаимодействии с жизнью. Умения по обработке материалов, получаемые на уроках труда, закрепляются в работе по моделированию и конструированию, а навыки в области декоративно-прикладного искусства и технической эстетики находят применение в трудовом обучении. Во внеурочное время школьники расширяют и углубляют полученные на уроках представления о связях искусства с жизнью. Самостоятельная работа учащихся получает дальнейшее развитие на кружковых занятиях, в группах продлённого дня и на факультативах.</w:t>
      </w:r>
    </w:p>
    <w:p w:rsidR="003911D4" w:rsidRPr="00D47C98" w:rsidRDefault="003911D4" w:rsidP="00D47C98">
      <w:pPr>
        <w:ind w:firstLine="360"/>
        <w:jc w:val="both"/>
      </w:pPr>
      <w:r w:rsidRPr="00D47C98">
        <w:t xml:space="preserve"> Общая годовая тема 6,7 классов «Изобразительное искусство в жизни человека».</w:t>
      </w:r>
    </w:p>
    <w:p w:rsidR="003911D4" w:rsidRPr="00D47C98" w:rsidRDefault="003911D4" w:rsidP="00D47C98">
      <w:pPr>
        <w:ind w:firstLine="360"/>
        <w:jc w:val="both"/>
      </w:pPr>
      <w:r w:rsidRPr="00D47C98">
        <w:t xml:space="preserve">6 и 7 классы посвящены изучению собственно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</w:t>
      </w:r>
      <w:r w:rsidRPr="00D47C98">
        <w:lastRenderedPageBreak/>
        <w:t xml:space="preserve">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8831AD" w:rsidRPr="00D47C98" w:rsidRDefault="003911D4" w:rsidP="00D47C98">
      <w:pPr>
        <w:ind w:firstLine="540"/>
        <w:jc w:val="both"/>
      </w:pPr>
      <w:r w:rsidRPr="00D47C98"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 w:rsidRPr="00D47C98">
        <w:t>прикладным</w:t>
      </w:r>
      <w:proofErr w:type="gramEnd"/>
      <w:r w:rsidRPr="00D47C98">
        <w:t>.</w:t>
      </w:r>
      <w:r w:rsidR="008831AD" w:rsidRPr="00D47C98">
        <w:t xml:space="preserve"> </w:t>
      </w:r>
    </w:p>
    <w:p w:rsidR="008831AD" w:rsidRPr="00D47C98" w:rsidRDefault="008831AD" w:rsidP="00D47C98">
      <w:pPr>
        <w:ind w:firstLine="540"/>
        <w:jc w:val="both"/>
      </w:pPr>
      <w:r w:rsidRPr="00D47C98">
        <w:t xml:space="preserve">Согласно действующему </w:t>
      </w:r>
      <w:r w:rsidR="00A92A32" w:rsidRPr="00D47C98">
        <w:t xml:space="preserve"> </w:t>
      </w:r>
      <w:r w:rsidRPr="00D47C98">
        <w:t xml:space="preserve"> учебному плану, рабочая программа для 6-го класса предусматривает обучение изобразительному искусству в объеме 1 часа в неделю (3</w:t>
      </w:r>
      <w:r w:rsidR="00833527" w:rsidRPr="00D47C98">
        <w:t>5</w:t>
      </w:r>
      <w:r w:rsidRPr="00D47C98">
        <w:t xml:space="preserve"> час</w:t>
      </w:r>
      <w:r w:rsidR="00833527" w:rsidRPr="00D47C98">
        <w:t>ов</w:t>
      </w:r>
      <w:r w:rsidRPr="00D47C98">
        <w:t xml:space="preserve">). </w:t>
      </w:r>
      <w:r w:rsidR="00A92A32" w:rsidRPr="00D47C98">
        <w:t xml:space="preserve"> </w:t>
      </w:r>
    </w:p>
    <w:p w:rsidR="00A92A32" w:rsidRPr="00D47C98" w:rsidRDefault="00A92A32" w:rsidP="00D47C98">
      <w:pPr>
        <w:widowControl w:val="0"/>
        <w:autoSpaceDE w:val="0"/>
        <w:autoSpaceDN w:val="0"/>
        <w:adjustRightInd w:val="0"/>
      </w:pPr>
      <w:r w:rsidRPr="00D47C98">
        <w:t>УМК:</w:t>
      </w:r>
    </w:p>
    <w:p w:rsidR="00A92A32" w:rsidRPr="00D47C98" w:rsidRDefault="00A92A32" w:rsidP="00D47C98">
      <w:pPr>
        <w:contextualSpacing/>
        <w:jc w:val="both"/>
        <w:rPr>
          <w:rFonts w:eastAsiaTheme="minorHAnsi"/>
          <w:lang w:eastAsia="en-US"/>
        </w:rPr>
      </w:pPr>
      <w:r w:rsidRPr="00D47C98">
        <w:rPr>
          <w:rFonts w:eastAsiaTheme="minorHAnsi"/>
          <w:lang w:eastAsia="en-US"/>
        </w:rPr>
        <w:t>1.</w:t>
      </w:r>
      <w:r w:rsidR="0006695A" w:rsidRPr="00D47C98">
        <w:rPr>
          <w:color w:val="000000"/>
          <w:shd w:val="clear" w:color="auto" w:fill="FFFFFF"/>
        </w:rPr>
        <w:t xml:space="preserve"> «Изобразительное искусство. Искусство в жизни человека». 6 класс: учебник для общеобразовательных учреждений/ Л.А. </w:t>
      </w:r>
      <w:proofErr w:type="spellStart"/>
      <w:r w:rsidR="0006695A" w:rsidRPr="00D47C98">
        <w:rPr>
          <w:color w:val="000000"/>
          <w:shd w:val="clear" w:color="auto" w:fill="FFFFFF"/>
        </w:rPr>
        <w:t>Неменская</w:t>
      </w:r>
      <w:proofErr w:type="spellEnd"/>
      <w:r w:rsidR="0006695A" w:rsidRPr="00D47C98">
        <w:rPr>
          <w:color w:val="000000"/>
          <w:shd w:val="clear" w:color="auto" w:fill="FFFFFF"/>
        </w:rPr>
        <w:t>; под ред. Б.М.</w:t>
      </w:r>
      <w:r w:rsidR="00062B39" w:rsidRPr="00D47C98">
        <w:rPr>
          <w:color w:val="000000"/>
          <w:shd w:val="clear" w:color="auto" w:fill="FFFFFF"/>
        </w:rPr>
        <w:t xml:space="preserve"> </w:t>
      </w:r>
      <w:proofErr w:type="spellStart"/>
      <w:r w:rsidR="0006695A" w:rsidRPr="00D47C98">
        <w:rPr>
          <w:color w:val="000000"/>
          <w:shd w:val="clear" w:color="auto" w:fill="FFFFFF"/>
        </w:rPr>
        <w:t>Неменского</w:t>
      </w:r>
      <w:proofErr w:type="spellEnd"/>
      <w:r w:rsidR="0006695A" w:rsidRPr="00D47C98">
        <w:rPr>
          <w:color w:val="000000"/>
          <w:shd w:val="clear" w:color="auto" w:fill="FFFFFF"/>
        </w:rPr>
        <w:t>. М.: Просвещение, 2011.</w:t>
      </w:r>
    </w:p>
    <w:p w:rsidR="00A92A32" w:rsidRPr="00D47C98" w:rsidRDefault="00A92A32" w:rsidP="00D47C98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contextualSpacing/>
        <w:jc w:val="both"/>
      </w:pPr>
      <w:r w:rsidRPr="00D47C98">
        <w:t xml:space="preserve">2.Неменский, Б. М., Горяева Н. А., </w:t>
      </w:r>
      <w:proofErr w:type="spellStart"/>
      <w:r w:rsidRPr="00D47C98">
        <w:t>Неменская</w:t>
      </w:r>
      <w:proofErr w:type="spellEnd"/>
      <w:r w:rsidRPr="00D47C98">
        <w:t xml:space="preserve"> Л. А. Изобразительное искусство и художественный труд: с краткими методическими рекомендациями. 1–9 классы / под ред.     2. Б. М. </w:t>
      </w:r>
      <w:proofErr w:type="spellStart"/>
      <w:r w:rsidRPr="00D47C98">
        <w:t>Неменского</w:t>
      </w:r>
      <w:proofErr w:type="spellEnd"/>
      <w:r w:rsidRPr="00D47C98">
        <w:t xml:space="preserve">. – 3-е изд. – М.: Просвещение, 2007. – 141 с. </w:t>
      </w:r>
    </w:p>
    <w:p w:rsidR="00A92A32" w:rsidRPr="00D47C98" w:rsidRDefault="00A92A32" w:rsidP="00D47C98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contextualSpacing/>
        <w:jc w:val="both"/>
      </w:pPr>
      <w:r w:rsidRPr="00D47C98">
        <w:t>3.Каменева, Е. Какого цвета радуга. – М.: Детская литература, 1984.</w:t>
      </w:r>
    </w:p>
    <w:p w:rsidR="00A92A32" w:rsidRPr="00D47C98" w:rsidRDefault="00A92A32" w:rsidP="00D47C98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contextualSpacing/>
        <w:jc w:val="both"/>
      </w:pPr>
      <w:r w:rsidRPr="00D47C98">
        <w:t>Я познаю мир: Культура: Детская энциклопедия. – М.: АСТ-ЛТД, 1998.</w:t>
      </w:r>
    </w:p>
    <w:p w:rsidR="00A92A32" w:rsidRPr="00D47C98" w:rsidRDefault="00A92A32" w:rsidP="00D47C98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contextualSpacing/>
        <w:jc w:val="both"/>
      </w:pPr>
      <w:r w:rsidRPr="00D47C98">
        <w:t xml:space="preserve">4.Верделли А. Искусство рисунка /пер. </w:t>
      </w:r>
      <w:proofErr w:type="spellStart"/>
      <w:r w:rsidRPr="00D47C98">
        <w:t>Г.Сахарского</w:t>
      </w:r>
      <w:proofErr w:type="spellEnd"/>
      <w:r w:rsidRPr="00D47C98">
        <w:t>. – М.:</w:t>
      </w:r>
      <w:proofErr w:type="spellStart"/>
      <w:r w:rsidRPr="00D47C98">
        <w:t>Эксмо</w:t>
      </w:r>
      <w:proofErr w:type="spellEnd"/>
      <w:r w:rsidRPr="00D47C98">
        <w:t>, 2011.</w:t>
      </w:r>
    </w:p>
    <w:p w:rsidR="00A92A32" w:rsidRPr="00D47C98" w:rsidRDefault="00A92A32" w:rsidP="00D47C98">
      <w:pPr>
        <w:textAlignment w:val="top"/>
      </w:pPr>
      <w:r w:rsidRPr="00D47C98">
        <w:t>Цифровые образовательные ресурсы:</w:t>
      </w:r>
    </w:p>
    <w:p w:rsidR="00A92A32" w:rsidRPr="00D47C98" w:rsidRDefault="00A92A32" w:rsidP="00D47C98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D47C98">
        <w:t>Собственные компьютерные презентации;</w:t>
      </w:r>
    </w:p>
    <w:p w:rsidR="00A92A32" w:rsidRPr="00D47C98" w:rsidRDefault="00A92A32" w:rsidP="00D47C98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D47C98">
        <w:t>«Шедевры русской живописи», «Кирилл и Мефодий»;</w:t>
      </w:r>
    </w:p>
    <w:p w:rsidR="00A92A32" w:rsidRPr="00D47C98" w:rsidRDefault="00A92A32" w:rsidP="00D47C98">
      <w:pPr>
        <w:textAlignment w:val="top"/>
      </w:pPr>
      <w:r w:rsidRPr="00D47C98">
        <w:t>Интернет – ресурсы:</w:t>
      </w:r>
    </w:p>
    <w:p w:rsidR="00A92A32" w:rsidRPr="00D47C98" w:rsidRDefault="00A92A32" w:rsidP="00D47C98">
      <w:pPr>
        <w:textAlignment w:val="top"/>
        <w:rPr>
          <w:bCs/>
        </w:rPr>
      </w:pPr>
      <w:r w:rsidRPr="00D47C98">
        <w:rPr>
          <w:bCs/>
        </w:rPr>
        <w:t xml:space="preserve">Музейные головоломки  </w:t>
      </w:r>
      <w:hyperlink r:id="rId7" w:history="1">
        <w:r w:rsidRPr="00D47C98">
          <w:rPr>
            <w:bCs/>
            <w:u w:val="single"/>
          </w:rPr>
          <w:t>http://muzeinie-golovolomki.ru/</w:t>
        </w:r>
      </w:hyperlink>
    </w:p>
    <w:p w:rsidR="00A92A32" w:rsidRPr="00D47C98" w:rsidRDefault="00A92A32" w:rsidP="00D47C98">
      <w:pPr>
        <w:keepNext/>
        <w:widowControl w:val="0"/>
        <w:autoSpaceDE w:val="0"/>
        <w:autoSpaceDN w:val="0"/>
        <w:adjustRightInd w:val="0"/>
        <w:outlineLvl w:val="0"/>
        <w:rPr>
          <w:bCs/>
          <w:kern w:val="32"/>
        </w:rPr>
      </w:pPr>
      <w:r w:rsidRPr="00D47C98">
        <w:rPr>
          <w:bCs/>
          <w:kern w:val="32"/>
        </w:rPr>
        <w:t xml:space="preserve">Художественная галерея Собрание работ всемирно известных художников  </w:t>
      </w:r>
      <w:hyperlink r:id="rId8" w:history="1">
        <w:r w:rsidRPr="00D47C98">
          <w:rPr>
            <w:bCs/>
            <w:kern w:val="32"/>
            <w:u w:val="single"/>
          </w:rPr>
          <w:t>http://gallery.lariel.ru/inc/ui/index.php</w:t>
        </w:r>
      </w:hyperlink>
    </w:p>
    <w:p w:rsidR="00A92A32" w:rsidRPr="00D47C98" w:rsidRDefault="00A92A32" w:rsidP="00D47C98">
      <w:pPr>
        <w:widowControl w:val="0"/>
        <w:autoSpaceDE w:val="0"/>
        <w:autoSpaceDN w:val="0"/>
        <w:adjustRightInd w:val="0"/>
      </w:pPr>
      <w:r w:rsidRPr="00D47C98">
        <w:rPr>
          <w:bCs/>
        </w:rPr>
        <w:t>Виртуальный музей искусств</w:t>
      </w:r>
      <w:r w:rsidRPr="00D47C98">
        <w:t xml:space="preserve">   </w:t>
      </w:r>
      <w:hyperlink r:id="rId9" w:history="1">
        <w:r w:rsidRPr="00D47C98">
          <w:rPr>
            <w:u w:val="single"/>
          </w:rPr>
          <w:t>http://www.museum-online.ru/</w:t>
        </w:r>
      </w:hyperlink>
    </w:p>
    <w:p w:rsidR="00A92A32" w:rsidRPr="00D47C98" w:rsidRDefault="00A92A32" w:rsidP="00D47C98">
      <w:pPr>
        <w:keepNext/>
        <w:widowControl w:val="0"/>
        <w:autoSpaceDE w:val="0"/>
        <w:autoSpaceDN w:val="0"/>
        <w:adjustRightInd w:val="0"/>
        <w:outlineLvl w:val="0"/>
        <w:rPr>
          <w:bCs/>
          <w:kern w:val="32"/>
        </w:rPr>
      </w:pPr>
      <w:r w:rsidRPr="00D47C98">
        <w:rPr>
          <w:bCs/>
          <w:kern w:val="32"/>
        </w:rPr>
        <w:t>Академия художеств "Бибигон"</w:t>
      </w:r>
      <w:hyperlink r:id="rId10" w:history="1">
        <w:r w:rsidRPr="00D47C98">
          <w:rPr>
            <w:bCs/>
            <w:kern w:val="32"/>
            <w:u w:val="single"/>
          </w:rPr>
          <w:t>http://www.bibigon.ru/brand.html?brand_id=184&amp;episode_id=502&amp;=5</w:t>
        </w:r>
      </w:hyperlink>
    </w:p>
    <w:p w:rsidR="00A92A32" w:rsidRPr="00D47C98" w:rsidRDefault="00A92A32" w:rsidP="00D47C98">
      <w:pPr>
        <w:keepNext/>
        <w:widowControl w:val="0"/>
        <w:autoSpaceDE w:val="0"/>
        <w:autoSpaceDN w:val="0"/>
        <w:adjustRightInd w:val="0"/>
        <w:outlineLvl w:val="0"/>
        <w:rPr>
          <w:bCs/>
          <w:kern w:val="32"/>
        </w:rPr>
      </w:pPr>
      <w:r w:rsidRPr="00D47C98">
        <w:rPr>
          <w:bCs/>
          <w:kern w:val="32"/>
        </w:rPr>
        <w:t xml:space="preserve">Сайт словарь терминов искусства  http://www.artdic.ru/index.htm   </w:t>
      </w:r>
    </w:p>
    <w:p w:rsidR="00E1308B" w:rsidRPr="00D47C98" w:rsidRDefault="00A92A32" w:rsidP="00D47C98">
      <w:pPr>
        <w:widowControl w:val="0"/>
        <w:autoSpaceDE w:val="0"/>
        <w:autoSpaceDN w:val="0"/>
        <w:adjustRightInd w:val="0"/>
        <w:ind w:firstLine="567"/>
        <w:jc w:val="both"/>
      </w:pPr>
      <w:r w:rsidRPr="00D47C98">
        <w:t xml:space="preserve">Возможные риски: актированные дни (низкий температурный режим), карантин (повышенный уровень заболеваемости), больничный лист, курсовая переподготовка, семинары. В случае болезни учителя, курсовой подготовки, поездках на семинары, уроки, </w:t>
      </w:r>
      <w:proofErr w:type="gramStart"/>
      <w:r w:rsidRPr="00D47C98">
        <w:t>согласно</w:t>
      </w:r>
      <w:proofErr w:type="gramEnd"/>
      <w:r w:rsidRPr="00D47C98"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  <w:r w:rsidR="00E1308B" w:rsidRPr="00D47C98">
        <w:t xml:space="preserve"> </w:t>
      </w:r>
    </w:p>
    <w:p w:rsidR="00884A9F" w:rsidRPr="00754864" w:rsidRDefault="00E1308B" w:rsidP="00D47C98">
      <w:pPr>
        <w:ind w:firstLine="567"/>
        <w:jc w:val="both"/>
        <w:textAlignment w:val="top"/>
        <w:rPr>
          <w:b/>
        </w:rPr>
      </w:pPr>
      <w:r w:rsidRPr="00D47C98">
        <w:t xml:space="preserve">Класс,  в котором будут проводиться занятия активный. Ребята творческие, инициативные, поэтому работа будет направлена на совершенствование изобразительных навыков, развитие фантазии. </w:t>
      </w:r>
      <w:r w:rsidR="00690D5C" w:rsidRPr="00D47C98">
        <w:t xml:space="preserve"> </w:t>
      </w:r>
      <w:r w:rsidR="00884A9F" w:rsidRPr="00D47C98">
        <w:t>В классе занимаются 2 обучающийся по АООП (вариант 9.1).</w:t>
      </w:r>
    </w:p>
    <w:p w:rsidR="004855F7" w:rsidRPr="00754864" w:rsidRDefault="004855F7" w:rsidP="00D47C98">
      <w:pPr>
        <w:tabs>
          <w:tab w:val="num" w:pos="0"/>
        </w:tabs>
        <w:ind w:firstLine="567"/>
        <w:jc w:val="center"/>
        <w:rPr>
          <w:b/>
        </w:rPr>
      </w:pPr>
      <w:r w:rsidRPr="00754864">
        <w:rPr>
          <w:b/>
        </w:rPr>
        <w:t>2.</w:t>
      </w:r>
      <w:r w:rsidR="0006695A" w:rsidRPr="00754864">
        <w:rPr>
          <w:b/>
        </w:rPr>
        <w:t>П</w:t>
      </w:r>
      <w:r w:rsidRPr="00754864">
        <w:rPr>
          <w:b/>
        </w:rPr>
        <w:t>ланируемы</w:t>
      </w:r>
      <w:r w:rsidR="0006695A" w:rsidRPr="00754864">
        <w:rPr>
          <w:b/>
        </w:rPr>
        <w:t>е</w:t>
      </w:r>
      <w:r w:rsidRPr="00754864">
        <w:rPr>
          <w:b/>
        </w:rPr>
        <w:t xml:space="preserve"> результат</w:t>
      </w:r>
      <w:r w:rsidR="0006695A" w:rsidRPr="00754864">
        <w:rPr>
          <w:b/>
        </w:rPr>
        <w:t>ы</w:t>
      </w:r>
      <w:r w:rsidRPr="00754864">
        <w:rPr>
          <w:b/>
        </w:rPr>
        <w:t>.</w:t>
      </w:r>
    </w:p>
    <w:p w:rsidR="0006695A" w:rsidRPr="00D47C98" w:rsidRDefault="0006695A" w:rsidP="00D47C98">
      <w:pPr>
        <w:ind w:firstLine="720"/>
        <w:jc w:val="both"/>
      </w:pPr>
      <w:r w:rsidRPr="00D47C98">
        <w:t>Предметные результаты характеризуют опыт учащихся в художественно-творческой деятельности, который приобретается и  закрепляется в процессе освоения учебного предмета:</w:t>
      </w:r>
    </w:p>
    <w:p w:rsidR="0006695A" w:rsidRPr="00D47C98" w:rsidRDefault="0006695A" w:rsidP="00D47C98">
      <w:pPr>
        <w:ind w:firstLine="720"/>
        <w:jc w:val="both"/>
      </w:pPr>
      <w:r w:rsidRPr="00D47C98">
        <w:t>- формирование основ художественной культуры обучающихся как части их общей духовной культуры; развитие эстетического эмоционально-ценностного видения окружающего мира; развитие зрительной памяти, ассоциативного мышления, художественного вкуса и творческого воображения;</w:t>
      </w:r>
    </w:p>
    <w:p w:rsidR="0006695A" w:rsidRPr="00D47C98" w:rsidRDefault="0006695A" w:rsidP="00D47C98">
      <w:pPr>
        <w:ind w:firstLine="720"/>
        <w:jc w:val="both"/>
      </w:pPr>
      <w:r w:rsidRPr="00D47C98">
        <w:t>- развитие визуально-пространственного мышления как формы эмоционально-ценностного освоения мира и самовыражения;</w:t>
      </w:r>
    </w:p>
    <w:p w:rsidR="0006695A" w:rsidRPr="00D47C98" w:rsidRDefault="0006695A" w:rsidP="00D47C98">
      <w:pPr>
        <w:ind w:firstLine="720"/>
        <w:jc w:val="both"/>
      </w:pPr>
      <w:r w:rsidRPr="00D47C98">
        <w:lastRenderedPageBreak/>
        <w:t>- освоение художественной культуры во всём многообразии её видов, жанров, стилей как материального выражения духовных ценностей, воплощённых в пространственных формах (фольклорное творчество, классические произведения, искусство современности);</w:t>
      </w:r>
    </w:p>
    <w:p w:rsidR="0006695A" w:rsidRPr="00D47C98" w:rsidRDefault="0006695A" w:rsidP="00D47C98">
      <w:pPr>
        <w:ind w:firstLine="720"/>
        <w:jc w:val="both"/>
      </w:pPr>
      <w:r w:rsidRPr="00D47C98">
        <w:t>- воспитание уважения к истории культуры Отечества;</w:t>
      </w:r>
    </w:p>
    <w:p w:rsidR="0006695A" w:rsidRPr="00D47C98" w:rsidRDefault="0006695A" w:rsidP="00D47C98">
      <w:pPr>
        <w:ind w:firstLine="720"/>
        <w:jc w:val="both"/>
      </w:pPr>
      <w:r w:rsidRPr="00D47C98">
        <w:t>- приобретение опыта создания художественного образа в разных видах и жанрах  визуально-пространственных искусств: изобразительных (живопись, графика, скульптура), декоративно-прикладных, в архитектуре и дизайне;</w:t>
      </w:r>
    </w:p>
    <w:p w:rsidR="0006695A" w:rsidRPr="00D47C98" w:rsidRDefault="0006695A" w:rsidP="00D47C98">
      <w:pPr>
        <w:ind w:firstLine="720"/>
        <w:jc w:val="both"/>
      </w:pPr>
      <w:r w:rsidRPr="00D47C98">
        <w:t>- приобретение опыта работы различными художественными материалами 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др.);</w:t>
      </w:r>
    </w:p>
    <w:p w:rsidR="0006695A" w:rsidRPr="00D47C98" w:rsidRDefault="0006695A" w:rsidP="00D47C98">
      <w:pPr>
        <w:ind w:firstLine="720"/>
        <w:jc w:val="both"/>
      </w:pPr>
      <w:r w:rsidRPr="00D47C98">
        <w:t>- развитие потребности в общении с произведениями изобразительного искусства</w:t>
      </w:r>
    </w:p>
    <w:p w:rsidR="0006695A" w:rsidRPr="00D47C98" w:rsidRDefault="0006695A" w:rsidP="00D47C98">
      <w:pPr>
        <w:ind w:firstLine="720"/>
        <w:jc w:val="both"/>
      </w:pPr>
      <w:r w:rsidRPr="00D47C98">
        <w:t>- осознание значимости искусства и творчества в личной и культурной самоидентификации личности;</w:t>
      </w:r>
    </w:p>
    <w:p w:rsidR="0006695A" w:rsidRPr="00D47C98" w:rsidRDefault="0006695A" w:rsidP="00D47C98">
      <w:pPr>
        <w:ind w:firstLine="720"/>
        <w:jc w:val="both"/>
      </w:pPr>
      <w:r w:rsidRPr="00D47C98">
        <w:t xml:space="preserve">- 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06695A" w:rsidRPr="00D47C98" w:rsidRDefault="0006695A" w:rsidP="00D47C98">
      <w:pPr>
        <w:ind w:firstLine="720"/>
        <w:jc w:val="both"/>
      </w:pPr>
      <w:r w:rsidRPr="00D47C98">
        <w:t>Метапредметные результаты характеризуют уровень сформированности универсальных способностей учащегося проявляющихся в познавательной  и практической творческой деятельности:</w:t>
      </w:r>
    </w:p>
    <w:p w:rsidR="0006695A" w:rsidRPr="00D47C98" w:rsidRDefault="0006695A" w:rsidP="00D47C98">
      <w:pPr>
        <w:ind w:firstLine="720"/>
        <w:jc w:val="both"/>
      </w:pPr>
      <w:r w:rsidRPr="00D47C98">
        <w:t>- умение определять цели обучения, ставить задачи обучения, развивать мотивы познавательной деятельности;</w:t>
      </w:r>
    </w:p>
    <w:p w:rsidR="0006695A" w:rsidRPr="00D47C98" w:rsidRDefault="0006695A" w:rsidP="00D47C98">
      <w:pPr>
        <w:ind w:firstLine="720"/>
        <w:jc w:val="both"/>
      </w:pPr>
      <w:r w:rsidRPr="00D47C98">
        <w:t>- умение самостоятельно планировать пути достижения целей, осознанно выбирать наиболее эффективные пути решения учебных и познавательных задач;</w:t>
      </w:r>
    </w:p>
    <w:p w:rsidR="0006695A" w:rsidRPr="00D47C98" w:rsidRDefault="0006695A" w:rsidP="00D47C98">
      <w:pPr>
        <w:ind w:firstLine="720"/>
        <w:jc w:val="both"/>
      </w:pPr>
      <w:r w:rsidRPr="00D47C98">
        <w:t>- умение осуществлять самоконтроль, самооценку деятельности;</w:t>
      </w:r>
    </w:p>
    <w:p w:rsidR="004855F7" w:rsidRPr="00D47C98" w:rsidRDefault="004855F7" w:rsidP="00D47C98">
      <w:pPr>
        <w:ind w:firstLine="720"/>
        <w:jc w:val="both"/>
      </w:pPr>
      <w:r w:rsidRPr="00D47C98">
        <w:t>Личностные результаты отражаются в индивидуальных качественных свойствах учащихся:</w:t>
      </w:r>
    </w:p>
    <w:p w:rsidR="004855F7" w:rsidRPr="00D47C98" w:rsidRDefault="004855F7" w:rsidP="00D47C98">
      <w:pPr>
        <w:ind w:firstLine="720"/>
        <w:jc w:val="both"/>
      </w:pPr>
      <w:r w:rsidRPr="00D47C98">
        <w:t>- воспитание гражданской идентичности: патриотизма и любви к Отечеству, чувства гордости за свою Родину; осознание своей этнической принадлежности, знание культуры своего народа, своего края, основ культуры народов России и человечества; усвоение гуманистических ценностей многонационального российского общества;</w:t>
      </w:r>
    </w:p>
    <w:p w:rsidR="004855F7" w:rsidRPr="00D47C98" w:rsidRDefault="004855F7" w:rsidP="00D47C98">
      <w:pPr>
        <w:ind w:firstLine="720"/>
        <w:jc w:val="both"/>
      </w:pPr>
      <w:r w:rsidRPr="00D47C98">
        <w:t>- формирование ответственного отношения к учению, готовности и способности учащегося к самообразованию на основе мотивации к обучению и познанию;</w:t>
      </w:r>
    </w:p>
    <w:p w:rsidR="004855F7" w:rsidRPr="00D47C98" w:rsidRDefault="004855F7" w:rsidP="00D47C98">
      <w:pPr>
        <w:ind w:firstLine="720"/>
        <w:jc w:val="both"/>
      </w:pPr>
      <w:r w:rsidRPr="00D47C98">
        <w:t>- формирование доброжелательного отношения к окружающим людям; Развитие морального сознания и компетентности в решении моральных проблем на основе личностного выбора, формирование нравственных качеств и нравственного поведения; осознание ответственного отношения к своим поступкам;</w:t>
      </w:r>
    </w:p>
    <w:p w:rsidR="004855F7" w:rsidRPr="00D47C98" w:rsidRDefault="004855F7" w:rsidP="00D47C98">
      <w:pPr>
        <w:ind w:firstLine="720"/>
        <w:jc w:val="both"/>
      </w:pPr>
      <w:r w:rsidRPr="00D47C98">
        <w:t>- формирование коммуникативной компетентности в общении и сотрудничестве со сверстниками и взрослыми в процессе образовательной, творческой деятельности; готовности и способности вести диалог с другими людьми и достигать в нём понимания;</w:t>
      </w:r>
    </w:p>
    <w:p w:rsidR="004855F7" w:rsidRPr="00D47C98" w:rsidRDefault="004855F7" w:rsidP="00D47C98">
      <w:pPr>
        <w:ind w:firstLine="720"/>
        <w:jc w:val="both"/>
      </w:pPr>
      <w:r w:rsidRPr="00D47C98">
        <w:t>- осознание значения семьи в жизни человека и общества, принятие ценностей семейной жизни, уважительное и заботливого отношение к членам своей семьи;</w:t>
      </w:r>
    </w:p>
    <w:p w:rsidR="004855F7" w:rsidRPr="00D47C98" w:rsidRDefault="004855F7" w:rsidP="00D47C98">
      <w:pPr>
        <w:ind w:firstLine="720"/>
        <w:jc w:val="both"/>
      </w:pPr>
      <w:r w:rsidRPr="00D47C98"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911D4" w:rsidRPr="00D47C98" w:rsidRDefault="007C450C" w:rsidP="00D47C98">
      <w:pPr>
        <w:pStyle w:val="a4"/>
        <w:shd w:val="clear" w:color="auto" w:fill="FFFFFF"/>
        <w:ind w:left="786"/>
        <w:jc w:val="center"/>
        <w:rPr>
          <w:bCs/>
          <w:kern w:val="2"/>
        </w:rPr>
      </w:pPr>
      <w:r w:rsidRPr="00D47C98">
        <w:rPr>
          <w:bCs/>
          <w:kern w:val="2"/>
        </w:rPr>
        <w:t>3.</w:t>
      </w:r>
      <w:r w:rsidR="0006695A" w:rsidRPr="00754864">
        <w:rPr>
          <w:b/>
          <w:bCs/>
          <w:kern w:val="2"/>
        </w:rPr>
        <w:t>Содержание учебного предмета.</w:t>
      </w:r>
    </w:p>
    <w:p w:rsidR="003911D4" w:rsidRPr="00D47C98" w:rsidRDefault="003911D4" w:rsidP="00D47C98">
      <w:pPr>
        <w:pStyle w:val="a3"/>
        <w:spacing w:before="0" w:beforeAutospacing="0" w:after="0" w:afterAutospacing="0"/>
        <w:ind w:firstLine="708"/>
        <w:jc w:val="both"/>
        <w:rPr>
          <w:kern w:val="2"/>
        </w:rPr>
      </w:pPr>
      <w:r w:rsidRPr="00D47C98">
        <w:rPr>
          <w:rStyle w:val="small"/>
          <w:kern w:val="2"/>
        </w:rPr>
        <w:t>Программа «Изобразительное искусство в жизни человека» для 6 класса -  посвящена изучению собственно изобразительного искусства. Здесь формируются основы грамотности художественного изображения (рисунок и живопись), понимание основ изобразительного языка. В основу тематического деления положен жанровый принцип. Каждый жанр рассматривается в его историческом развитии. Это позволяет видеть изменения картины мира и образа человека, поставить в центр духовные проблемы, подчиняя им изменения  в способах изображения.  При этом выдерживается принцип единства восприятия и созидания. И последовательно обретаются навыки  и практический опыт использования рисунка, цвета, формы, пространства согласно специфике образного строя конкретного вида и жанра изобразительного искусства.</w:t>
      </w:r>
    </w:p>
    <w:p w:rsidR="0006695A" w:rsidRPr="00D47C98" w:rsidRDefault="003911D4" w:rsidP="00D47C98">
      <w:pPr>
        <w:shd w:val="clear" w:color="auto" w:fill="FFFFFF"/>
        <w:jc w:val="both"/>
        <w:rPr>
          <w:bCs/>
          <w:kern w:val="2"/>
        </w:rPr>
      </w:pPr>
      <w:r w:rsidRPr="00D47C98">
        <w:rPr>
          <w:bCs/>
          <w:kern w:val="2"/>
        </w:rPr>
        <w:lastRenderedPageBreak/>
        <w:t xml:space="preserve">Виды изобразительного искусства и основы их образного языка </w:t>
      </w:r>
    </w:p>
    <w:p w:rsidR="003911D4" w:rsidRPr="00D47C98" w:rsidRDefault="003911D4" w:rsidP="00D47C98">
      <w:pPr>
        <w:shd w:val="clear" w:color="auto" w:fill="FFFFFF"/>
        <w:jc w:val="both"/>
        <w:rPr>
          <w:kern w:val="2"/>
        </w:rPr>
      </w:pPr>
      <w:r w:rsidRPr="00D47C98">
        <w:rPr>
          <w:kern w:val="2"/>
        </w:rPr>
        <w:t>Беседа об искусстве и его видах. Рисунок как самостоятельное графическое произведение. Выразительные возможности объемного изображения. Выразительные свойства линии, виды и характер линии. Пятно в изобразительном искусстве. Роль пятна в изображении и его выразительные возможности. Основные и составные цвета. Выражение в живописи эмоциональных состояний: радость, грусть, нежность.</w:t>
      </w:r>
    </w:p>
    <w:p w:rsidR="003911D4" w:rsidRPr="00D47C98" w:rsidRDefault="003911D4" w:rsidP="00D47C98">
      <w:pPr>
        <w:shd w:val="clear" w:color="auto" w:fill="FFFFFF"/>
        <w:jc w:val="both"/>
        <w:rPr>
          <w:bCs/>
          <w:kern w:val="2"/>
        </w:rPr>
      </w:pPr>
      <w:r w:rsidRPr="00D47C98">
        <w:rPr>
          <w:bCs/>
          <w:kern w:val="2"/>
        </w:rPr>
        <w:t xml:space="preserve">Мир наших вещей. Натюрморт </w:t>
      </w:r>
      <w:r w:rsidR="0006695A" w:rsidRPr="00D47C98">
        <w:rPr>
          <w:bCs/>
          <w:kern w:val="2"/>
        </w:rPr>
        <w:t xml:space="preserve"> </w:t>
      </w:r>
    </w:p>
    <w:p w:rsidR="003911D4" w:rsidRPr="00D47C98" w:rsidRDefault="003911D4" w:rsidP="00D47C98">
      <w:pPr>
        <w:shd w:val="clear" w:color="auto" w:fill="FFFFFF"/>
        <w:jc w:val="both"/>
        <w:rPr>
          <w:kern w:val="2"/>
        </w:rPr>
      </w:pPr>
      <w:r w:rsidRPr="00D47C98">
        <w:rPr>
          <w:kern w:val="2"/>
        </w:rPr>
        <w:t>Натюрморт в истории искусства натюрморт в живописи, графике, скульптуре. Цвет в живописи и богатство его выразительных возможностей</w:t>
      </w:r>
      <w:proofErr w:type="gramStart"/>
      <w:r w:rsidRPr="00D47C98">
        <w:rPr>
          <w:kern w:val="2"/>
        </w:rPr>
        <w:t xml:space="preserve">.. </w:t>
      </w:r>
      <w:proofErr w:type="gramEnd"/>
      <w:r w:rsidRPr="00D47C98">
        <w:rPr>
          <w:kern w:val="2"/>
        </w:rPr>
        <w:t>Выражение цветом в натюрморте настроений и переживаний художника. Графическое изображение натюрмортов. Натюрморт как выражение художником своих переживаний представлений об окружающем его мире.</w:t>
      </w:r>
    </w:p>
    <w:p w:rsidR="003911D4" w:rsidRPr="00D47C98" w:rsidRDefault="003911D4" w:rsidP="00D47C98">
      <w:pPr>
        <w:shd w:val="clear" w:color="auto" w:fill="FFFFFF"/>
        <w:jc w:val="both"/>
        <w:rPr>
          <w:bCs/>
          <w:kern w:val="2"/>
        </w:rPr>
      </w:pPr>
      <w:r w:rsidRPr="00D47C98">
        <w:rPr>
          <w:bCs/>
          <w:kern w:val="2"/>
        </w:rPr>
        <w:t xml:space="preserve">Вглядываясь в человека. Портрет в изобразительном искусстве </w:t>
      </w:r>
      <w:r w:rsidR="0006695A" w:rsidRPr="00D47C98">
        <w:rPr>
          <w:bCs/>
          <w:kern w:val="2"/>
        </w:rPr>
        <w:t xml:space="preserve"> </w:t>
      </w:r>
    </w:p>
    <w:p w:rsidR="003911D4" w:rsidRPr="00D47C98" w:rsidRDefault="003911D4" w:rsidP="00D47C98">
      <w:pPr>
        <w:shd w:val="clear" w:color="auto" w:fill="FFFFFF"/>
        <w:jc w:val="both"/>
        <w:rPr>
          <w:kern w:val="2"/>
        </w:rPr>
      </w:pPr>
      <w:r w:rsidRPr="00D47C98">
        <w:rPr>
          <w:kern w:val="2"/>
        </w:rPr>
        <w:t>История возникновения портрета. Портрет как образ определенного реального человека. Портрет в живописи, графике, скульптуре. Скульптурный портрет в истории искусства. Рисунок головы человека в истории изобразительного искусства. Роль и место живописного портрета в истории искусства. Личность художника и его эпоха. Личность героя портрета и творческая интерпретация ее художником.</w:t>
      </w:r>
    </w:p>
    <w:p w:rsidR="003911D4" w:rsidRPr="00D47C98" w:rsidRDefault="003911D4" w:rsidP="00D47C98">
      <w:pPr>
        <w:shd w:val="clear" w:color="auto" w:fill="FFFFFF"/>
        <w:jc w:val="both"/>
        <w:rPr>
          <w:bCs/>
          <w:kern w:val="2"/>
        </w:rPr>
      </w:pPr>
      <w:r w:rsidRPr="00D47C98">
        <w:rPr>
          <w:bCs/>
          <w:kern w:val="2"/>
        </w:rPr>
        <w:t xml:space="preserve">Человек и пространство в изобразительном искусстве. </w:t>
      </w:r>
      <w:r w:rsidR="0006695A" w:rsidRPr="00D47C98">
        <w:rPr>
          <w:bCs/>
          <w:kern w:val="2"/>
        </w:rPr>
        <w:t xml:space="preserve"> </w:t>
      </w:r>
    </w:p>
    <w:p w:rsidR="003911D4" w:rsidRPr="00D47C98" w:rsidRDefault="003911D4" w:rsidP="00D47C98">
      <w:pPr>
        <w:shd w:val="clear" w:color="auto" w:fill="FFFFFF"/>
        <w:jc w:val="both"/>
        <w:rPr>
          <w:kern w:val="2"/>
        </w:rPr>
      </w:pPr>
      <w:r w:rsidRPr="00D47C98">
        <w:rPr>
          <w:kern w:val="2"/>
        </w:rPr>
        <w:t xml:space="preserve">Пейзаж как самостоятельный жанр в искусстве. Анималистический жанр и жанр пейзажа. История возникновения пейзажа как самостоятельного жанра. Законы линейной перспективы и их применение в изображении пейзажа. Пейзаж в тиражной графике. Изображая природу, художник отражает представления людей данной эпохи о </w:t>
      </w:r>
      <w:proofErr w:type="gramStart"/>
      <w:r w:rsidRPr="00D47C98">
        <w:rPr>
          <w:kern w:val="2"/>
        </w:rPr>
        <w:t>прекрасном</w:t>
      </w:r>
      <w:proofErr w:type="gramEnd"/>
      <w:r w:rsidRPr="00D47C98">
        <w:rPr>
          <w:kern w:val="2"/>
        </w:rPr>
        <w:t xml:space="preserve"> в окружающей их действительности. Знакомство с разновидностями пейзажного жанра Построение пространства как средство решения образа пейзажа. Роль тона и цвета в изображении пространства (воздушная перспектива)</w:t>
      </w:r>
    </w:p>
    <w:p w:rsidR="003911D4" w:rsidRPr="00D47C98" w:rsidRDefault="003911D4" w:rsidP="00D47C98">
      <w:pPr>
        <w:ind w:left="720"/>
        <w:jc w:val="both"/>
        <w:rPr>
          <w:bCs/>
          <w:kern w:val="2"/>
        </w:rPr>
      </w:pPr>
    </w:p>
    <w:p w:rsidR="00D9440E" w:rsidRPr="00D47C98" w:rsidRDefault="00D9440E" w:rsidP="00D47C98">
      <w:pPr>
        <w:spacing w:before="100" w:beforeAutospacing="1" w:after="100" w:afterAutospacing="1"/>
        <w:jc w:val="center"/>
      </w:pPr>
    </w:p>
    <w:p w:rsidR="00CC07F4" w:rsidRPr="00D47C98" w:rsidRDefault="00CC07F4" w:rsidP="00D47C98">
      <w:pPr>
        <w:spacing w:before="100" w:beforeAutospacing="1" w:after="100" w:afterAutospacing="1"/>
        <w:jc w:val="center"/>
      </w:pPr>
    </w:p>
    <w:p w:rsidR="00CC07F4" w:rsidRPr="00D47C98" w:rsidRDefault="00CC07F4" w:rsidP="00D47C98">
      <w:pPr>
        <w:spacing w:before="100" w:beforeAutospacing="1" w:after="100" w:afterAutospacing="1"/>
        <w:jc w:val="center"/>
      </w:pPr>
    </w:p>
    <w:p w:rsidR="00CC07F4" w:rsidRPr="00D47C98" w:rsidRDefault="00CC07F4" w:rsidP="00D47C98">
      <w:pPr>
        <w:spacing w:before="100" w:beforeAutospacing="1" w:after="100" w:afterAutospacing="1"/>
        <w:jc w:val="center"/>
      </w:pPr>
    </w:p>
    <w:p w:rsidR="00CC07F4" w:rsidRPr="00D47C98" w:rsidRDefault="00CC07F4" w:rsidP="00D47C98">
      <w:pPr>
        <w:spacing w:before="100" w:beforeAutospacing="1" w:after="100" w:afterAutospacing="1"/>
        <w:jc w:val="center"/>
      </w:pPr>
    </w:p>
    <w:p w:rsidR="00CC07F4" w:rsidRPr="00D47C98" w:rsidRDefault="00CC07F4" w:rsidP="00D47C98">
      <w:pPr>
        <w:spacing w:before="100" w:beforeAutospacing="1" w:after="100" w:afterAutospacing="1"/>
        <w:jc w:val="center"/>
      </w:pPr>
    </w:p>
    <w:p w:rsidR="00CC07F4" w:rsidRPr="00D47C98" w:rsidRDefault="00CC07F4" w:rsidP="00D47C98">
      <w:pPr>
        <w:spacing w:before="100" w:beforeAutospacing="1" w:after="100" w:afterAutospacing="1"/>
        <w:jc w:val="center"/>
      </w:pPr>
    </w:p>
    <w:p w:rsidR="00062B39" w:rsidRPr="00D47C98" w:rsidRDefault="00062B39" w:rsidP="00D47C98">
      <w:pPr>
        <w:spacing w:before="100" w:beforeAutospacing="1" w:after="100" w:afterAutospacing="1"/>
        <w:jc w:val="center"/>
      </w:pPr>
    </w:p>
    <w:p w:rsidR="00062B39" w:rsidRPr="00D47C98" w:rsidRDefault="00062B39" w:rsidP="00D47C98">
      <w:pPr>
        <w:spacing w:before="100" w:beforeAutospacing="1" w:after="100" w:afterAutospacing="1"/>
        <w:jc w:val="center"/>
      </w:pPr>
    </w:p>
    <w:p w:rsidR="00062B39" w:rsidRPr="00D47C98" w:rsidRDefault="00062B39" w:rsidP="00D47C98">
      <w:pPr>
        <w:ind w:left="284"/>
      </w:pPr>
    </w:p>
    <w:p w:rsidR="00062B39" w:rsidRPr="00D47C98" w:rsidRDefault="00062B39" w:rsidP="00D47C98">
      <w:pPr>
        <w:ind w:left="284"/>
      </w:pPr>
    </w:p>
    <w:p w:rsidR="00062B39" w:rsidRPr="00D47C98" w:rsidRDefault="00062B39" w:rsidP="00D47C98">
      <w:pPr>
        <w:ind w:left="284"/>
      </w:pPr>
    </w:p>
    <w:p w:rsidR="00062B39" w:rsidRPr="00D47C98" w:rsidRDefault="00062B39" w:rsidP="00D47C98">
      <w:pPr>
        <w:ind w:left="284"/>
      </w:pPr>
    </w:p>
    <w:p w:rsidR="00062B39" w:rsidRPr="00D47C98" w:rsidRDefault="00062B39" w:rsidP="00D47C98">
      <w:pPr>
        <w:ind w:left="284"/>
      </w:pPr>
    </w:p>
    <w:p w:rsidR="00062B39" w:rsidRPr="00D47C98" w:rsidRDefault="00062B39" w:rsidP="00D47C98">
      <w:pPr>
        <w:ind w:left="284"/>
      </w:pPr>
    </w:p>
    <w:p w:rsidR="00062B39" w:rsidRPr="00D47C98" w:rsidRDefault="00062B39" w:rsidP="00D47C98">
      <w:pPr>
        <w:ind w:left="284"/>
      </w:pPr>
    </w:p>
    <w:p w:rsidR="00884A9F" w:rsidRPr="00D47C98" w:rsidRDefault="00884A9F" w:rsidP="00D47C98">
      <w:pPr>
        <w:ind w:left="284"/>
      </w:pPr>
    </w:p>
    <w:p w:rsidR="00884A9F" w:rsidRPr="00D47C98" w:rsidRDefault="00884A9F" w:rsidP="00D47C98">
      <w:pPr>
        <w:ind w:left="284"/>
      </w:pPr>
    </w:p>
    <w:p w:rsidR="00CC07F4" w:rsidRPr="00754864" w:rsidRDefault="0006695A" w:rsidP="00D47C98">
      <w:pPr>
        <w:ind w:left="284"/>
        <w:rPr>
          <w:b/>
        </w:rPr>
      </w:pPr>
      <w:r w:rsidRPr="00754864">
        <w:rPr>
          <w:b/>
        </w:rPr>
        <w:lastRenderedPageBreak/>
        <w:t>4.</w:t>
      </w:r>
      <w:r w:rsidR="00CC07F4" w:rsidRPr="00754864">
        <w:rPr>
          <w:b/>
        </w:rPr>
        <w:t xml:space="preserve">Календарно-тематическое планирование. </w:t>
      </w:r>
      <w:r w:rsidRPr="00754864">
        <w:rPr>
          <w:b/>
        </w:rPr>
        <w:t xml:space="preserve"> </w:t>
      </w: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6802"/>
        <w:gridCol w:w="996"/>
        <w:gridCol w:w="995"/>
      </w:tblGrid>
      <w:tr w:rsidR="00062B39" w:rsidRPr="00D47C98" w:rsidTr="00884A9F">
        <w:trPr>
          <w:trHeight w:val="333"/>
        </w:trPr>
        <w:tc>
          <w:tcPr>
            <w:tcW w:w="671" w:type="dxa"/>
            <w:vMerge w:val="restart"/>
          </w:tcPr>
          <w:p w:rsidR="00062B39" w:rsidRPr="00D47C98" w:rsidRDefault="00062B39" w:rsidP="00D47C98">
            <w:pPr>
              <w:jc w:val="center"/>
            </w:pPr>
            <w:r w:rsidRPr="00D47C98">
              <w:t>№ урока</w:t>
            </w:r>
          </w:p>
        </w:tc>
        <w:tc>
          <w:tcPr>
            <w:tcW w:w="6802" w:type="dxa"/>
            <w:vMerge w:val="restart"/>
          </w:tcPr>
          <w:p w:rsidR="00062B39" w:rsidRPr="00D47C98" w:rsidRDefault="00062B39" w:rsidP="00D47C98">
            <w:pPr>
              <w:jc w:val="center"/>
            </w:pPr>
            <w:r w:rsidRPr="00D47C98">
              <w:t>Тема урока</w:t>
            </w:r>
          </w:p>
          <w:p w:rsidR="00062B39" w:rsidRPr="00D47C98" w:rsidRDefault="00062B39" w:rsidP="00D47C98">
            <w:pPr>
              <w:jc w:val="center"/>
            </w:pPr>
          </w:p>
        </w:tc>
        <w:tc>
          <w:tcPr>
            <w:tcW w:w="1991" w:type="dxa"/>
            <w:gridSpan w:val="2"/>
          </w:tcPr>
          <w:p w:rsidR="00062B39" w:rsidRPr="00D47C98" w:rsidRDefault="00062B39" w:rsidP="00D47C98">
            <w:pPr>
              <w:jc w:val="center"/>
            </w:pPr>
            <w:r w:rsidRPr="00D47C98">
              <w:t xml:space="preserve">Дата </w:t>
            </w:r>
          </w:p>
        </w:tc>
      </w:tr>
      <w:tr w:rsidR="00062B39" w:rsidRPr="00D47C98" w:rsidTr="00884A9F">
        <w:trPr>
          <w:trHeight w:val="480"/>
        </w:trPr>
        <w:tc>
          <w:tcPr>
            <w:tcW w:w="671" w:type="dxa"/>
            <w:vMerge/>
          </w:tcPr>
          <w:p w:rsidR="00062B39" w:rsidRPr="00D47C98" w:rsidRDefault="00062B39" w:rsidP="00D47C98">
            <w:pPr>
              <w:jc w:val="center"/>
            </w:pPr>
          </w:p>
        </w:tc>
        <w:tc>
          <w:tcPr>
            <w:tcW w:w="6802" w:type="dxa"/>
            <w:vMerge/>
          </w:tcPr>
          <w:p w:rsidR="00062B39" w:rsidRPr="00D47C98" w:rsidRDefault="00062B39" w:rsidP="00D47C98">
            <w:pPr>
              <w:jc w:val="center"/>
            </w:pPr>
          </w:p>
        </w:tc>
        <w:tc>
          <w:tcPr>
            <w:tcW w:w="996" w:type="dxa"/>
          </w:tcPr>
          <w:p w:rsidR="00062B39" w:rsidRPr="00D47C98" w:rsidRDefault="00062B39" w:rsidP="00D47C98">
            <w:pPr>
              <w:jc w:val="center"/>
            </w:pPr>
            <w:r w:rsidRPr="00D47C98">
              <w:t>план</w:t>
            </w:r>
          </w:p>
        </w:tc>
        <w:tc>
          <w:tcPr>
            <w:tcW w:w="995" w:type="dxa"/>
          </w:tcPr>
          <w:p w:rsidR="00062B39" w:rsidRPr="00D47C98" w:rsidRDefault="00062B39" w:rsidP="00D47C98">
            <w:pPr>
              <w:jc w:val="center"/>
            </w:pPr>
            <w:r w:rsidRPr="00D47C98">
              <w:t>факт</w:t>
            </w:r>
          </w:p>
        </w:tc>
      </w:tr>
      <w:tr w:rsidR="00062B39" w:rsidRPr="00D47C98" w:rsidTr="00C10F5B">
        <w:trPr>
          <w:trHeight w:val="225"/>
        </w:trPr>
        <w:tc>
          <w:tcPr>
            <w:tcW w:w="9464" w:type="dxa"/>
            <w:gridSpan w:val="4"/>
          </w:tcPr>
          <w:p w:rsidR="00062B39" w:rsidRPr="00D47C98" w:rsidRDefault="00062B39" w:rsidP="00D47C98">
            <w:pPr>
              <w:jc w:val="center"/>
            </w:pPr>
            <w:r w:rsidRPr="00D47C98">
              <w:t>«Виды изобразительного искусства и основы образного языка»</w:t>
            </w:r>
          </w:p>
        </w:tc>
      </w:tr>
      <w:tr w:rsidR="00062B39" w:rsidRPr="00D47C98" w:rsidTr="00884A9F">
        <w:trPr>
          <w:trHeight w:val="221"/>
        </w:trPr>
        <w:tc>
          <w:tcPr>
            <w:tcW w:w="671" w:type="dxa"/>
          </w:tcPr>
          <w:p w:rsidR="00062B39" w:rsidRPr="00D47C98" w:rsidRDefault="00062B39" w:rsidP="00D47C98">
            <w:r w:rsidRPr="00D47C98">
              <w:t>1</w:t>
            </w:r>
          </w:p>
        </w:tc>
        <w:tc>
          <w:tcPr>
            <w:tcW w:w="6802" w:type="dxa"/>
          </w:tcPr>
          <w:p w:rsidR="00062B39" w:rsidRPr="00D47C98" w:rsidRDefault="00062B39" w:rsidP="00D47C98">
            <w:r w:rsidRPr="00D47C98">
              <w:t>Изобразительное искусство в семье пластических искусств</w:t>
            </w:r>
          </w:p>
        </w:tc>
        <w:tc>
          <w:tcPr>
            <w:tcW w:w="996" w:type="dxa"/>
          </w:tcPr>
          <w:p w:rsidR="00062B39" w:rsidRPr="00D47C98" w:rsidRDefault="00833527" w:rsidP="00D47C98">
            <w:r w:rsidRPr="00D47C98">
              <w:t>4.09</w:t>
            </w:r>
          </w:p>
        </w:tc>
        <w:tc>
          <w:tcPr>
            <w:tcW w:w="995" w:type="dxa"/>
          </w:tcPr>
          <w:p w:rsidR="00062B39" w:rsidRPr="00D47C98" w:rsidRDefault="00062B39" w:rsidP="00D47C98"/>
        </w:tc>
      </w:tr>
      <w:tr w:rsidR="00062B39" w:rsidRPr="00D47C98" w:rsidTr="00884A9F">
        <w:trPr>
          <w:trHeight w:val="221"/>
        </w:trPr>
        <w:tc>
          <w:tcPr>
            <w:tcW w:w="671" w:type="dxa"/>
          </w:tcPr>
          <w:p w:rsidR="00062B39" w:rsidRPr="00D47C98" w:rsidRDefault="00062B39" w:rsidP="00D47C98">
            <w:r w:rsidRPr="00D47C98">
              <w:t>2</w:t>
            </w:r>
          </w:p>
        </w:tc>
        <w:tc>
          <w:tcPr>
            <w:tcW w:w="6802" w:type="dxa"/>
          </w:tcPr>
          <w:p w:rsidR="00062B39" w:rsidRPr="00D47C98" w:rsidRDefault="00062B39" w:rsidP="00D47C98">
            <w:r w:rsidRPr="00D47C98">
              <w:t xml:space="preserve">Рисунок – основа изобразительного творчества. </w:t>
            </w:r>
          </w:p>
        </w:tc>
        <w:tc>
          <w:tcPr>
            <w:tcW w:w="996" w:type="dxa"/>
          </w:tcPr>
          <w:p w:rsidR="00062B39" w:rsidRPr="00D47C98" w:rsidRDefault="00833527" w:rsidP="00D47C98">
            <w:r w:rsidRPr="00D47C98">
              <w:t>11.09</w:t>
            </w:r>
          </w:p>
        </w:tc>
        <w:tc>
          <w:tcPr>
            <w:tcW w:w="995" w:type="dxa"/>
          </w:tcPr>
          <w:p w:rsidR="00062B39" w:rsidRPr="00D47C98" w:rsidRDefault="00062B39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3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Линия и её выразительные возможности. Ритм линий.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18.09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4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Пятно как средство выражения. Композиция как ритм пятен.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25.09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5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Чёрное и белое – основа языка графики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2.10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6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 xml:space="preserve">Цвет. Основы </w:t>
            </w:r>
            <w:proofErr w:type="spellStart"/>
            <w:r w:rsidRPr="00D47C98">
              <w:t>цветоведения</w:t>
            </w:r>
            <w:proofErr w:type="spellEnd"/>
            <w:r w:rsidRPr="00D47C98">
              <w:t>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9.10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7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Цвет – основа языка живописи.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16.10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8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Объём – основа языка скульптуры. Рельеф.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23.10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307"/>
        </w:trPr>
        <w:tc>
          <w:tcPr>
            <w:tcW w:w="671" w:type="dxa"/>
          </w:tcPr>
          <w:p w:rsidR="00B12C56" w:rsidRPr="00D47C98" w:rsidRDefault="00B12C56" w:rsidP="00D47C98">
            <w:r w:rsidRPr="00D47C98">
              <w:t>9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Основы языка изображения.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6.11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7A09C4">
        <w:trPr>
          <w:trHeight w:val="221"/>
        </w:trPr>
        <w:tc>
          <w:tcPr>
            <w:tcW w:w="9464" w:type="dxa"/>
            <w:gridSpan w:val="4"/>
          </w:tcPr>
          <w:p w:rsidR="00B12C56" w:rsidRPr="00D47C98" w:rsidRDefault="00B12C56" w:rsidP="00D47C98">
            <w:pPr>
              <w:jc w:val="center"/>
            </w:pPr>
            <w:r w:rsidRPr="00D47C98">
              <w:t xml:space="preserve">Мир наших вещей. Натюрморт.  </w:t>
            </w:r>
          </w:p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10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Реальность и фантазия в творчестве художника. Выразительные средства и правила изображения.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13.11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11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Изображение предметного мира – натюрморт.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20.11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12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Понятие формы. Многообразие форм окружающего мира.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27.11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13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Изображение объёма на плоскости и линейная перспектива.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4.12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14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Освещение. Свет и тень.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11.12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76"/>
        </w:trPr>
        <w:tc>
          <w:tcPr>
            <w:tcW w:w="671" w:type="dxa"/>
          </w:tcPr>
          <w:p w:rsidR="00B12C56" w:rsidRPr="00D47C98" w:rsidRDefault="00B12C56" w:rsidP="00D47C98">
            <w:r w:rsidRPr="00D47C98">
              <w:t>15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Натюрмо</w:t>
            </w:r>
            <w:proofErr w:type="gramStart"/>
            <w:r w:rsidRPr="00D47C98">
              <w:t>рт в гр</w:t>
            </w:r>
            <w:proofErr w:type="gramEnd"/>
            <w:r w:rsidRPr="00D47C98">
              <w:t>афике.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18.12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405"/>
        </w:trPr>
        <w:tc>
          <w:tcPr>
            <w:tcW w:w="671" w:type="dxa"/>
          </w:tcPr>
          <w:p w:rsidR="00B12C56" w:rsidRPr="00D47C98" w:rsidRDefault="00B12C56" w:rsidP="00D47C98">
            <w:r w:rsidRPr="00D47C98">
              <w:t>16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Цвет в натюрморте.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25.12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5E46D5">
        <w:trPr>
          <w:trHeight w:val="221"/>
        </w:trPr>
        <w:tc>
          <w:tcPr>
            <w:tcW w:w="9464" w:type="dxa"/>
            <w:gridSpan w:val="4"/>
          </w:tcPr>
          <w:p w:rsidR="00B12C56" w:rsidRPr="00D47C98" w:rsidRDefault="00B12C56" w:rsidP="00D47C98">
            <w:pPr>
              <w:jc w:val="center"/>
            </w:pPr>
            <w:r w:rsidRPr="00D47C98">
              <w:t>Вглядываясь в человека. Портрет в изобразительном искусстве.</w:t>
            </w:r>
          </w:p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17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Образ человека – главная тема искусства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15.01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397"/>
        </w:trPr>
        <w:tc>
          <w:tcPr>
            <w:tcW w:w="671" w:type="dxa"/>
          </w:tcPr>
          <w:p w:rsidR="00B12C56" w:rsidRPr="00D47C98" w:rsidRDefault="00B12C56" w:rsidP="00D47C98">
            <w:r w:rsidRPr="00D47C98">
              <w:t>18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Конструкция головы человека и её пропорции.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22.01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375"/>
        </w:trPr>
        <w:tc>
          <w:tcPr>
            <w:tcW w:w="671" w:type="dxa"/>
          </w:tcPr>
          <w:p w:rsidR="00B12C56" w:rsidRPr="00D47C98" w:rsidRDefault="00B12C56" w:rsidP="00D47C98">
            <w:r w:rsidRPr="00D47C98">
              <w:t>19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Изображение головы человека в пространстве.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29.01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375"/>
        </w:trPr>
        <w:tc>
          <w:tcPr>
            <w:tcW w:w="671" w:type="dxa"/>
          </w:tcPr>
          <w:p w:rsidR="00B12C56" w:rsidRPr="00D47C98" w:rsidRDefault="00B12C56" w:rsidP="00D47C98">
            <w:r w:rsidRPr="00D47C98">
              <w:t>20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Портрет в скульптуре.</w:t>
            </w:r>
          </w:p>
        </w:tc>
        <w:tc>
          <w:tcPr>
            <w:tcW w:w="996" w:type="dxa"/>
          </w:tcPr>
          <w:p w:rsidR="00B12C56" w:rsidRPr="00D47C98" w:rsidRDefault="00B12C56" w:rsidP="00D47C98"/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/>
        </w:tc>
        <w:tc>
          <w:tcPr>
            <w:tcW w:w="6802" w:type="dxa"/>
          </w:tcPr>
          <w:p w:rsidR="00B12C56" w:rsidRPr="00D47C98" w:rsidRDefault="00B12C56" w:rsidP="00D47C98">
            <w:r w:rsidRPr="00D47C98">
              <w:t>Графический портретный рисунок и выразительность образа человека.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5.02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B12C56" w:rsidRPr="00D47C98" w:rsidTr="00884A9F">
        <w:trPr>
          <w:trHeight w:val="221"/>
        </w:trPr>
        <w:tc>
          <w:tcPr>
            <w:tcW w:w="671" w:type="dxa"/>
          </w:tcPr>
          <w:p w:rsidR="00B12C56" w:rsidRPr="00D47C98" w:rsidRDefault="00B12C56" w:rsidP="00D47C98">
            <w:r w:rsidRPr="00D47C98">
              <w:t>21</w:t>
            </w:r>
          </w:p>
        </w:tc>
        <w:tc>
          <w:tcPr>
            <w:tcW w:w="6802" w:type="dxa"/>
          </w:tcPr>
          <w:p w:rsidR="00B12C56" w:rsidRPr="00D47C98" w:rsidRDefault="00B12C56" w:rsidP="00D47C98">
            <w:r w:rsidRPr="00D47C98">
              <w:t>Сатирические образы человека.</w:t>
            </w:r>
          </w:p>
        </w:tc>
        <w:tc>
          <w:tcPr>
            <w:tcW w:w="996" w:type="dxa"/>
          </w:tcPr>
          <w:p w:rsidR="00B12C56" w:rsidRPr="00D47C98" w:rsidRDefault="00B12C56" w:rsidP="00D47C98">
            <w:r w:rsidRPr="00D47C98">
              <w:t>12.02</w:t>
            </w:r>
          </w:p>
        </w:tc>
        <w:tc>
          <w:tcPr>
            <w:tcW w:w="995" w:type="dxa"/>
          </w:tcPr>
          <w:p w:rsidR="00B12C56" w:rsidRPr="00D47C98" w:rsidRDefault="00B12C56" w:rsidP="00D47C98"/>
        </w:tc>
      </w:tr>
      <w:tr w:rsidR="00525E69" w:rsidRPr="00D47C98" w:rsidTr="00884A9F">
        <w:trPr>
          <w:trHeight w:val="221"/>
        </w:trPr>
        <w:tc>
          <w:tcPr>
            <w:tcW w:w="671" w:type="dxa"/>
          </w:tcPr>
          <w:p w:rsidR="00525E69" w:rsidRPr="00D47C98" w:rsidRDefault="00525E69" w:rsidP="00D47C98">
            <w:r w:rsidRPr="00D47C98">
              <w:t>22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>Образные возможности освещения в портрете. Роль цвета в портрете.</w:t>
            </w:r>
          </w:p>
        </w:tc>
        <w:tc>
          <w:tcPr>
            <w:tcW w:w="996" w:type="dxa"/>
          </w:tcPr>
          <w:p w:rsidR="00525E69" w:rsidRPr="00D47C98" w:rsidRDefault="00525E69" w:rsidP="00437154">
            <w:r>
              <w:t>19.</w:t>
            </w:r>
            <w:r w:rsidRPr="00D47C98">
              <w:t>02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525E69">
        <w:trPr>
          <w:trHeight w:val="289"/>
        </w:trPr>
        <w:tc>
          <w:tcPr>
            <w:tcW w:w="671" w:type="dxa"/>
          </w:tcPr>
          <w:p w:rsidR="00525E69" w:rsidRPr="00D47C98" w:rsidRDefault="00525E69" w:rsidP="00D47C98">
            <w:r w:rsidRPr="00D47C98">
              <w:t>23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>Портрет в живописи.</w:t>
            </w:r>
          </w:p>
        </w:tc>
        <w:tc>
          <w:tcPr>
            <w:tcW w:w="996" w:type="dxa"/>
          </w:tcPr>
          <w:p w:rsidR="00525E69" w:rsidRPr="00D47C98" w:rsidRDefault="00525E69" w:rsidP="00437154">
            <w:r>
              <w:t>26. 02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525E69">
        <w:trPr>
          <w:trHeight w:val="307"/>
        </w:trPr>
        <w:tc>
          <w:tcPr>
            <w:tcW w:w="671" w:type="dxa"/>
          </w:tcPr>
          <w:p w:rsidR="00525E69" w:rsidRPr="00D47C98" w:rsidRDefault="00525E69" w:rsidP="00D47C98">
            <w:r w:rsidRPr="00D47C98">
              <w:t>24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>Великие портретисты прошлого.</w:t>
            </w:r>
          </w:p>
        </w:tc>
        <w:tc>
          <w:tcPr>
            <w:tcW w:w="996" w:type="dxa"/>
          </w:tcPr>
          <w:p w:rsidR="00525E69" w:rsidRPr="00D47C98" w:rsidRDefault="00525E69" w:rsidP="00437154">
            <w:r>
              <w:t>5</w:t>
            </w:r>
            <w:r w:rsidRPr="00D47C98">
              <w:t>.03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884A9F">
        <w:trPr>
          <w:trHeight w:val="221"/>
        </w:trPr>
        <w:tc>
          <w:tcPr>
            <w:tcW w:w="671" w:type="dxa"/>
          </w:tcPr>
          <w:p w:rsidR="00525E69" w:rsidRPr="00D47C98" w:rsidRDefault="00525E69" w:rsidP="00D47C98">
            <w:r w:rsidRPr="00D47C98">
              <w:t>25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>Портрет в современном искусстве.</w:t>
            </w:r>
          </w:p>
        </w:tc>
        <w:tc>
          <w:tcPr>
            <w:tcW w:w="996" w:type="dxa"/>
          </w:tcPr>
          <w:p w:rsidR="00525E69" w:rsidRPr="00D47C98" w:rsidRDefault="00525E69" w:rsidP="00D47C98">
            <w:r>
              <w:t>12</w:t>
            </w:r>
            <w:r w:rsidRPr="00D47C98">
              <w:t>.03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525E69">
        <w:trPr>
          <w:trHeight w:val="259"/>
        </w:trPr>
        <w:tc>
          <w:tcPr>
            <w:tcW w:w="671" w:type="dxa"/>
          </w:tcPr>
          <w:p w:rsidR="00525E69" w:rsidRPr="00D47C98" w:rsidRDefault="00525E69" w:rsidP="00D47C98">
            <w:r w:rsidRPr="00D47C98">
              <w:t>26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 xml:space="preserve">Художники Хакасии.  </w:t>
            </w:r>
          </w:p>
        </w:tc>
        <w:tc>
          <w:tcPr>
            <w:tcW w:w="996" w:type="dxa"/>
          </w:tcPr>
          <w:p w:rsidR="00525E69" w:rsidRPr="00D47C98" w:rsidRDefault="00525E69" w:rsidP="00D47C98">
            <w:r>
              <w:t>19</w:t>
            </w:r>
            <w:r w:rsidRPr="00D47C98">
              <w:t>.0</w:t>
            </w:r>
            <w:r>
              <w:t>3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E332C5">
        <w:trPr>
          <w:trHeight w:val="221"/>
        </w:trPr>
        <w:tc>
          <w:tcPr>
            <w:tcW w:w="9464" w:type="dxa"/>
            <w:gridSpan w:val="4"/>
          </w:tcPr>
          <w:p w:rsidR="00525E69" w:rsidRPr="00D47C98" w:rsidRDefault="00525E69" w:rsidP="00D47C98">
            <w:pPr>
              <w:jc w:val="center"/>
            </w:pPr>
            <w:r w:rsidRPr="00D47C98">
              <w:t>«Человек и пространство в изобразительном искусстве»</w:t>
            </w:r>
          </w:p>
        </w:tc>
      </w:tr>
      <w:tr w:rsidR="00525E69" w:rsidRPr="00D47C98" w:rsidTr="00884A9F">
        <w:trPr>
          <w:trHeight w:val="221"/>
        </w:trPr>
        <w:tc>
          <w:tcPr>
            <w:tcW w:w="671" w:type="dxa"/>
          </w:tcPr>
          <w:p w:rsidR="00525E69" w:rsidRPr="00D47C98" w:rsidRDefault="00525E69" w:rsidP="00D47C98">
            <w:r w:rsidRPr="00D47C98">
              <w:t>27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>Жанры в изобразительном искусстве.</w:t>
            </w:r>
          </w:p>
        </w:tc>
        <w:tc>
          <w:tcPr>
            <w:tcW w:w="996" w:type="dxa"/>
          </w:tcPr>
          <w:p w:rsidR="00525E69" w:rsidRPr="00D47C98" w:rsidRDefault="00525E69" w:rsidP="003A794D">
            <w:r>
              <w:t>2</w:t>
            </w:r>
            <w:r w:rsidRPr="00D47C98">
              <w:t>.04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884A9F">
        <w:trPr>
          <w:trHeight w:val="221"/>
        </w:trPr>
        <w:tc>
          <w:tcPr>
            <w:tcW w:w="671" w:type="dxa"/>
          </w:tcPr>
          <w:p w:rsidR="00525E69" w:rsidRPr="00D47C98" w:rsidRDefault="00525E69" w:rsidP="00D47C98">
            <w:r w:rsidRPr="00D47C98">
              <w:t>28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>Изображение пространства.</w:t>
            </w:r>
          </w:p>
        </w:tc>
        <w:tc>
          <w:tcPr>
            <w:tcW w:w="996" w:type="dxa"/>
          </w:tcPr>
          <w:p w:rsidR="00525E69" w:rsidRPr="00D47C98" w:rsidRDefault="00525E69" w:rsidP="003A794D">
            <w:r>
              <w:t>9</w:t>
            </w:r>
            <w:r w:rsidRPr="00D47C98">
              <w:t>.04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884A9F">
        <w:trPr>
          <w:trHeight w:val="221"/>
        </w:trPr>
        <w:tc>
          <w:tcPr>
            <w:tcW w:w="671" w:type="dxa"/>
          </w:tcPr>
          <w:p w:rsidR="00525E69" w:rsidRPr="00D47C98" w:rsidRDefault="00525E69" w:rsidP="00D47C98">
            <w:r w:rsidRPr="00D47C98">
              <w:t>29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>Правила воздушной перспективы. Правила линейной перспективы.</w:t>
            </w:r>
          </w:p>
        </w:tc>
        <w:tc>
          <w:tcPr>
            <w:tcW w:w="996" w:type="dxa"/>
          </w:tcPr>
          <w:p w:rsidR="00525E69" w:rsidRPr="00D47C98" w:rsidRDefault="00525E69" w:rsidP="003A794D">
            <w:r>
              <w:t>16</w:t>
            </w:r>
            <w:r w:rsidRPr="00D47C98">
              <w:t>.04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884A9F">
        <w:trPr>
          <w:trHeight w:val="221"/>
        </w:trPr>
        <w:tc>
          <w:tcPr>
            <w:tcW w:w="671" w:type="dxa"/>
          </w:tcPr>
          <w:p w:rsidR="00525E69" w:rsidRPr="00D47C98" w:rsidRDefault="00525E69" w:rsidP="00D47C98">
            <w:r w:rsidRPr="00D47C98">
              <w:t>30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>Пейзаж – большой мир. Организация изображаемого пространства.</w:t>
            </w:r>
          </w:p>
        </w:tc>
        <w:tc>
          <w:tcPr>
            <w:tcW w:w="996" w:type="dxa"/>
          </w:tcPr>
          <w:p w:rsidR="00525E69" w:rsidRPr="00D47C98" w:rsidRDefault="00525E69" w:rsidP="00890A52">
            <w:r w:rsidRPr="00D47C98">
              <w:t>2</w:t>
            </w:r>
            <w:r>
              <w:t>3</w:t>
            </w:r>
            <w:r w:rsidRPr="00D47C98">
              <w:t>.04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525E69">
        <w:trPr>
          <w:trHeight w:val="419"/>
        </w:trPr>
        <w:tc>
          <w:tcPr>
            <w:tcW w:w="671" w:type="dxa"/>
          </w:tcPr>
          <w:p w:rsidR="00525E69" w:rsidRPr="00D47C98" w:rsidRDefault="00525E69" w:rsidP="00D47C98">
            <w:r w:rsidRPr="00D47C98">
              <w:t>31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 xml:space="preserve">Пейзаж  настроения. Природа и художник. </w:t>
            </w:r>
          </w:p>
        </w:tc>
        <w:tc>
          <w:tcPr>
            <w:tcW w:w="996" w:type="dxa"/>
          </w:tcPr>
          <w:p w:rsidR="00525E69" w:rsidRPr="00D47C98" w:rsidRDefault="00525E69" w:rsidP="00890A52">
            <w:r>
              <w:t>30.04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884A9F">
        <w:trPr>
          <w:trHeight w:val="221"/>
        </w:trPr>
        <w:tc>
          <w:tcPr>
            <w:tcW w:w="671" w:type="dxa"/>
          </w:tcPr>
          <w:p w:rsidR="00525E69" w:rsidRPr="00D47C98" w:rsidRDefault="00525E69" w:rsidP="00D47C98">
            <w:r w:rsidRPr="00D47C98">
              <w:t>32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>Пейзаж в русской живописи.</w:t>
            </w:r>
          </w:p>
        </w:tc>
        <w:tc>
          <w:tcPr>
            <w:tcW w:w="996" w:type="dxa"/>
          </w:tcPr>
          <w:p w:rsidR="00525E69" w:rsidRPr="00D47C98" w:rsidRDefault="00525E69" w:rsidP="00890A52">
            <w:r>
              <w:t>7</w:t>
            </w:r>
            <w:r w:rsidRPr="00D47C98">
              <w:t>.05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525E69">
        <w:trPr>
          <w:trHeight w:val="429"/>
        </w:trPr>
        <w:tc>
          <w:tcPr>
            <w:tcW w:w="671" w:type="dxa"/>
          </w:tcPr>
          <w:p w:rsidR="00525E69" w:rsidRPr="00D47C98" w:rsidRDefault="00525E69" w:rsidP="00D47C98">
            <w:r w:rsidRPr="00D47C98">
              <w:t>33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>Пейзаж в графике.</w:t>
            </w:r>
          </w:p>
        </w:tc>
        <w:tc>
          <w:tcPr>
            <w:tcW w:w="996" w:type="dxa"/>
          </w:tcPr>
          <w:p w:rsidR="00525E69" w:rsidRPr="00D47C98" w:rsidRDefault="00525E69" w:rsidP="00890A52">
            <w:r w:rsidRPr="00D47C98">
              <w:t>1</w:t>
            </w:r>
            <w:r>
              <w:t>4</w:t>
            </w:r>
            <w:r w:rsidRPr="00D47C98">
              <w:t>.05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884A9F">
        <w:trPr>
          <w:trHeight w:val="221"/>
        </w:trPr>
        <w:tc>
          <w:tcPr>
            <w:tcW w:w="671" w:type="dxa"/>
          </w:tcPr>
          <w:p w:rsidR="00525E69" w:rsidRPr="00D47C98" w:rsidRDefault="00525E69" w:rsidP="00D47C98">
            <w:r w:rsidRPr="00D47C98">
              <w:t>34</w:t>
            </w:r>
          </w:p>
        </w:tc>
        <w:tc>
          <w:tcPr>
            <w:tcW w:w="6802" w:type="dxa"/>
          </w:tcPr>
          <w:p w:rsidR="00525E69" w:rsidRPr="00D47C98" w:rsidRDefault="00525E69" w:rsidP="00D47C98">
            <w:r w:rsidRPr="00D47C98">
              <w:t>Городской пейзаж.</w:t>
            </w:r>
          </w:p>
        </w:tc>
        <w:tc>
          <w:tcPr>
            <w:tcW w:w="996" w:type="dxa"/>
          </w:tcPr>
          <w:p w:rsidR="00525E69" w:rsidRPr="00D47C98" w:rsidRDefault="00525E69" w:rsidP="00525E69">
            <w:r w:rsidRPr="00D47C98">
              <w:t>2</w:t>
            </w:r>
            <w:r>
              <w:t>1</w:t>
            </w:r>
            <w:r w:rsidRPr="00D47C98">
              <w:t>.05</w:t>
            </w:r>
          </w:p>
          <w:p w:rsidR="00525E69" w:rsidRPr="00D47C98" w:rsidRDefault="00525E69" w:rsidP="00525E69"/>
        </w:tc>
        <w:tc>
          <w:tcPr>
            <w:tcW w:w="995" w:type="dxa"/>
          </w:tcPr>
          <w:p w:rsidR="00525E69" w:rsidRPr="00D47C98" w:rsidRDefault="00525E69" w:rsidP="00D47C98"/>
        </w:tc>
      </w:tr>
      <w:tr w:rsidR="00525E69" w:rsidRPr="00D47C98" w:rsidTr="00884A9F">
        <w:trPr>
          <w:trHeight w:val="221"/>
        </w:trPr>
        <w:tc>
          <w:tcPr>
            <w:tcW w:w="671" w:type="dxa"/>
          </w:tcPr>
          <w:p w:rsidR="00525E69" w:rsidRPr="00D47C98" w:rsidRDefault="00525E69" w:rsidP="00D47C98">
            <w:r w:rsidRPr="00D47C98">
              <w:t>35</w:t>
            </w:r>
          </w:p>
        </w:tc>
        <w:tc>
          <w:tcPr>
            <w:tcW w:w="6802" w:type="dxa"/>
          </w:tcPr>
          <w:p w:rsidR="00525E69" w:rsidRPr="00D47C98" w:rsidRDefault="00525E69" w:rsidP="00525E69">
            <w:r w:rsidRPr="00D47C98">
              <w:t xml:space="preserve">Выразительные возможности изобразительного искусства. </w:t>
            </w:r>
          </w:p>
        </w:tc>
        <w:tc>
          <w:tcPr>
            <w:tcW w:w="996" w:type="dxa"/>
          </w:tcPr>
          <w:p w:rsidR="00525E69" w:rsidRPr="00D47C98" w:rsidRDefault="00525E69" w:rsidP="00525E69">
            <w:r w:rsidRPr="00D47C98">
              <w:t>2</w:t>
            </w:r>
            <w:r>
              <w:t>8</w:t>
            </w:r>
            <w:r w:rsidRPr="00D47C98">
              <w:t>.05</w:t>
            </w:r>
          </w:p>
        </w:tc>
        <w:tc>
          <w:tcPr>
            <w:tcW w:w="995" w:type="dxa"/>
          </w:tcPr>
          <w:p w:rsidR="00525E69" w:rsidRPr="00D47C98" w:rsidRDefault="00525E69" w:rsidP="00D47C98"/>
        </w:tc>
      </w:tr>
    </w:tbl>
    <w:p w:rsidR="00D9440E" w:rsidRPr="00D47C98" w:rsidRDefault="00D9440E" w:rsidP="00525E69">
      <w:pPr>
        <w:spacing w:before="100" w:beforeAutospacing="1" w:after="100" w:afterAutospacing="1"/>
        <w:jc w:val="center"/>
      </w:pPr>
    </w:p>
    <w:sectPr w:rsidR="00D9440E" w:rsidRPr="00D47C98" w:rsidSect="00062B39">
      <w:type w:val="continuous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7C2"/>
    <w:multiLevelType w:val="hybridMultilevel"/>
    <w:tmpl w:val="BB1CB6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B13D4"/>
    <w:multiLevelType w:val="hybridMultilevel"/>
    <w:tmpl w:val="E99A7AF2"/>
    <w:lvl w:ilvl="0" w:tplc="EC9CD3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37F324B"/>
    <w:multiLevelType w:val="hybridMultilevel"/>
    <w:tmpl w:val="389E7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1D4"/>
    <w:rsid w:val="00027D48"/>
    <w:rsid w:val="00062B39"/>
    <w:rsid w:val="0006695A"/>
    <w:rsid w:val="000F5A68"/>
    <w:rsid w:val="001D09D7"/>
    <w:rsid w:val="00256D11"/>
    <w:rsid w:val="0034029D"/>
    <w:rsid w:val="003911D4"/>
    <w:rsid w:val="0039300F"/>
    <w:rsid w:val="004855F7"/>
    <w:rsid w:val="00525E69"/>
    <w:rsid w:val="00690D5C"/>
    <w:rsid w:val="00695730"/>
    <w:rsid w:val="006F5242"/>
    <w:rsid w:val="007001F2"/>
    <w:rsid w:val="00754864"/>
    <w:rsid w:val="007C450C"/>
    <w:rsid w:val="00833527"/>
    <w:rsid w:val="008626AC"/>
    <w:rsid w:val="008831AD"/>
    <w:rsid w:val="00884A9F"/>
    <w:rsid w:val="00900500"/>
    <w:rsid w:val="00961D47"/>
    <w:rsid w:val="00A92A32"/>
    <w:rsid w:val="00B12C56"/>
    <w:rsid w:val="00BB1ED9"/>
    <w:rsid w:val="00C70BB6"/>
    <w:rsid w:val="00CC07F4"/>
    <w:rsid w:val="00CC194B"/>
    <w:rsid w:val="00D17BCA"/>
    <w:rsid w:val="00D47C98"/>
    <w:rsid w:val="00D5065C"/>
    <w:rsid w:val="00D9440E"/>
    <w:rsid w:val="00DA645F"/>
    <w:rsid w:val="00DC4DDA"/>
    <w:rsid w:val="00DD2402"/>
    <w:rsid w:val="00E1308B"/>
    <w:rsid w:val="00F477A6"/>
    <w:rsid w:val="00FA2F68"/>
    <w:rsid w:val="00FA6BF5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ED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11D4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3911D4"/>
  </w:style>
  <w:style w:type="paragraph" w:styleId="a4">
    <w:name w:val="List Paragraph"/>
    <w:basedOn w:val="a"/>
    <w:uiPriority w:val="34"/>
    <w:qFormat/>
    <w:rsid w:val="003911D4"/>
    <w:pPr>
      <w:ind w:left="720"/>
      <w:contextualSpacing/>
    </w:pPr>
  </w:style>
  <w:style w:type="paragraph" w:styleId="a5">
    <w:name w:val="No Spacing"/>
    <w:uiPriority w:val="1"/>
    <w:qFormat/>
    <w:rsid w:val="00D1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C4D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BB1E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semiHidden/>
    <w:unhideWhenUsed/>
    <w:rsid w:val="00BB1E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0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y.lariel.ru/inc/ui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zeinie-golovolomk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igon.ru/brand.html?brand_id=184&amp;episode_id=502&amp;p=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2021-02-13T16:00:00Z</cp:lastPrinted>
  <dcterms:created xsi:type="dcterms:W3CDTF">2013-11-05T15:32:00Z</dcterms:created>
  <dcterms:modified xsi:type="dcterms:W3CDTF">2021-03-16T02:37:00Z</dcterms:modified>
</cp:coreProperties>
</file>