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D" w:rsidRDefault="00EF6D55" w:rsidP="00EE36FC">
      <w:pPr>
        <w:widowControl/>
        <w:ind w:firstLine="708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2" name="Рисунок 1" descr="C:\Users\Юрий\AppData\Local\Microsoft\Windows\INetCache\Content.Word\IMG_20210929_16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AppData\Local\Microsoft\Windows\INetCache\Content.Word\IMG_20210929_161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EDD" w:rsidRDefault="00E50EDD" w:rsidP="00EE36FC">
      <w:pPr>
        <w:widowControl/>
        <w:ind w:firstLine="708"/>
        <w:jc w:val="center"/>
        <w:rPr>
          <w:b/>
          <w:sz w:val="24"/>
          <w:szCs w:val="24"/>
        </w:rPr>
      </w:pPr>
    </w:p>
    <w:p w:rsidR="00E50EDD" w:rsidRDefault="00E50EDD" w:rsidP="00EE36FC">
      <w:pPr>
        <w:widowControl/>
        <w:ind w:firstLine="708"/>
        <w:jc w:val="center"/>
        <w:rPr>
          <w:b/>
          <w:sz w:val="24"/>
          <w:szCs w:val="24"/>
        </w:rPr>
      </w:pPr>
    </w:p>
    <w:p w:rsidR="00E50EDD" w:rsidRDefault="00E50EDD" w:rsidP="00EE36FC">
      <w:pPr>
        <w:widowControl/>
        <w:ind w:firstLine="708"/>
        <w:jc w:val="center"/>
        <w:rPr>
          <w:b/>
          <w:sz w:val="24"/>
          <w:szCs w:val="24"/>
        </w:rPr>
      </w:pPr>
    </w:p>
    <w:p w:rsidR="00E50EDD" w:rsidRDefault="00E50EDD" w:rsidP="00EE36FC">
      <w:pPr>
        <w:widowControl/>
        <w:ind w:firstLine="708"/>
        <w:jc w:val="center"/>
        <w:rPr>
          <w:b/>
          <w:sz w:val="24"/>
          <w:szCs w:val="24"/>
        </w:rPr>
      </w:pPr>
    </w:p>
    <w:p w:rsidR="00E50EDD" w:rsidRDefault="00E50EDD" w:rsidP="00EE36FC">
      <w:pPr>
        <w:widowControl/>
        <w:ind w:firstLine="708"/>
        <w:jc w:val="center"/>
        <w:rPr>
          <w:b/>
          <w:sz w:val="24"/>
          <w:szCs w:val="24"/>
        </w:rPr>
      </w:pPr>
    </w:p>
    <w:p w:rsidR="00E50EDD" w:rsidRDefault="00E50EDD" w:rsidP="00EE36FC">
      <w:pPr>
        <w:widowControl/>
        <w:ind w:firstLine="708"/>
        <w:jc w:val="center"/>
        <w:rPr>
          <w:b/>
          <w:sz w:val="24"/>
          <w:szCs w:val="24"/>
        </w:rPr>
      </w:pPr>
    </w:p>
    <w:p w:rsidR="00E50EDD" w:rsidRDefault="00E50EDD" w:rsidP="00EE36FC">
      <w:pPr>
        <w:widowControl/>
        <w:ind w:firstLine="708"/>
        <w:jc w:val="center"/>
        <w:rPr>
          <w:b/>
          <w:sz w:val="24"/>
          <w:szCs w:val="24"/>
        </w:rPr>
      </w:pPr>
    </w:p>
    <w:p w:rsidR="00EE36FC" w:rsidRPr="00EE36FC" w:rsidRDefault="00EE36FC" w:rsidP="00EE36FC">
      <w:pPr>
        <w:widowControl/>
        <w:ind w:firstLine="708"/>
        <w:jc w:val="center"/>
        <w:rPr>
          <w:b/>
          <w:sz w:val="24"/>
          <w:szCs w:val="24"/>
        </w:rPr>
      </w:pPr>
      <w:r w:rsidRPr="00EE36FC">
        <w:rPr>
          <w:b/>
          <w:sz w:val="24"/>
          <w:szCs w:val="24"/>
        </w:rPr>
        <w:lastRenderedPageBreak/>
        <w:t>1.Пояснительная записка</w:t>
      </w:r>
    </w:p>
    <w:p w:rsidR="00EE36FC" w:rsidRPr="00EE36FC" w:rsidRDefault="002A2F58" w:rsidP="00EE36FC">
      <w:pPr>
        <w:widowControl/>
        <w:ind w:firstLine="708"/>
        <w:jc w:val="both"/>
        <w:rPr>
          <w:sz w:val="24"/>
          <w:szCs w:val="24"/>
        </w:rPr>
      </w:pPr>
      <w:r w:rsidRPr="002A2F58">
        <w:rPr>
          <w:color w:val="00000A"/>
          <w:kern w:val="2"/>
          <w:sz w:val="24"/>
          <w:szCs w:val="24"/>
          <w:lang w:eastAsia="zh-CN"/>
        </w:rPr>
        <w:t>Адаптированная рабочая</w:t>
      </w:r>
      <w:r w:rsidR="00EE36FC" w:rsidRPr="00EE36FC">
        <w:rPr>
          <w:sz w:val="24"/>
          <w:szCs w:val="24"/>
        </w:rPr>
        <w:t xml:space="preserve"> программа по физ</w:t>
      </w:r>
      <w:r w:rsidR="003327FF">
        <w:rPr>
          <w:sz w:val="24"/>
          <w:szCs w:val="24"/>
        </w:rPr>
        <w:t>ической культуре для учащихся 7</w:t>
      </w:r>
      <w:r w:rsidR="00863292">
        <w:rPr>
          <w:sz w:val="24"/>
          <w:szCs w:val="24"/>
        </w:rPr>
        <w:t xml:space="preserve">  класса  составлена на основе:</w:t>
      </w:r>
    </w:p>
    <w:p w:rsidR="00EE36FC" w:rsidRPr="00EE36FC" w:rsidRDefault="00EE36FC" w:rsidP="00EE36FC">
      <w:pPr>
        <w:widowControl/>
        <w:jc w:val="both"/>
        <w:rPr>
          <w:sz w:val="24"/>
          <w:szCs w:val="24"/>
        </w:rPr>
      </w:pPr>
      <w:r w:rsidRPr="00EE36FC">
        <w:rPr>
          <w:sz w:val="24"/>
          <w:szCs w:val="24"/>
        </w:rPr>
        <w:t>-федерального компонента государственного стандарта общего образования;</w:t>
      </w:r>
    </w:p>
    <w:p w:rsidR="00EE36FC" w:rsidRPr="00EE36FC" w:rsidRDefault="00EE36FC" w:rsidP="00EE36FC">
      <w:pPr>
        <w:widowControl/>
        <w:jc w:val="both"/>
        <w:rPr>
          <w:sz w:val="24"/>
          <w:szCs w:val="24"/>
        </w:rPr>
      </w:pPr>
      <w:r w:rsidRPr="00EE36FC">
        <w:rPr>
          <w:sz w:val="24"/>
          <w:szCs w:val="24"/>
        </w:rPr>
        <w:t>-учебного плана МБОУ «</w:t>
      </w:r>
      <w:proofErr w:type="spellStart"/>
      <w:r w:rsidRPr="00EE36FC">
        <w:rPr>
          <w:sz w:val="24"/>
          <w:szCs w:val="24"/>
        </w:rPr>
        <w:t>Новомарьясовская</w:t>
      </w:r>
      <w:proofErr w:type="spellEnd"/>
      <w:r w:rsidRPr="00EE36FC">
        <w:rPr>
          <w:sz w:val="24"/>
          <w:szCs w:val="24"/>
        </w:rPr>
        <w:t xml:space="preserve"> СОШ-И»;</w:t>
      </w:r>
    </w:p>
    <w:p w:rsidR="00EE36FC" w:rsidRPr="00EE36FC" w:rsidRDefault="00EE36FC" w:rsidP="00EE36FC">
      <w:pPr>
        <w:widowControl/>
        <w:jc w:val="both"/>
        <w:rPr>
          <w:sz w:val="24"/>
          <w:szCs w:val="24"/>
        </w:rPr>
      </w:pPr>
      <w:r w:rsidRPr="00EE36FC">
        <w:rPr>
          <w:sz w:val="24"/>
          <w:szCs w:val="24"/>
        </w:rPr>
        <w:t xml:space="preserve"> -ООП ООО «</w:t>
      </w:r>
      <w:proofErr w:type="spellStart"/>
      <w:r w:rsidR="00FD34ED">
        <w:rPr>
          <w:sz w:val="24"/>
          <w:szCs w:val="24"/>
        </w:rPr>
        <w:t>Новмарьясовская</w:t>
      </w:r>
      <w:proofErr w:type="spellEnd"/>
      <w:r w:rsidR="00FD34ED">
        <w:rPr>
          <w:sz w:val="24"/>
          <w:szCs w:val="24"/>
        </w:rPr>
        <w:t xml:space="preserve"> СОШ – И» на 2021 – 2002</w:t>
      </w:r>
      <w:r w:rsidRPr="00EE36FC">
        <w:rPr>
          <w:sz w:val="24"/>
          <w:szCs w:val="24"/>
        </w:rPr>
        <w:t xml:space="preserve"> </w:t>
      </w:r>
      <w:proofErr w:type="spellStart"/>
      <w:r w:rsidRPr="00EE36FC">
        <w:rPr>
          <w:sz w:val="24"/>
          <w:szCs w:val="24"/>
        </w:rPr>
        <w:t>уч</w:t>
      </w:r>
      <w:proofErr w:type="gramStart"/>
      <w:r w:rsidRPr="00EE36FC">
        <w:rPr>
          <w:sz w:val="24"/>
          <w:szCs w:val="24"/>
        </w:rPr>
        <w:t>.г</w:t>
      </w:r>
      <w:proofErr w:type="gramEnd"/>
      <w:r w:rsidRPr="00EE36FC">
        <w:rPr>
          <w:sz w:val="24"/>
          <w:szCs w:val="24"/>
        </w:rPr>
        <w:t>од</w:t>
      </w:r>
      <w:proofErr w:type="spellEnd"/>
    </w:p>
    <w:p w:rsidR="00EE36FC" w:rsidRDefault="00EE36FC" w:rsidP="00EE36FC">
      <w:pPr>
        <w:widowControl/>
        <w:jc w:val="both"/>
        <w:rPr>
          <w:sz w:val="24"/>
          <w:szCs w:val="24"/>
        </w:rPr>
      </w:pPr>
      <w:r w:rsidRPr="00EE36FC">
        <w:rPr>
          <w:sz w:val="24"/>
          <w:szCs w:val="24"/>
        </w:rPr>
        <w:t>-федерального перечня учебников, рекомендованных Министерством образования РХ к использованию в об</w:t>
      </w:r>
      <w:r w:rsidR="00FD34ED">
        <w:rPr>
          <w:sz w:val="24"/>
          <w:szCs w:val="24"/>
        </w:rPr>
        <w:t>разовательном учреждении на 202</w:t>
      </w:r>
      <w:r w:rsidRPr="00EE36FC">
        <w:rPr>
          <w:sz w:val="24"/>
          <w:szCs w:val="24"/>
        </w:rPr>
        <w:t>-</w:t>
      </w:r>
      <w:r w:rsidR="00FD34ED">
        <w:rPr>
          <w:sz w:val="24"/>
          <w:szCs w:val="24"/>
        </w:rPr>
        <w:t>2022</w:t>
      </w:r>
      <w:r w:rsidRPr="00EE36FC">
        <w:rPr>
          <w:sz w:val="24"/>
          <w:szCs w:val="24"/>
        </w:rPr>
        <w:t xml:space="preserve"> </w:t>
      </w:r>
      <w:proofErr w:type="spellStart"/>
      <w:r w:rsidRPr="00EE36FC">
        <w:rPr>
          <w:sz w:val="24"/>
          <w:szCs w:val="24"/>
        </w:rPr>
        <w:t>уч</w:t>
      </w:r>
      <w:proofErr w:type="gramStart"/>
      <w:r w:rsidRPr="00EE36FC">
        <w:rPr>
          <w:sz w:val="24"/>
          <w:szCs w:val="24"/>
        </w:rPr>
        <w:t>.г</w:t>
      </w:r>
      <w:proofErr w:type="gramEnd"/>
      <w:r w:rsidRPr="00EE36FC">
        <w:rPr>
          <w:sz w:val="24"/>
          <w:szCs w:val="24"/>
        </w:rPr>
        <w:t>од</w:t>
      </w:r>
      <w:proofErr w:type="spellEnd"/>
      <w:r w:rsidRPr="00EE36FC">
        <w:rPr>
          <w:sz w:val="24"/>
          <w:szCs w:val="24"/>
        </w:rPr>
        <w:t>.</w:t>
      </w:r>
    </w:p>
    <w:p w:rsidR="00863292" w:rsidRPr="00427EB8" w:rsidRDefault="00863292" w:rsidP="00863292">
      <w:pPr>
        <w:widowControl/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100" w:lineRule="atLeast"/>
        <w:jc w:val="both"/>
        <w:rPr>
          <w:color w:val="000000"/>
          <w:kern w:val="1"/>
          <w:sz w:val="24"/>
          <w:szCs w:val="24"/>
          <w:shd w:val="clear" w:color="auto" w:fill="FFFFFF"/>
          <w:lang w:eastAsia="zh-CN"/>
        </w:rPr>
      </w:pPr>
      <w:r>
        <w:rPr>
          <w:bCs/>
          <w:color w:val="00000A"/>
          <w:kern w:val="1"/>
          <w:sz w:val="24"/>
          <w:szCs w:val="24"/>
          <w:lang w:eastAsia="zh-CN"/>
        </w:rPr>
        <w:t>-</w:t>
      </w:r>
      <w:r w:rsidRPr="00427EB8">
        <w:rPr>
          <w:bCs/>
          <w:color w:val="00000A"/>
          <w:kern w:val="1"/>
          <w:sz w:val="24"/>
          <w:szCs w:val="24"/>
          <w:lang w:eastAsia="zh-CN"/>
        </w:rPr>
        <w:t>АООП МБОУ «</w:t>
      </w:r>
      <w:proofErr w:type="spellStart"/>
      <w:r w:rsidRPr="00427EB8">
        <w:rPr>
          <w:bCs/>
          <w:color w:val="00000A"/>
          <w:kern w:val="1"/>
          <w:sz w:val="24"/>
          <w:szCs w:val="24"/>
          <w:lang w:eastAsia="zh-CN"/>
        </w:rPr>
        <w:t>Новомарьясовская</w:t>
      </w:r>
      <w:proofErr w:type="spellEnd"/>
      <w:r w:rsidRPr="00427EB8">
        <w:rPr>
          <w:bCs/>
          <w:color w:val="00000A"/>
          <w:kern w:val="1"/>
          <w:sz w:val="24"/>
          <w:szCs w:val="24"/>
          <w:lang w:eastAsia="zh-CN"/>
        </w:rPr>
        <w:t xml:space="preserve"> СОШ-И» для обучающихся умственной отсталостью (интеллектуальными нарушениями), тяжелыми и множественными</w:t>
      </w:r>
      <w:r>
        <w:rPr>
          <w:bCs/>
          <w:color w:val="00000A"/>
          <w:kern w:val="1"/>
          <w:sz w:val="24"/>
          <w:szCs w:val="24"/>
          <w:lang w:eastAsia="zh-CN"/>
        </w:rPr>
        <w:t xml:space="preserve"> нарушениями развития (вариант 1</w:t>
      </w:r>
      <w:r w:rsidRPr="00427EB8">
        <w:rPr>
          <w:bCs/>
          <w:color w:val="00000A"/>
          <w:kern w:val="1"/>
          <w:sz w:val="24"/>
          <w:szCs w:val="24"/>
          <w:lang w:eastAsia="zh-CN"/>
        </w:rPr>
        <w:t>)</w:t>
      </w:r>
      <w:r w:rsidRPr="00427EB8">
        <w:rPr>
          <w:color w:val="00000A"/>
          <w:kern w:val="1"/>
          <w:sz w:val="24"/>
          <w:szCs w:val="24"/>
          <w:lang w:eastAsia="zh-CN"/>
        </w:rPr>
        <w:t>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E36FC">
        <w:rPr>
          <w:bCs/>
          <w:color w:val="000000" w:themeColor="text1"/>
        </w:rPr>
        <w:t>Основная цель изучения физической культуры</w:t>
      </w:r>
      <w:r w:rsidRPr="00EE36FC">
        <w:rPr>
          <w:rStyle w:val="apple-converted-space"/>
          <w:bCs/>
          <w:color w:val="000000" w:themeColor="text1"/>
        </w:rPr>
        <w:t> </w:t>
      </w:r>
      <w:r w:rsidRPr="00EE36FC">
        <w:rPr>
          <w:color w:val="000000" w:themeColor="text1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9959CF" w:rsidRPr="0095300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color w:val="000000" w:themeColor="text1"/>
        </w:rPr>
        <w:t>Задачи, реализуемые в ходе</w:t>
      </w:r>
      <w:r w:rsidRPr="0095300C">
        <w:rPr>
          <w:color w:val="000000" w:themeColor="text1"/>
        </w:rPr>
        <w:t xml:space="preserve"> уроков физической культуры:</w:t>
      </w:r>
    </w:p>
    <w:p w:rsidR="009959CF" w:rsidRPr="0095300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300C">
        <w:rPr>
          <w:color w:val="000000" w:themeColor="text1"/>
        </w:rPr>
        <w:t>― воспитание ин</w:t>
      </w:r>
      <w:r w:rsidRPr="0095300C">
        <w:rPr>
          <w:color w:val="000000" w:themeColor="text1"/>
        </w:rPr>
        <w:softHyphen/>
        <w:t>тереса к физической культуре и спо</w:t>
      </w:r>
      <w:r w:rsidRPr="0095300C">
        <w:rPr>
          <w:color w:val="000000" w:themeColor="text1"/>
        </w:rPr>
        <w:softHyphen/>
        <w:t>рту;</w:t>
      </w:r>
    </w:p>
    <w:p w:rsidR="009959CF" w:rsidRPr="0095300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300C">
        <w:rPr>
          <w:color w:val="000000" w:themeColor="text1"/>
        </w:rPr>
        <w:t>― овладение основами доступных видов спор</w:t>
      </w:r>
      <w:r w:rsidRPr="0095300C">
        <w:rPr>
          <w:color w:val="000000" w:themeColor="text1"/>
        </w:rPr>
        <w:softHyphen/>
        <w:t>та (легкой атлетикой, гим</w:t>
      </w:r>
      <w:r w:rsidRPr="0095300C">
        <w:rPr>
          <w:color w:val="000000" w:themeColor="text1"/>
        </w:rPr>
        <w:softHyphen/>
        <w:t>на</w:t>
      </w:r>
      <w:r w:rsidRPr="0095300C">
        <w:rPr>
          <w:color w:val="000000" w:themeColor="text1"/>
        </w:rPr>
        <w:softHyphen/>
        <w:t>с</w:t>
      </w:r>
      <w:r w:rsidRPr="0095300C">
        <w:rPr>
          <w:color w:val="000000" w:themeColor="text1"/>
        </w:rPr>
        <w:softHyphen/>
        <w:t>ти</w:t>
      </w:r>
      <w:r w:rsidRPr="0095300C">
        <w:rPr>
          <w:color w:val="000000" w:themeColor="text1"/>
        </w:rPr>
        <w:softHyphen/>
        <w:t>кой, лы</w:t>
      </w:r>
      <w:r w:rsidRPr="0095300C">
        <w:rPr>
          <w:color w:val="000000" w:themeColor="text1"/>
        </w:rPr>
        <w:softHyphen/>
        <w:t>жной подготовкой и др.) в со</w:t>
      </w:r>
      <w:r w:rsidRPr="0095300C">
        <w:rPr>
          <w:color w:val="000000" w:themeColor="text1"/>
        </w:rPr>
        <w:softHyphen/>
        <w:t>от</w:t>
      </w:r>
      <w:r w:rsidRPr="0095300C">
        <w:rPr>
          <w:color w:val="000000" w:themeColor="text1"/>
        </w:rPr>
        <w:softHyphen/>
        <w:t>ве</w:t>
      </w:r>
      <w:r w:rsidRPr="0095300C">
        <w:rPr>
          <w:color w:val="000000" w:themeColor="text1"/>
        </w:rPr>
        <w:softHyphen/>
        <w:t>т</w:t>
      </w:r>
      <w:r w:rsidRPr="0095300C">
        <w:rPr>
          <w:color w:val="000000" w:themeColor="text1"/>
        </w:rPr>
        <w:softHyphen/>
        <w:t>ствии с возрастными и психофи</w:t>
      </w:r>
      <w:r w:rsidRPr="0095300C">
        <w:rPr>
          <w:color w:val="000000" w:themeColor="text1"/>
        </w:rPr>
        <w:softHyphen/>
        <w:t>зи</w:t>
      </w:r>
      <w:r w:rsidRPr="0095300C">
        <w:rPr>
          <w:color w:val="000000" w:themeColor="text1"/>
        </w:rPr>
        <w:softHyphen/>
        <w:t>че</w:t>
      </w:r>
      <w:r w:rsidRPr="0095300C">
        <w:rPr>
          <w:color w:val="000000" w:themeColor="text1"/>
        </w:rPr>
        <w:softHyphen/>
        <w:t>с</w:t>
      </w:r>
      <w:r w:rsidRPr="0095300C">
        <w:rPr>
          <w:color w:val="000000" w:themeColor="text1"/>
        </w:rPr>
        <w:softHyphen/>
        <w:t>ки</w:t>
      </w:r>
      <w:r w:rsidRPr="0095300C">
        <w:rPr>
          <w:color w:val="000000" w:themeColor="text1"/>
        </w:rPr>
        <w:softHyphen/>
        <w:t>ми особенностями обу</w:t>
      </w:r>
      <w:r w:rsidRPr="0095300C">
        <w:rPr>
          <w:color w:val="000000" w:themeColor="text1"/>
        </w:rPr>
        <w:softHyphen/>
        <w:t>ча</w:t>
      </w:r>
      <w:r w:rsidRPr="0095300C">
        <w:rPr>
          <w:color w:val="000000" w:themeColor="text1"/>
        </w:rPr>
        <w:softHyphen/>
        <w:t>ю</w:t>
      </w:r>
      <w:r w:rsidRPr="0095300C">
        <w:rPr>
          <w:color w:val="000000" w:themeColor="text1"/>
        </w:rPr>
        <w:softHyphen/>
        <w:t>щих</w:t>
      </w:r>
      <w:r w:rsidRPr="0095300C">
        <w:rPr>
          <w:color w:val="000000" w:themeColor="text1"/>
        </w:rPr>
        <w:softHyphen/>
        <w:t>ся;</w:t>
      </w:r>
    </w:p>
    <w:p w:rsidR="009959CF" w:rsidRPr="0095300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300C">
        <w:rPr>
          <w:color w:val="000000" w:themeColor="text1"/>
        </w:rPr>
        <w:t>― коррекция недостатков познава</w:t>
      </w:r>
      <w:r w:rsidRPr="0095300C">
        <w:rPr>
          <w:color w:val="000000" w:themeColor="text1"/>
        </w:rPr>
        <w:softHyphen/>
        <w:t>тель</w:t>
      </w:r>
      <w:r w:rsidRPr="0095300C">
        <w:rPr>
          <w:color w:val="000000" w:themeColor="text1"/>
        </w:rPr>
        <w:softHyphen/>
        <w:t>ной сферы и пси</w:t>
      </w:r>
      <w:r w:rsidRPr="0095300C">
        <w:rPr>
          <w:color w:val="000000" w:themeColor="text1"/>
        </w:rPr>
        <w:softHyphen/>
        <w:t>хо</w:t>
      </w:r>
      <w:r w:rsidRPr="0095300C">
        <w:rPr>
          <w:color w:val="000000" w:themeColor="text1"/>
        </w:rPr>
        <w:softHyphen/>
        <w:t>мо</w:t>
      </w:r>
      <w:r w:rsidRPr="0095300C">
        <w:rPr>
          <w:color w:val="000000" w:themeColor="text1"/>
        </w:rPr>
        <w:softHyphen/>
        <w:t>тор</w:t>
      </w:r>
      <w:r w:rsidRPr="0095300C">
        <w:rPr>
          <w:color w:val="000000" w:themeColor="text1"/>
        </w:rPr>
        <w:softHyphen/>
        <w:t>ного раз</w:t>
      </w:r>
      <w:r w:rsidRPr="0095300C">
        <w:rPr>
          <w:color w:val="000000" w:themeColor="text1"/>
        </w:rPr>
        <w:softHyphen/>
        <w:t>ви</w:t>
      </w:r>
      <w:r w:rsidRPr="0095300C">
        <w:rPr>
          <w:color w:val="000000" w:themeColor="text1"/>
        </w:rPr>
        <w:softHyphen/>
        <w:t>тия; развитие и совер</w:t>
      </w:r>
      <w:r w:rsidRPr="0095300C">
        <w:rPr>
          <w:color w:val="000000" w:themeColor="text1"/>
        </w:rPr>
        <w:softHyphen/>
        <w:t>ше</w:t>
      </w:r>
      <w:r w:rsidRPr="0095300C">
        <w:rPr>
          <w:color w:val="000000" w:themeColor="text1"/>
        </w:rPr>
        <w:softHyphen/>
        <w:t>н</w:t>
      </w:r>
      <w:r w:rsidRPr="0095300C">
        <w:rPr>
          <w:color w:val="000000" w:themeColor="text1"/>
        </w:rPr>
        <w:softHyphen/>
        <w:t>с</w:t>
      </w:r>
      <w:r w:rsidRPr="0095300C">
        <w:rPr>
          <w:color w:val="000000" w:themeColor="text1"/>
        </w:rPr>
        <w:softHyphen/>
        <w:t xml:space="preserve">твование волевой сферы;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95300C">
        <w:rPr>
          <w:color w:val="000000" w:themeColor="text1"/>
        </w:rPr>
        <w:t>самоагрессия</w:t>
      </w:r>
      <w:proofErr w:type="spellEnd"/>
      <w:r w:rsidRPr="0095300C">
        <w:rPr>
          <w:color w:val="000000" w:themeColor="text1"/>
        </w:rPr>
        <w:t xml:space="preserve">, стереотипии и др.) в процессе уроков и во </w:t>
      </w:r>
      <w:proofErr w:type="spellStart"/>
      <w:r w:rsidRPr="0095300C">
        <w:rPr>
          <w:color w:val="000000" w:themeColor="text1"/>
        </w:rPr>
        <w:t>внеучебной</w:t>
      </w:r>
      <w:proofErr w:type="spellEnd"/>
      <w:r w:rsidRPr="0095300C">
        <w:rPr>
          <w:color w:val="000000" w:themeColor="text1"/>
        </w:rPr>
        <w:t xml:space="preserve"> деятельности;</w:t>
      </w:r>
    </w:p>
    <w:p w:rsidR="009959CF" w:rsidRPr="0095300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300C">
        <w:rPr>
          <w:color w:val="000000" w:themeColor="text1"/>
        </w:rPr>
        <w:t>― воспитание нра</w:t>
      </w:r>
      <w:r w:rsidRPr="0095300C">
        <w:rPr>
          <w:color w:val="000000" w:themeColor="text1"/>
        </w:rPr>
        <w:softHyphen/>
        <w:t>в</w:t>
      </w:r>
      <w:r w:rsidRPr="0095300C">
        <w:rPr>
          <w:color w:val="000000" w:themeColor="text1"/>
        </w:rPr>
        <w:softHyphen/>
        <w:t>с</w:t>
      </w:r>
      <w:r w:rsidRPr="0095300C">
        <w:rPr>
          <w:color w:val="000000" w:themeColor="text1"/>
        </w:rPr>
        <w:softHyphen/>
        <w:t>т</w:t>
      </w:r>
      <w:r w:rsidRPr="0095300C">
        <w:rPr>
          <w:color w:val="000000" w:themeColor="text1"/>
        </w:rPr>
        <w:softHyphen/>
        <w:t>ве</w:t>
      </w:r>
      <w:r w:rsidRPr="0095300C">
        <w:rPr>
          <w:color w:val="000000" w:themeColor="text1"/>
        </w:rPr>
        <w:softHyphen/>
        <w:t>нных качеств и свойств личности; содействие военно-патриотической подготовке.</w:t>
      </w:r>
    </w:p>
    <w:p w:rsidR="009959CF" w:rsidRPr="0095300C" w:rsidRDefault="009959CF" w:rsidP="00411553">
      <w:pPr>
        <w:ind w:firstLine="709"/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Освоение АООП обучающимися с легкой умственной отсталостью (интеллектуальными нарушениями), которая создана на основе ФГОС, предполагает достижение ими двух видов результатов: </w:t>
      </w:r>
      <w:r w:rsidRPr="00EE36FC">
        <w:rPr>
          <w:color w:val="000000" w:themeColor="text1"/>
          <w:sz w:val="24"/>
          <w:szCs w:val="24"/>
        </w:rPr>
        <w:t>личностных и предметных.</w:t>
      </w:r>
    </w:p>
    <w:p w:rsidR="009959CF" w:rsidRDefault="009959CF" w:rsidP="00411553">
      <w:pPr>
        <w:ind w:firstLine="709"/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В структуре планируемых результатов ведущее место принадлежит </w:t>
      </w:r>
      <w:r w:rsidRPr="0095300C">
        <w:rPr>
          <w:i/>
          <w:color w:val="000000" w:themeColor="text1"/>
          <w:sz w:val="24"/>
          <w:szCs w:val="24"/>
        </w:rPr>
        <w:t>личностным</w:t>
      </w:r>
      <w:r w:rsidRPr="0095300C">
        <w:rPr>
          <w:color w:val="000000" w:themeColor="text1"/>
          <w:sz w:val="24"/>
          <w:szCs w:val="24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95300C">
        <w:rPr>
          <w:color w:val="000000" w:themeColor="text1"/>
          <w:sz w:val="24"/>
          <w:szCs w:val="24"/>
        </w:rPr>
        <w:t>социокультурным</w:t>
      </w:r>
      <w:proofErr w:type="spellEnd"/>
      <w:r w:rsidRPr="0095300C">
        <w:rPr>
          <w:color w:val="000000" w:themeColor="text1"/>
          <w:sz w:val="24"/>
          <w:szCs w:val="24"/>
        </w:rPr>
        <w:t xml:space="preserve"> опытом.</w:t>
      </w:r>
    </w:p>
    <w:p w:rsidR="00EE36FC" w:rsidRPr="00EE36FC" w:rsidRDefault="00EE36FC" w:rsidP="00EE36FC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E36FC">
        <w:rPr>
          <w:sz w:val="24"/>
          <w:szCs w:val="24"/>
        </w:rPr>
        <w:t>УМК</w:t>
      </w:r>
    </w:p>
    <w:p w:rsidR="00EE36FC" w:rsidRPr="00EE36FC" w:rsidRDefault="00EE36FC" w:rsidP="00EE36FC">
      <w:pPr>
        <w:widowControl/>
        <w:ind w:left="644" w:hanging="360"/>
        <w:jc w:val="both"/>
        <w:rPr>
          <w:sz w:val="24"/>
          <w:szCs w:val="24"/>
        </w:rPr>
      </w:pPr>
      <w:r w:rsidRPr="00EE36FC">
        <w:rPr>
          <w:sz w:val="24"/>
          <w:szCs w:val="24"/>
        </w:rPr>
        <w:t>1.</w:t>
      </w:r>
      <w:r w:rsidRPr="00EE36FC">
        <w:rPr>
          <w:sz w:val="24"/>
          <w:szCs w:val="24"/>
        </w:rPr>
        <w:tab/>
        <w:t xml:space="preserve">М. Я. </w:t>
      </w:r>
      <w:proofErr w:type="spellStart"/>
      <w:r w:rsidRPr="00EE36FC">
        <w:rPr>
          <w:sz w:val="24"/>
          <w:szCs w:val="24"/>
        </w:rPr>
        <w:t>Виленский</w:t>
      </w:r>
      <w:proofErr w:type="spellEnd"/>
      <w:r w:rsidRPr="00EE36FC">
        <w:rPr>
          <w:sz w:val="24"/>
          <w:szCs w:val="24"/>
        </w:rPr>
        <w:t xml:space="preserve">, И. М. </w:t>
      </w:r>
      <w:proofErr w:type="spellStart"/>
      <w:r w:rsidRPr="00EE36FC">
        <w:rPr>
          <w:sz w:val="24"/>
          <w:szCs w:val="24"/>
        </w:rPr>
        <w:t>Туревский</w:t>
      </w:r>
      <w:proofErr w:type="spellEnd"/>
      <w:r w:rsidRPr="00EE36FC">
        <w:rPr>
          <w:sz w:val="24"/>
          <w:szCs w:val="24"/>
        </w:rPr>
        <w:t xml:space="preserve">, Т. Ю. </w:t>
      </w:r>
      <w:proofErr w:type="spellStart"/>
      <w:r w:rsidRPr="00EE36FC">
        <w:rPr>
          <w:sz w:val="24"/>
          <w:szCs w:val="24"/>
        </w:rPr>
        <w:t>Торочкова</w:t>
      </w:r>
      <w:proofErr w:type="spellEnd"/>
      <w:r w:rsidRPr="00EE36FC">
        <w:rPr>
          <w:sz w:val="24"/>
          <w:szCs w:val="24"/>
        </w:rPr>
        <w:t xml:space="preserve"> и др., Физическая культура: учебник для учащихся 5-6-7 классов.- М.: Просвещение, 2001</w:t>
      </w:r>
    </w:p>
    <w:p w:rsidR="00EE36FC" w:rsidRPr="00EE36FC" w:rsidRDefault="00EE36FC" w:rsidP="00EE36FC">
      <w:pPr>
        <w:widowControl/>
        <w:ind w:left="644" w:hanging="360"/>
        <w:jc w:val="both"/>
        <w:rPr>
          <w:sz w:val="24"/>
          <w:szCs w:val="24"/>
        </w:rPr>
      </w:pPr>
      <w:r w:rsidRPr="00EE36FC">
        <w:rPr>
          <w:sz w:val="24"/>
          <w:szCs w:val="24"/>
        </w:rPr>
        <w:t>2.</w:t>
      </w:r>
      <w:r w:rsidRPr="00EE36FC">
        <w:rPr>
          <w:sz w:val="24"/>
          <w:szCs w:val="24"/>
        </w:rPr>
        <w:tab/>
        <w:t>Настольная книга учителя физической культуры/ под ред. Л.Б. Кофмана.-М.,2000</w:t>
      </w:r>
    </w:p>
    <w:p w:rsidR="00EE36FC" w:rsidRPr="00EE36FC" w:rsidRDefault="00EE36FC" w:rsidP="00EE36FC">
      <w:pPr>
        <w:widowControl/>
        <w:ind w:left="644" w:hanging="360"/>
        <w:jc w:val="both"/>
        <w:rPr>
          <w:sz w:val="24"/>
          <w:szCs w:val="24"/>
        </w:rPr>
      </w:pPr>
      <w:r w:rsidRPr="00EE36FC">
        <w:rPr>
          <w:sz w:val="24"/>
          <w:szCs w:val="24"/>
        </w:rPr>
        <w:t>3.</w:t>
      </w:r>
      <w:r w:rsidRPr="00EE36FC">
        <w:rPr>
          <w:sz w:val="24"/>
          <w:szCs w:val="24"/>
        </w:rPr>
        <w:tab/>
        <w:t>Физкультура</w:t>
      </w:r>
      <w:proofErr w:type="gramStart"/>
      <w:r w:rsidRPr="00EE36FC">
        <w:rPr>
          <w:sz w:val="24"/>
          <w:szCs w:val="24"/>
        </w:rPr>
        <w:t xml:space="preserve"> :</w:t>
      </w:r>
      <w:proofErr w:type="gramEnd"/>
      <w:r w:rsidRPr="00EE36FC">
        <w:rPr>
          <w:sz w:val="24"/>
          <w:szCs w:val="24"/>
        </w:rPr>
        <w:t xml:space="preserve"> методика преподавания. Спортивные игры/ под ред. Э. Найминова.-М.,2001</w:t>
      </w:r>
    </w:p>
    <w:p w:rsidR="00EE36FC" w:rsidRPr="00EE36FC" w:rsidRDefault="00EE36FC" w:rsidP="00EE36FC">
      <w:pPr>
        <w:widowControl/>
        <w:ind w:left="644" w:hanging="360"/>
        <w:jc w:val="both"/>
        <w:rPr>
          <w:sz w:val="24"/>
          <w:szCs w:val="24"/>
        </w:rPr>
      </w:pPr>
      <w:r w:rsidRPr="00EE36FC">
        <w:rPr>
          <w:sz w:val="24"/>
          <w:szCs w:val="24"/>
        </w:rPr>
        <w:t>4.</w:t>
      </w:r>
      <w:r w:rsidRPr="00EE36FC">
        <w:rPr>
          <w:sz w:val="24"/>
          <w:szCs w:val="24"/>
        </w:rPr>
        <w:tab/>
        <w:t>Методика преподавания гимнастики в школе.- М.,2000</w:t>
      </w:r>
    </w:p>
    <w:p w:rsidR="00EE36FC" w:rsidRPr="00EE36FC" w:rsidRDefault="00EE36FC" w:rsidP="00EE36FC">
      <w:pPr>
        <w:widowControl/>
        <w:ind w:left="644" w:hanging="360"/>
        <w:jc w:val="both"/>
        <w:rPr>
          <w:sz w:val="24"/>
          <w:szCs w:val="24"/>
        </w:rPr>
      </w:pPr>
      <w:r w:rsidRPr="00EE36FC">
        <w:rPr>
          <w:sz w:val="24"/>
          <w:szCs w:val="24"/>
        </w:rPr>
        <w:t>5.</w:t>
      </w:r>
      <w:r w:rsidRPr="00EE36FC">
        <w:rPr>
          <w:sz w:val="24"/>
          <w:szCs w:val="24"/>
        </w:rPr>
        <w:tab/>
        <w:t>Лёгкая атлетика в школе/ под ред. Г.Х. Холодова, В.С. Кузнецова, Г.А. Колодницкого.-М.,1998</w:t>
      </w:r>
    </w:p>
    <w:p w:rsidR="00EE36FC" w:rsidRPr="00EE36FC" w:rsidRDefault="00EE36FC" w:rsidP="00EE36FC">
      <w:pPr>
        <w:widowControl/>
        <w:ind w:left="644" w:hanging="360"/>
        <w:jc w:val="both"/>
        <w:rPr>
          <w:sz w:val="24"/>
          <w:szCs w:val="24"/>
        </w:rPr>
      </w:pPr>
      <w:r w:rsidRPr="00EE36FC">
        <w:rPr>
          <w:sz w:val="24"/>
          <w:szCs w:val="24"/>
        </w:rPr>
        <w:t>6.</w:t>
      </w:r>
      <w:r w:rsidRPr="00EE36FC">
        <w:rPr>
          <w:sz w:val="24"/>
          <w:szCs w:val="24"/>
        </w:rPr>
        <w:tab/>
        <w:t xml:space="preserve">Урок в современной школе/ под ред. Г.А. </w:t>
      </w:r>
      <w:proofErr w:type="spellStart"/>
      <w:r w:rsidRPr="00EE36FC">
        <w:rPr>
          <w:sz w:val="24"/>
          <w:szCs w:val="24"/>
        </w:rPr>
        <w:t>Баландин</w:t>
      </w:r>
      <w:proofErr w:type="spellEnd"/>
      <w:r w:rsidRPr="00EE36FC">
        <w:rPr>
          <w:sz w:val="24"/>
          <w:szCs w:val="24"/>
        </w:rPr>
        <w:t>, Н.Н. Назаров, Т.Н. Казаков.- М., 2004</w:t>
      </w:r>
    </w:p>
    <w:p w:rsidR="00D24BD3" w:rsidRDefault="00EE36FC" w:rsidP="00D24BD3">
      <w:pPr>
        <w:widowControl/>
        <w:tabs>
          <w:tab w:val="left" w:pos="709"/>
        </w:tabs>
        <w:autoSpaceDE/>
        <w:autoSpaceDN/>
        <w:adjustRightInd/>
        <w:spacing w:line="262" w:lineRule="auto"/>
        <w:contextualSpacing/>
        <w:jc w:val="both"/>
        <w:rPr>
          <w:rFonts w:eastAsia="Calibri"/>
          <w:sz w:val="24"/>
          <w:szCs w:val="24"/>
        </w:rPr>
      </w:pPr>
      <w:r w:rsidRPr="00EE36FC">
        <w:rPr>
          <w:sz w:val="24"/>
          <w:szCs w:val="24"/>
          <w:lang w:eastAsia="en-US"/>
        </w:rPr>
        <w:t xml:space="preserve">В случае болезни учителя, курсовой переподготовки, поездках на семинары, больничного листа, уроки </w:t>
      </w:r>
      <w:proofErr w:type="gramStart"/>
      <w:r w:rsidRPr="00EE36FC">
        <w:rPr>
          <w:sz w:val="24"/>
          <w:szCs w:val="24"/>
          <w:lang w:eastAsia="en-US"/>
        </w:rPr>
        <w:t>согласно</w:t>
      </w:r>
      <w:proofErr w:type="gramEnd"/>
      <w:r w:rsidRPr="00EE36FC">
        <w:rPr>
          <w:sz w:val="24"/>
          <w:szCs w:val="24"/>
          <w:lang w:eastAsia="en-US"/>
        </w:rPr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Pr="00EE36FC">
        <w:rPr>
          <w:sz w:val="24"/>
          <w:szCs w:val="24"/>
          <w:lang w:eastAsia="en-US"/>
        </w:rPr>
        <w:t>.В</w:t>
      </w:r>
      <w:proofErr w:type="gramEnd"/>
      <w:r w:rsidR="00D24BD3">
        <w:rPr>
          <w:sz w:val="24"/>
          <w:szCs w:val="24"/>
          <w:lang w:eastAsia="en-US"/>
        </w:rPr>
        <w:t xml:space="preserve"> </w:t>
      </w:r>
      <w:r w:rsidRPr="00EE36FC">
        <w:rPr>
          <w:sz w:val="24"/>
          <w:szCs w:val="24"/>
          <w:lang w:eastAsia="en-US"/>
        </w:rPr>
        <w:t xml:space="preserve">случае карантина, актированных дней возможно внесение изменений в график годового </w:t>
      </w:r>
      <w:r w:rsidRPr="00EE36FC">
        <w:rPr>
          <w:sz w:val="24"/>
          <w:szCs w:val="24"/>
          <w:lang w:eastAsia="en-US"/>
        </w:rPr>
        <w:lastRenderedPageBreak/>
        <w:t>календарного учебного года по продлению учебного года, либо перенос каникулярных периодов в другое время.</w:t>
      </w:r>
      <w:r w:rsidR="00D24BD3" w:rsidRPr="00D24BD3">
        <w:rPr>
          <w:rFonts w:eastAsia="Calibri"/>
          <w:sz w:val="24"/>
          <w:szCs w:val="24"/>
        </w:rPr>
        <w:t xml:space="preserve"> </w:t>
      </w:r>
    </w:p>
    <w:p w:rsidR="00D24BD3" w:rsidRDefault="00D24BD3" w:rsidP="00D24BD3">
      <w:pPr>
        <w:widowControl/>
        <w:tabs>
          <w:tab w:val="left" w:pos="709"/>
        </w:tabs>
        <w:autoSpaceDE/>
        <w:autoSpaceDN/>
        <w:adjustRightInd/>
        <w:spacing w:line="262" w:lineRule="auto"/>
        <w:contextualSpacing/>
        <w:jc w:val="both"/>
        <w:rPr>
          <w:rFonts w:eastAsia="Calibri"/>
          <w:sz w:val="24"/>
          <w:szCs w:val="24"/>
        </w:rPr>
      </w:pPr>
      <w:r w:rsidRPr="00EE36FC">
        <w:rPr>
          <w:rFonts w:eastAsia="Calibri"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 xml:space="preserve">7 </w:t>
      </w:r>
      <w:r w:rsidR="00FD34ED">
        <w:rPr>
          <w:rFonts w:eastAsia="Calibri"/>
          <w:sz w:val="24"/>
          <w:szCs w:val="24"/>
        </w:rPr>
        <w:t>классе обучается два ребенка</w:t>
      </w:r>
      <w:r w:rsidRPr="00EE36FC">
        <w:rPr>
          <w:rFonts w:eastAsia="Calibri"/>
          <w:sz w:val="24"/>
          <w:szCs w:val="24"/>
        </w:rPr>
        <w:t xml:space="preserve"> по АООП (</w:t>
      </w:r>
      <w:r w:rsidRPr="00EE36FC"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 – категория)</w:t>
      </w:r>
      <w:proofErr w:type="gramStart"/>
      <w:r>
        <w:rPr>
          <w:rFonts w:eastAsia="Calibri"/>
          <w:sz w:val="24"/>
          <w:szCs w:val="24"/>
        </w:rPr>
        <w:t xml:space="preserve"> </w:t>
      </w:r>
      <w:r w:rsidRPr="00EE36FC">
        <w:rPr>
          <w:rFonts w:eastAsia="Calibri"/>
          <w:sz w:val="24"/>
          <w:szCs w:val="24"/>
        </w:rPr>
        <w:t>.</w:t>
      </w:r>
      <w:proofErr w:type="gramEnd"/>
    </w:p>
    <w:p w:rsidR="00D24BD3" w:rsidRPr="00D24BD3" w:rsidRDefault="00FD34ED" w:rsidP="00D24BD3">
      <w:pPr>
        <w:widowControl/>
        <w:tabs>
          <w:tab w:val="left" w:pos="709"/>
        </w:tabs>
        <w:autoSpaceDE/>
        <w:autoSpaceDN/>
        <w:adjustRightInd/>
        <w:spacing w:line="262" w:lineRule="auto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en-US"/>
        </w:rPr>
        <w:t>Программа рассчитана на 68 ч в год, 2</w:t>
      </w:r>
      <w:r w:rsidR="00D24BD3">
        <w:rPr>
          <w:sz w:val="24"/>
          <w:szCs w:val="24"/>
          <w:lang w:eastAsia="en-US"/>
        </w:rPr>
        <w:t xml:space="preserve"> ч. в неделю, 34 учебных недели.</w:t>
      </w:r>
    </w:p>
    <w:p w:rsidR="00EE36FC" w:rsidRPr="00EE36FC" w:rsidRDefault="00EE36FC" w:rsidP="00EE36FC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EE36FC">
        <w:rPr>
          <w:b/>
          <w:color w:val="000000" w:themeColor="text1"/>
          <w:sz w:val="24"/>
          <w:szCs w:val="24"/>
        </w:rPr>
        <w:t>2. Планируемые результаты</w:t>
      </w:r>
    </w:p>
    <w:p w:rsidR="009959CF" w:rsidRPr="0095300C" w:rsidRDefault="009959CF" w:rsidP="00411553">
      <w:pPr>
        <w:ind w:firstLine="709"/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Личностные </w:t>
      </w:r>
      <w:proofErr w:type="spellStart"/>
      <w:r w:rsidRPr="0095300C">
        <w:rPr>
          <w:color w:val="000000" w:themeColor="text1"/>
          <w:sz w:val="24"/>
          <w:szCs w:val="24"/>
        </w:rPr>
        <w:t>результатыосвоения</w:t>
      </w:r>
      <w:proofErr w:type="spellEnd"/>
      <w:r w:rsidRPr="0095300C">
        <w:rPr>
          <w:color w:val="000000" w:themeColor="text1"/>
          <w:sz w:val="24"/>
          <w:szCs w:val="24"/>
        </w:rPr>
        <w:t xml:space="preserve">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959CF" w:rsidRPr="0095300C" w:rsidRDefault="009959CF" w:rsidP="009959CF">
      <w:pPr>
        <w:ind w:firstLine="709"/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К личностным результатам освоения АООП относятся: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3) </w:t>
      </w:r>
      <w:proofErr w:type="spellStart"/>
      <w:r w:rsidRPr="0095300C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95300C">
        <w:rPr>
          <w:color w:val="000000" w:themeColor="text1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8) принятие и освоение социальной роли </w:t>
      </w:r>
      <w:proofErr w:type="gramStart"/>
      <w:r w:rsidRPr="0095300C">
        <w:rPr>
          <w:color w:val="000000" w:themeColor="text1"/>
          <w:sz w:val="24"/>
          <w:szCs w:val="24"/>
        </w:rPr>
        <w:t>обучающегося</w:t>
      </w:r>
      <w:proofErr w:type="gramEnd"/>
      <w:r w:rsidRPr="0095300C">
        <w:rPr>
          <w:color w:val="000000" w:themeColor="text1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9) </w:t>
      </w:r>
      <w:proofErr w:type="spellStart"/>
      <w:r w:rsidRPr="0095300C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95300C">
        <w:rPr>
          <w:color w:val="000000" w:themeColor="text1"/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10) воспитание эстетических потребностей, ценностей и чувств;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95300C">
        <w:rPr>
          <w:color w:val="000000" w:themeColor="text1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9959CF" w:rsidRPr="0095300C" w:rsidRDefault="009959CF" w:rsidP="009959CF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12) </w:t>
      </w:r>
      <w:proofErr w:type="spellStart"/>
      <w:r w:rsidRPr="0095300C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95300C">
        <w:rPr>
          <w:color w:val="000000" w:themeColor="text1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959CF" w:rsidRPr="0095300C" w:rsidRDefault="009959CF" w:rsidP="009959CF">
      <w:pPr>
        <w:jc w:val="both"/>
        <w:rPr>
          <w:i/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13) проявление готовности к самостоятельной жизни.</w:t>
      </w:r>
    </w:p>
    <w:p w:rsidR="009959CF" w:rsidRPr="0095300C" w:rsidRDefault="009959CF" w:rsidP="009959CF">
      <w:pPr>
        <w:ind w:firstLine="709"/>
        <w:jc w:val="both"/>
        <w:rPr>
          <w:color w:val="000000" w:themeColor="text1"/>
          <w:sz w:val="24"/>
          <w:szCs w:val="24"/>
        </w:rPr>
      </w:pPr>
      <w:r w:rsidRPr="00EE36FC">
        <w:rPr>
          <w:color w:val="000000" w:themeColor="text1"/>
          <w:sz w:val="24"/>
          <w:szCs w:val="24"/>
        </w:rPr>
        <w:t>Предметные результаты освоения АООП образования вклю</w:t>
      </w:r>
      <w:r w:rsidRPr="00EE36FC">
        <w:rPr>
          <w:color w:val="000000" w:themeColor="text1"/>
          <w:sz w:val="24"/>
          <w:szCs w:val="24"/>
        </w:rPr>
        <w:softHyphen/>
        <w:t>ча</w:t>
      </w:r>
      <w:r w:rsidRPr="00EE36FC">
        <w:rPr>
          <w:color w:val="000000" w:themeColor="text1"/>
          <w:sz w:val="24"/>
          <w:szCs w:val="24"/>
        </w:rPr>
        <w:softHyphen/>
        <w:t xml:space="preserve">ют освоенные </w:t>
      </w:r>
      <w:proofErr w:type="gramStart"/>
      <w:r w:rsidRPr="00EE36FC">
        <w:rPr>
          <w:color w:val="000000" w:themeColor="text1"/>
          <w:sz w:val="24"/>
          <w:szCs w:val="24"/>
        </w:rPr>
        <w:t>обучающимися</w:t>
      </w:r>
      <w:proofErr w:type="gramEnd"/>
      <w:r w:rsidRPr="00EE36FC">
        <w:rPr>
          <w:color w:val="000000" w:themeColor="text1"/>
          <w:sz w:val="24"/>
          <w:szCs w:val="24"/>
        </w:rPr>
        <w:t xml:space="preserve"> знания и умения</w:t>
      </w:r>
      <w:r w:rsidRPr="0095300C">
        <w:rPr>
          <w:color w:val="000000" w:themeColor="text1"/>
          <w:sz w:val="24"/>
          <w:szCs w:val="24"/>
        </w:rPr>
        <w:t>, специфичные для каждой предметной области, готовность их применения. Предметные ре</w:t>
      </w:r>
      <w:r w:rsidRPr="0095300C">
        <w:rPr>
          <w:color w:val="000000" w:themeColor="text1"/>
          <w:sz w:val="24"/>
          <w:szCs w:val="24"/>
        </w:rPr>
        <w:softHyphen/>
        <w:t>зуль</w:t>
      </w:r>
      <w:r w:rsidRPr="0095300C">
        <w:rPr>
          <w:color w:val="000000" w:themeColor="text1"/>
          <w:sz w:val="24"/>
          <w:szCs w:val="24"/>
        </w:rPr>
        <w:softHyphen/>
        <w:t>та</w:t>
      </w:r>
      <w:r w:rsidRPr="0095300C">
        <w:rPr>
          <w:color w:val="000000" w:themeColor="text1"/>
          <w:sz w:val="24"/>
          <w:szCs w:val="24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95300C">
        <w:rPr>
          <w:color w:val="000000" w:themeColor="text1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:rsidR="009959CF" w:rsidRPr="0095300C" w:rsidRDefault="009959CF" w:rsidP="009959CF">
      <w:pPr>
        <w:ind w:firstLine="709"/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АООП определяет два уровня овладения предметными результатами: минимальный и достаточный. </w:t>
      </w:r>
    </w:p>
    <w:p w:rsidR="009959CF" w:rsidRPr="0095300C" w:rsidRDefault="009959CF" w:rsidP="009959CF">
      <w:pPr>
        <w:ind w:firstLine="709"/>
        <w:jc w:val="both"/>
        <w:rPr>
          <w:b/>
          <w:i/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95300C">
        <w:rPr>
          <w:color w:val="000000" w:themeColor="text1"/>
          <w:sz w:val="24"/>
          <w:szCs w:val="24"/>
        </w:rPr>
        <w:t>обучающихся</w:t>
      </w:r>
      <w:proofErr w:type="gramEnd"/>
      <w:r w:rsidRPr="0095300C">
        <w:rPr>
          <w:color w:val="000000" w:themeColor="text1"/>
          <w:sz w:val="24"/>
          <w:szCs w:val="24"/>
        </w:rPr>
        <w:t xml:space="preserve"> с ум</w:t>
      </w:r>
      <w:r w:rsidRPr="0095300C">
        <w:rPr>
          <w:color w:val="000000" w:themeColor="text1"/>
          <w:sz w:val="24"/>
          <w:szCs w:val="24"/>
        </w:rPr>
        <w:softHyphen/>
        <w:t xml:space="preserve">ственной отсталостью </w:t>
      </w:r>
      <w:r w:rsidRPr="0095300C">
        <w:rPr>
          <w:caps/>
          <w:color w:val="000000" w:themeColor="text1"/>
          <w:sz w:val="24"/>
          <w:szCs w:val="24"/>
        </w:rPr>
        <w:t>(</w:t>
      </w:r>
      <w:r w:rsidRPr="0095300C">
        <w:rPr>
          <w:color w:val="000000" w:themeColor="text1"/>
          <w:sz w:val="24"/>
          <w:szCs w:val="24"/>
        </w:rPr>
        <w:t>интеллектуальными нарушениями</w:t>
      </w:r>
      <w:r w:rsidRPr="0095300C">
        <w:rPr>
          <w:caps/>
          <w:color w:val="000000" w:themeColor="text1"/>
          <w:sz w:val="24"/>
          <w:szCs w:val="24"/>
        </w:rPr>
        <w:t>)</w:t>
      </w:r>
      <w:r w:rsidRPr="0095300C">
        <w:rPr>
          <w:color w:val="000000" w:themeColor="text1"/>
          <w:sz w:val="24"/>
          <w:szCs w:val="24"/>
        </w:rPr>
        <w:t>. Вместе с тем, отсутствие достижения это</w:t>
      </w:r>
      <w:r w:rsidRPr="0095300C">
        <w:rPr>
          <w:color w:val="000000" w:themeColor="text1"/>
          <w:sz w:val="24"/>
          <w:szCs w:val="24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В том </w:t>
      </w:r>
      <w:proofErr w:type="gramStart"/>
      <w:r w:rsidRPr="0095300C">
        <w:rPr>
          <w:color w:val="000000" w:themeColor="text1"/>
          <w:sz w:val="24"/>
          <w:szCs w:val="24"/>
        </w:rPr>
        <w:t>случае</w:t>
      </w:r>
      <w:proofErr w:type="gramEnd"/>
      <w:r w:rsidRPr="0095300C">
        <w:rPr>
          <w:color w:val="000000" w:themeColor="text1"/>
          <w:sz w:val="24"/>
          <w:szCs w:val="24"/>
        </w:rPr>
        <w:t>, если обу</w:t>
      </w:r>
      <w:r w:rsidRPr="0095300C">
        <w:rPr>
          <w:color w:val="000000" w:themeColor="text1"/>
          <w:sz w:val="24"/>
          <w:szCs w:val="24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 w:rsidRPr="0095300C">
        <w:rPr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95300C">
        <w:rPr>
          <w:color w:val="000000" w:themeColor="text1"/>
          <w:sz w:val="24"/>
          <w:szCs w:val="24"/>
        </w:rPr>
        <w:t xml:space="preserve"> комиссии и с согласия родителей (законных представителей) обучающийся может быть  переведён на обучение по индивидуальному плану или на АООП</w:t>
      </w:r>
      <w:r w:rsidR="00411553">
        <w:rPr>
          <w:color w:val="000000" w:themeColor="text1"/>
          <w:sz w:val="24"/>
          <w:szCs w:val="24"/>
        </w:rPr>
        <w:t>.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  <w:u w:val="single"/>
        </w:rPr>
        <w:t>Минимальный уровень: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знания о физической культуре как системе разнообразных форм занятий физическими</w:t>
      </w:r>
      <w:r w:rsidR="00D24BD3">
        <w:rPr>
          <w:color w:val="000000" w:themeColor="text1"/>
          <w:sz w:val="24"/>
          <w:szCs w:val="24"/>
        </w:rPr>
        <w:t xml:space="preserve"> </w:t>
      </w:r>
      <w:r w:rsidRPr="0095300C">
        <w:rPr>
          <w:color w:val="000000" w:themeColor="text1"/>
          <w:sz w:val="24"/>
          <w:szCs w:val="24"/>
        </w:rPr>
        <w:lastRenderedPageBreak/>
        <w:t>упражнениями по укреплению здоровья;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планирование занятий физическими упражнениями в режиме дня (под руководством учителя);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выполнение акробатических и гимнастических комбинаций из числа усвоенных (под руководством учителя);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участие со сверстниками в подвижных и спортивных играх;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оказание посильной помощи сверстникам при выполнении учебных заданий;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  <w:u w:val="single"/>
        </w:rPr>
      </w:pPr>
      <w:r w:rsidRPr="0095300C">
        <w:rPr>
          <w:color w:val="000000" w:themeColor="text1"/>
          <w:sz w:val="24"/>
          <w:szCs w:val="24"/>
        </w:rPr>
        <w:t>применение спортивного инвентаря, тренажерных устройств на уроке физической культуры.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  <w:u w:val="single"/>
        </w:rPr>
        <w:t>Достаточный уровень: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представление о состоянии и организации физической культуры и спорта в России, в том числе о </w:t>
      </w:r>
      <w:proofErr w:type="spellStart"/>
      <w:r w:rsidRPr="0095300C">
        <w:rPr>
          <w:color w:val="000000" w:themeColor="text1"/>
          <w:sz w:val="24"/>
          <w:szCs w:val="24"/>
        </w:rPr>
        <w:t>Паралимпийских</w:t>
      </w:r>
      <w:proofErr w:type="spellEnd"/>
      <w:r w:rsidRPr="0095300C">
        <w:rPr>
          <w:color w:val="000000" w:themeColor="text1"/>
          <w:sz w:val="24"/>
          <w:szCs w:val="24"/>
        </w:rPr>
        <w:t xml:space="preserve"> играх и Специальной олимпиаде;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выполнение </w:t>
      </w:r>
      <w:proofErr w:type="spellStart"/>
      <w:r w:rsidRPr="0095300C">
        <w:rPr>
          <w:color w:val="000000" w:themeColor="text1"/>
          <w:sz w:val="24"/>
          <w:szCs w:val="24"/>
        </w:rPr>
        <w:t>общеразвивающих</w:t>
      </w:r>
      <w:proofErr w:type="spellEnd"/>
      <w:r w:rsidRPr="0095300C">
        <w:rPr>
          <w:color w:val="000000" w:themeColor="text1"/>
          <w:sz w:val="24"/>
          <w:szCs w:val="24"/>
        </w:rPr>
        <w:t xml:space="preserve">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выполнение строевых действий в шеренге и колонне;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знание видов лыжного спорта, демонстрация техники лыжных ходов; знание температурных норм для занятий; 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планирование занятий 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физическими упражнениями в режиме дня, организация отдыха и досуга с использованием средств физической культуры;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знание и измерение индивидуальных показателей физического развития (длина и масса тела), 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подача строевых команд, ведение подсчёта при выполнении </w:t>
      </w:r>
      <w:proofErr w:type="spellStart"/>
      <w:r w:rsidRPr="0095300C">
        <w:rPr>
          <w:color w:val="000000" w:themeColor="text1"/>
          <w:sz w:val="24"/>
          <w:szCs w:val="24"/>
        </w:rPr>
        <w:t>общеразвивающих</w:t>
      </w:r>
      <w:proofErr w:type="spellEnd"/>
      <w:r w:rsidRPr="0095300C">
        <w:rPr>
          <w:color w:val="000000" w:themeColor="text1"/>
          <w:sz w:val="24"/>
          <w:szCs w:val="24"/>
        </w:rPr>
        <w:t xml:space="preserve"> упражнений (под руководством учителя);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знание особенностей физической культуры разных народов, связи физической культуры с </w:t>
      </w:r>
      <w:r w:rsidRPr="0095300C">
        <w:rPr>
          <w:color w:val="000000" w:themeColor="text1"/>
          <w:sz w:val="24"/>
          <w:szCs w:val="24"/>
        </w:rPr>
        <w:lastRenderedPageBreak/>
        <w:t>природными, географическими особенностями, традициями и обычаями народа;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 xml:space="preserve">объяснение правил, техники выполнения двигательных действий, анализ и нахождение ошибок (с помощью учителя); ведение подсчета при выполнении </w:t>
      </w:r>
      <w:proofErr w:type="spellStart"/>
      <w:r w:rsidRPr="0095300C">
        <w:rPr>
          <w:color w:val="000000" w:themeColor="text1"/>
          <w:sz w:val="24"/>
          <w:szCs w:val="24"/>
        </w:rPr>
        <w:t>общеразвивающих</w:t>
      </w:r>
      <w:proofErr w:type="spellEnd"/>
      <w:r w:rsidRPr="0095300C">
        <w:rPr>
          <w:color w:val="000000" w:themeColor="text1"/>
          <w:sz w:val="24"/>
          <w:szCs w:val="24"/>
        </w:rPr>
        <w:t xml:space="preserve"> упражнений;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пользование спортивным инвентарем и тренажерным оборудованием;</w:t>
      </w:r>
    </w:p>
    <w:p w:rsidR="009959CF" w:rsidRPr="0095300C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правильная ориентировка в пространстве спортивного зала и на стадионе;</w:t>
      </w:r>
    </w:p>
    <w:p w:rsidR="009959CF" w:rsidRDefault="009959CF" w:rsidP="00411553">
      <w:pPr>
        <w:jc w:val="both"/>
        <w:rPr>
          <w:color w:val="000000" w:themeColor="text1"/>
          <w:sz w:val="24"/>
          <w:szCs w:val="24"/>
        </w:rPr>
      </w:pPr>
      <w:r w:rsidRPr="0095300C">
        <w:rPr>
          <w:color w:val="000000" w:themeColor="text1"/>
          <w:sz w:val="24"/>
          <w:szCs w:val="24"/>
        </w:rPr>
        <w:t>правильное размещение спортивных снарядов при организации и проведении подвижных и спортивных игр.</w:t>
      </w:r>
    </w:p>
    <w:p w:rsidR="00EE36FC" w:rsidRDefault="00EE36FC" w:rsidP="00EE36FC">
      <w:pPr>
        <w:ind w:firstLine="709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3.</w:t>
      </w:r>
      <w:r w:rsidR="009959CF" w:rsidRPr="0095300C">
        <w:rPr>
          <w:b/>
          <w:color w:val="000000" w:themeColor="text1"/>
          <w:sz w:val="24"/>
          <w:szCs w:val="24"/>
        </w:rPr>
        <w:t>Содержание программы</w:t>
      </w:r>
    </w:p>
    <w:p w:rsidR="00411553" w:rsidRDefault="00EE36FC" w:rsidP="00411553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9959CF" w:rsidRPr="0095300C">
        <w:rPr>
          <w:color w:val="000000" w:themeColor="text1"/>
          <w:sz w:val="24"/>
          <w:szCs w:val="24"/>
        </w:rPr>
        <w:t>тражено в следующих разделах: «Гимнастика»,</w:t>
      </w:r>
      <w:r w:rsidR="009959CF" w:rsidRPr="0095300C">
        <w:rPr>
          <w:rStyle w:val="apple-converted-space"/>
          <w:color w:val="000000" w:themeColor="text1"/>
          <w:sz w:val="24"/>
          <w:szCs w:val="24"/>
        </w:rPr>
        <w:t> </w:t>
      </w:r>
      <w:r w:rsidR="009959CF" w:rsidRPr="0095300C">
        <w:rPr>
          <w:color w:val="000000" w:themeColor="text1"/>
          <w:sz w:val="24"/>
          <w:szCs w:val="24"/>
        </w:rPr>
        <w:t>«Легкая ат</w:t>
      </w:r>
      <w:r w:rsidR="009959CF" w:rsidRPr="0095300C">
        <w:rPr>
          <w:color w:val="000000" w:themeColor="text1"/>
          <w:sz w:val="24"/>
          <w:szCs w:val="24"/>
        </w:rPr>
        <w:softHyphen/>
        <w:t>летика», «Подвижные игры», «Спортивные иг</w:t>
      </w:r>
      <w:r w:rsidR="009959CF" w:rsidRPr="0095300C">
        <w:rPr>
          <w:color w:val="000000" w:themeColor="text1"/>
          <w:sz w:val="24"/>
          <w:szCs w:val="24"/>
        </w:rPr>
        <w:softHyphen/>
        <w:t>ры». В каждом из разделов выделено два взаимосвязанных подраздела: «Теоретические све</w:t>
      </w:r>
      <w:r w:rsidR="009959CF" w:rsidRPr="0095300C">
        <w:rPr>
          <w:color w:val="000000" w:themeColor="text1"/>
          <w:sz w:val="24"/>
          <w:szCs w:val="24"/>
        </w:rPr>
        <w:softHyphen/>
        <w:t xml:space="preserve">дения» и «Практический материал». Кроме этого, с учетом возраста и психофизических </w:t>
      </w:r>
      <w:proofErr w:type="gramStart"/>
      <w:r w:rsidR="009959CF" w:rsidRPr="0095300C">
        <w:rPr>
          <w:color w:val="000000" w:themeColor="text1"/>
          <w:sz w:val="24"/>
          <w:szCs w:val="24"/>
        </w:rPr>
        <w:t>воз</w:t>
      </w:r>
      <w:r w:rsidR="009959CF" w:rsidRPr="0095300C">
        <w:rPr>
          <w:color w:val="000000" w:themeColor="text1"/>
          <w:sz w:val="24"/>
          <w:szCs w:val="24"/>
        </w:rPr>
        <w:softHyphen/>
        <w:t>можностей</w:t>
      </w:r>
      <w:proofErr w:type="gramEnd"/>
      <w:r w:rsidR="009959CF" w:rsidRPr="0095300C">
        <w:rPr>
          <w:color w:val="000000" w:themeColor="text1"/>
          <w:sz w:val="24"/>
          <w:szCs w:val="24"/>
        </w:rPr>
        <w:t xml:space="preserve"> обучающихся им также предлагаются для усвоения некоторые те</w:t>
      </w:r>
      <w:r w:rsidR="009959CF" w:rsidRPr="0095300C">
        <w:rPr>
          <w:color w:val="000000" w:themeColor="text1"/>
          <w:sz w:val="24"/>
          <w:szCs w:val="24"/>
        </w:rPr>
        <w:softHyphen/>
        <w:t>о</w:t>
      </w:r>
      <w:r w:rsidR="009959CF" w:rsidRPr="0095300C">
        <w:rPr>
          <w:color w:val="000000" w:themeColor="text1"/>
          <w:sz w:val="24"/>
          <w:szCs w:val="24"/>
        </w:rPr>
        <w:softHyphen/>
        <w:t>ре</w:t>
      </w:r>
      <w:r w:rsidR="009959CF" w:rsidRPr="0095300C">
        <w:rPr>
          <w:color w:val="000000" w:themeColor="text1"/>
          <w:sz w:val="24"/>
          <w:szCs w:val="24"/>
        </w:rPr>
        <w:softHyphen/>
        <w:t>ти</w:t>
      </w:r>
      <w:r w:rsidR="009959CF" w:rsidRPr="0095300C">
        <w:rPr>
          <w:color w:val="000000" w:themeColor="text1"/>
          <w:sz w:val="24"/>
          <w:szCs w:val="24"/>
        </w:rPr>
        <w:softHyphen/>
        <w:t>че</w:t>
      </w:r>
      <w:r w:rsidR="009959CF" w:rsidRPr="0095300C">
        <w:rPr>
          <w:color w:val="000000" w:themeColor="text1"/>
          <w:sz w:val="24"/>
          <w:szCs w:val="24"/>
        </w:rPr>
        <w:softHyphen/>
        <w:t>ские сведения из области физической культуры, которые имеют самостоятельное значение.</w:t>
      </w:r>
    </w:p>
    <w:p w:rsidR="009959CF" w:rsidRPr="00411553" w:rsidRDefault="009959CF" w:rsidP="00411553">
      <w:pPr>
        <w:ind w:firstLine="709"/>
        <w:jc w:val="both"/>
        <w:rPr>
          <w:color w:val="000000" w:themeColor="text1"/>
          <w:sz w:val="24"/>
          <w:szCs w:val="24"/>
        </w:rPr>
      </w:pPr>
      <w:r w:rsidRPr="00411553">
        <w:rPr>
          <w:color w:val="000000" w:themeColor="text1"/>
          <w:sz w:val="24"/>
          <w:szCs w:val="24"/>
        </w:rPr>
        <w:t>В разделе «Гимнастика» (подраздел «Практический материал») кроме построений и пе</w:t>
      </w:r>
      <w:r w:rsidRPr="00411553">
        <w:rPr>
          <w:color w:val="000000" w:themeColor="text1"/>
          <w:sz w:val="24"/>
          <w:szCs w:val="24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 w:rsidRPr="00411553">
        <w:rPr>
          <w:color w:val="000000" w:themeColor="text1"/>
          <w:sz w:val="24"/>
          <w:szCs w:val="24"/>
        </w:rPr>
        <w:softHyphen/>
        <w:t>ме</w:t>
      </w:r>
      <w:r w:rsidRPr="00411553">
        <w:rPr>
          <w:color w:val="000000" w:themeColor="text1"/>
          <w:sz w:val="24"/>
          <w:szCs w:val="24"/>
        </w:rPr>
        <w:softHyphen/>
        <w:t>не</w:t>
      </w:r>
      <w:r w:rsidRPr="00411553">
        <w:rPr>
          <w:color w:val="000000" w:themeColor="text1"/>
          <w:sz w:val="24"/>
          <w:szCs w:val="24"/>
        </w:rPr>
        <w:softHyphen/>
        <w:t>ний, но при этом возрастает их сложность и увеличивается дозировка. К упражнениям с пред</w:t>
      </w:r>
      <w:r w:rsidRPr="00411553">
        <w:rPr>
          <w:color w:val="000000" w:themeColor="text1"/>
          <w:sz w:val="24"/>
          <w:szCs w:val="24"/>
        </w:rPr>
        <w:softHyphen/>
        <w:t>метами добавляется опорный прыжок; упражнения со скакалками; на преодоление сопротивления; упражнения для корпуса и ног; элементы акробатики.</w:t>
      </w:r>
    </w:p>
    <w:p w:rsidR="009959CF" w:rsidRPr="0095300C" w:rsidRDefault="009959CF" w:rsidP="0041155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95300C">
        <w:rPr>
          <w:color w:val="000000" w:themeColor="text1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(силы, ловкости, быстроты и т. д.).</w:t>
      </w:r>
      <w:proofErr w:type="gramEnd"/>
    </w:p>
    <w:p w:rsidR="009959CF" w:rsidRPr="0095300C" w:rsidRDefault="009959CF" w:rsidP="0041155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5300C">
        <w:rPr>
          <w:color w:val="000000" w:themeColor="text1"/>
        </w:rPr>
        <w:t>Следует при благоприятных погодных условиях проводить уроки физкультуры не только в условиях спортивного зала, но и на свежем воздухе.</w:t>
      </w:r>
    </w:p>
    <w:p w:rsidR="009959CF" w:rsidRPr="0095300C" w:rsidRDefault="009959CF" w:rsidP="0041155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5300C">
        <w:rPr>
          <w:color w:val="000000" w:themeColor="text1"/>
        </w:rPr>
        <w:t>Особое место в системе уроков по физической культуре занимают разделы «Под</w:t>
      </w:r>
      <w:r w:rsidRPr="0095300C">
        <w:rPr>
          <w:color w:val="000000" w:themeColor="text1"/>
        </w:rPr>
        <w:softHyphen/>
        <w:t>ви</w:t>
      </w:r>
      <w:r w:rsidRPr="0095300C">
        <w:rPr>
          <w:color w:val="000000" w:themeColor="text1"/>
        </w:rPr>
        <w:softHyphen/>
        <w:t>ж</w:t>
      </w:r>
      <w:r w:rsidRPr="0095300C">
        <w:rPr>
          <w:color w:val="000000" w:themeColor="text1"/>
        </w:rPr>
        <w:softHyphen/>
        <w:t>ные игры»</w:t>
      </w:r>
      <w:proofErr w:type="gramStart"/>
      <w:r w:rsidRPr="0095300C">
        <w:rPr>
          <w:color w:val="000000" w:themeColor="text1"/>
        </w:rPr>
        <w:t xml:space="preserve"> ,</w:t>
      </w:r>
      <w:proofErr w:type="gramEnd"/>
      <w:r w:rsidRPr="0095300C">
        <w:rPr>
          <w:color w:val="000000" w:themeColor="text1"/>
        </w:rPr>
        <w:t xml:space="preserve"> которые не только способствуют укреплению здоровья обу</w:t>
      </w:r>
      <w:r w:rsidRPr="0095300C">
        <w:rPr>
          <w:color w:val="000000" w:themeColor="text1"/>
        </w:rPr>
        <w:softHyphen/>
        <w:t>чающихся и развитию у них необходимых физических качеств, но и формируют на</w:t>
      </w:r>
      <w:r w:rsidRPr="0095300C">
        <w:rPr>
          <w:color w:val="000000" w:themeColor="text1"/>
        </w:rPr>
        <w:softHyphen/>
        <w:t>вы</w:t>
      </w:r>
      <w:r w:rsidRPr="0095300C">
        <w:rPr>
          <w:color w:val="000000" w:themeColor="text1"/>
        </w:rPr>
        <w:softHyphen/>
        <w:t xml:space="preserve">ки коллективного взаимодействия. </w:t>
      </w:r>
    </w:p>
    <w:p w:rsidR="009959CF" w:rsidRPr="0095300C" w:rsidRDefault="009959CF" w:rsidP="0041155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5300C">
        <w:rPr>
          <w:color w:val="000000" w:themeColor="text1"/>
        </w:rPr>
        <w:t>Личная гигиена, солнечные и воздушные ванны. Значе</w:t>
      </w:r>
      <w:r w:rsidRPr="0095300C">
        <w:rPr>
          <w:color w:val="000000" w:themeColor="text1"/>
        </w:rPr>
        <w:softHyphen/>
        <w:t>ние физических упражнений в жизни человека.</w:t>
      </w:r>
    </w:p>
    <w:p w:rsidR="009959CF" w:rsidRPr="0095300C" w:rsidRDefault="009959CF" w:rsidP="0041155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5300C">
        <w:rPr>
          <w:color w:val="000000" w:themeColor="text1"/>
        </w:rPr>
        <w:t xml:space="preserve">Подвижные игры. Роль физкультуры в подготовке к труду. Значение физической культуры в жизни человека. </w:t>
      </w:r>
      <w:proofErr w:type="spellStart"/>
      <w:r w:rsidRPr="0095300C">
        <w:rPr>
          <w:color w:val="000000" w:themeColor="text1"/>
        </w:rPr>
        <w:t>Самостраховка</w:t>
      </w:r>
      <w:proofErr w:type="spellEnd"/>
      <w:r w:rsidRPr="0095300C">
        <w:rPr>
          <w:color w:val="000000" w:themeColor="text1"/>
        </w:rPr>
        <w:t xml:space="preserve"> и самоконтроль при выполнении физических уп</w:t>
      </w:r>
      <w:r w:rsidRPr="0095300C">
        <w:rPr>
          <w:color w:val="000000" w:themeColor="text1"/>
        </w:rPr>
        <w:softHyphen/>
        <w:t>ражнений. Помощь при травмах. Способы самостоятельного измерения частоты сердечных сокращений.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E36FC">
        <w:rPr>
          <w:bCs/>
          <w:iCs/>
          <w:color w:val="000000" w:themeColor="text1"/>
        </w:rPr>
        <w:t>Гимнастика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bCs/>
          <w:color w:val="000000" w:themeColor="text1"/>
        </w:rPr>
        <w:t>Теоретические сведения.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color w:val="000000" w:themeColor="text1"/>
        </w:rPr>
        <w:t>Элементарные сведения о передвижениях по ориентирам.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color w:val="000000" w:themeColor="text1"/>
        </w:rPr>
        <w:t>Правила поведения на занятиях по гимнастике. Значение утренней гимнастики.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bCs/>
          <w:color w:val="000000" w:themeColor="text1"/>
        </w:rPr>
        <w:t>Практический материал</w:t>
      </w:r>
      <w:r w:rsidRPr="00EE36FC">
        <w:rPr>
          <w:color w:val="000000" w:themeColor="text1"/>
        </w:rPr>
        <w:t>: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iCs/>
          <w:color w:val="000000" w:themeColor="text1"/>
        </w:rPr>
        <w:t>Построения и перестроения</w:t>
      </w:r>
      <w:r w:rsidRPr="00EE36FC">
        <w:rPr>
          <w:color w:val="000000" w:themeColor="text1"/>
        </w:rPr>
        <w:t>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iCs/>
          <w:color w:val="000000" w:themeColor="text1"/>
        </w:rPr>
        <w:t>Упражнения без предметов</w:t>
      </w:r>
      <w:r w:rsidRPr="00EE36FC">
        <w:rPr>
          <w:rStyle w:val="apple-converted-space"/>
          <w:iCs/>
          <w:color w:val="000000" w:themeColor="text1"/>
        </w:rPr>
        <w:t> </w:t>
      </w:r>
      <w:r w:rsidRPr="00EE36FC">
        <w:rPr>
          <w:color w:val="000000" w:themeColor="text1"/>
        </w:rPr>
        <w:t>(</w:t>
      </w:r>
      <w:r w:rsidRPr="00EE36FC">
        <w:rPr>
          <w:iCs/>
          <w:color w:val="000000" w:themeColor="text1"/>
        </w:rPr>
        <w:t xml:space="preserve">корригирующие и </w:t>
      </w:r>
      <w:proofErr w:type="spellStart"/>
      <w:r w:rsidRPr="00EE36FC">
        <w:rPr>
          <w:iCs/>
          <w:color w:val="000000" w:themeColor="text1"/>
        </w:rPr>
        <w:t>общеразвивающие</w:t>
      </w:r>
      <w:proofErr w:type="spellEnd"/>
      <w:r w:rsidRPr="00EE36FC">
        <w:rPr>
          <w:iCs/>
          <w:color w:val="000000" w:themeColor="text1"/>
        </w:rPr>
        <w:t xml:space="preserve"> упражнения</w:t>
      </w:r>
      <w:r w:rsidRPr="00EE36FC">
        <w:rPr>
          <w:color w:val="000000" w:themeColor="text1"/>
        </w:rPr>
        <w:t>):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color w:val="000000" w:themeColor="text1"/>
        </w:rPr>
        <w:t>упражнения на дыхание;</w:t>
      </w:r>
      <w:r w:rsidRPr="00EE36FC">
        <w:rPr>
          <w:rStyle w:val="apple-converted-space"/>
          <w:color w:val="000000" w:themeColor="text1"/>
        </w:rPr>
        <w:t> </w:t>
      </w:r>
      <w:r w:rsidRPr="00EE36FC">
        <w:rPr>
          <w:color w:val="000000" w:themeColor="text1"/>
        </w:rPr>
        <w:t>для развития мышц кистей рук и паль</w:t>
      </w:r>
      <w:r w:rsidRPr="00EE36FC">
        <w:rPr>
          <w:color w:val="000000" w:themeColor="text1"/>
        </w:rPr>
        <w:softHyphen/>
        <w:t>цев;</w:t>
      </w:r>
      <w:r w:rsidRPr="00EE36FC">
        <w:rPr>
          <w:rStyle w:val="apple-converted-space"/>
          <w:color w:val="000000" w:themeColor="text1"/>
        </w:rPr>
        <w:t> </w:t>
      </w:r>
      <w:r w:rsidRPr="00EE36FC">
        <w:rPr>
          <w:color w:val="000000" w:themeColor="text1"/>
        </w:rPr>
        <w:t>мышц шеи; расслабления мышц;</w:t>
      </w:r>
      <w:r w:rsidRPr="00EE36FC">
        <w:rPr>
          <w:rStyle w:val="apple-converted-space"/>
          <w:color w:val="000000" w:themeColor="text1"/>
        </w:rPr>
        <w:t> </w:t>
      </w:r>
      <w:r w:rsidRPr="00EE36FC">
        <w:rPr>
          <w:color w:val="000000" w:themeColor="text1"/>
        </w:rPr>
        <w:t>укрепления голеностопных суставов и стоп; укрепления мышц туловища, рук и ног; для формирования и укрепления правильной осанки.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E36FC">
        <w:rPr>
          <w:color w:val="000000" w:themeColor="text1"/>
        </w:rPr>
        <w:t>Упражнения с предметами: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color w:val="000000" w:themeColor="text1"/>
        </w:rPr>
        <w:t>с гимнастическими палками;</w:t>
      </w:r>
      <w:r w:rsidRPr="00EE36FC">
        <w:rPr>
          <w:rStyle w:val="apple-converted-space"/>
          <w:bCs/>
          <w:color w:val="000000" w:themeColor="text1"/>
        </w:rPr>
        <w:t> </w:t>
      </w:r>
      <w:r w:rsidRPr="00EE36FC">
        <w:rPr>
          <w:color w:val="000000" w:themeColor="text1"/>
        </w:rPr>
        <w:t xml:space="preserve">большими обручами; малыми мячами; большим мячом; набивными мячами; со скакалками; гантелями и штангой; лазанье и </w:t>
      </w:r>
      <w:proofErr w:type="spellStart"/>
      <w:r w:rsidRPr="00EE36FC">
        <w:rPr>
          <w:color w:val="000000" w:themeColor="text1"/>
        </w:rPr>
        <w:t>перелезание</w:t>
      </w:r>
      <w:proofErr w:type="spellEnd"/>
      <w:r w:rsidRPr="00EE36FC">
        <w:rPr>
          <w:color w:val="000000" w:themeColor="text1"/>
        </w:rPr>
        <w:t xml:space="preserve">; </w:t>
      </w:r>
      <w:r w:rsidRPr="00EE36FC">
        <w:rPr>
          <w:color w:val="000000" w:themeColor="text1"/>
        </w:rPr>
        <w:lastRenderedPageBreak/>
        <w:t>упражнения на равновесие;</w:t>
      </w:r>
      <w:r w:rsidRPr="00EE36FC">
        <w:rPr>
          <w:rStyle w:val="apple-converted-space"/>
          <w:color w:val="000000" w:themeColor="text1"/>
        </w:rPr>
        <w:t> </w:t>
      </w:r>
      <w:r w:rsidRPr="00EE36FC">
        <w:rPr>
          <w:color w:val="000000" w:themeColor="text1"/>
        </w:rPr>
        <w:t>опорный прыжок; упражнения для развития пространственно-временной дифференцировки</w:t>
      </w:r>
      <w:r w:rsidRPr="00EE36FC">
        <w:rPr>
          <w:rStyle w:val="apple-converted-space"/>
          <w:color w:val="000000" w:themeColor="text1"/>
        </w:rPr>
        <w:t> </w:t>
      </w:r>
      <w:r w:rsidRPr="00EE36FC">
        <w:rPr>
          <w:color w:val="000000" w:themeColor="text1"/>
        </w:rPr>
        <w:t>и</w:t>
      </w:r>
      <w:r w:rsidRPr="00EE36FC">
        <w:rPr>
          <w:rStyle w:val="apple-converted-space"/>
          <w:color w:val="000000" w:themeColor="text1"/>
        </w:rPr>
        <w:t> </w:t>
      </w:r>
      <w:r w:rsidRPr="00EE36FC">
        <w:rPr>
          <w:color w:val="000000" w:themeColor="text1"/>
        </w:rPr>
        <w:t>точности движений;</w:t>
      </w:r>
      <w:r w:rsidRPr="00EE36FC">
        <w:rPr>
          <w:rStyle w:val="apple-converted-space"/>
          <w:bCs/>
          <w:color w:val="000000" w:themeColor="text1"/>
        </w:rPr>
        <w:t> </w:t>
      </w:r>
      <w:r w:rsidRPr="00EE36FC">
        <w:rPr>
          <w:color w:val="000000" w:themeColor="text1"/>
        </w:rPr>
        <w:t xml:space="preserve">упражнения на преодоление </w:t>
      </w:r>
      <w:proofErr w:type="spellStart"/>
      <w:r w:rsidRPr="00EE36FC">
        <w:rPr>
          <w:color w:val="000000" w:themeColor="text1"/>
        </w:rPr>
        <w:t>сопротивления</w:t>
      </w:r>
      <w:proofErr w:type="gramStart"/>
      <w:r w:rsidRPr="00EE36FC">
        <w:rPr>
          <w:color w:val="000000" w:themeColor="text1"/>
        </w:rPr>
        <w:t>;п</w:t>
      </w:r>
      <w:proofErr w:type="gramEnd"/>
      <w:r w:rsidRPr="00EE36FC">
        <w:rPr>
          <w:color w:val="000000" w:themeColor="text1"/>
        </w:rPr>
        <w:t>ереноска</w:t>
      </w:r>
      <w:proofErr w:type="spellEnd"/>
      <w:r w:rsidRPr="00EE36FC">
        <w:rPr>
          <w:color w:val="000000" w:themeColor="text1"/>
        </w:rPr>
        <w:t xml:space="preserve"> грузов и передача предметов.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bCs/>
          <w:iCs/>
          <w:color w:val="000000" w:themeColor="text1"/>
        </w:rPr>
        <w:t>Легкая атлетика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bCs/>
          <w:color w:val="000000" w:themeColor="text1"/>
        </w:rPr>
        <w:t>Теоретические сведения.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color w:val="000000" w:themeColor="text1"/>
        </w:rPr>
        <w:t>Подготовка суставов и мышечно-сухожильного аппарата к предстоящей деятельности. Техника безопасности при прыжках в длину.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color w:val="000000" w:themeColor="text1"/>
        </w:rPr>
        <w:t>Фазы прыжка в высоту с разбега. Подготовка суставов</w:t>
      </w:r>
      <w:r w:rsidRPr="00EE36FC">
        <w:rPr>
          <w:rStyle w:val="apple-converted-space"/>
          <w:color w:val="000000" w:themeColor="text1"/>
        </w:rPr>
        <w:t> </w:t>
      </w:r>
      <w:r w:rsidRPr="00EE36FC">
        <w:rPr>
          <w:color w:val="000000" w:themeColor="text1"/>
        </w:rPr>
        <w:t>и мышечно-сухожильного аппарата к предстоящей деятель</w:t>
      </w:r>
      <w:r w:rsidRPr="00EE36FC">
        <w:rPr>
          <w:color w:val="000000" w:themeColor="text1"/>
        </w:rPr>
        <w:softHyphen/>
        <w:t>ности. Техника безопасности при выполнении прыжков в</w:t>
      </w:r>
      <w:r w:rsidRPr="00EE36FC">
        <w:rPr>
          <w:rStyle w:val="apple-converted-space"/>
          <w:color w:val="000000" w:themeColor="text1"/>
        </w:rPr>
        <w:t> </w:t>
      </w:r>
      <w:r w:rsidRPr="00EE36FC">
        <w:rPr>
          <w:color w:val="000000" w:themeColor="text1"/>
        </w:rPr>
        <w:t>высоту.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bCs/>
          <w:color w:val="000000" w:themeColor="text1"/>
        </w:rPr>
        <w:t>Практический материал</w:t>
      </w:r>
      <w:r w:rsidRPr="00EE36FC">
        <w:rPr>
          <w:color w:val="000000" w:themeColor="text1"/>
        </w:rPr>
        <w:t>: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iCs/>
          <w:color w:val="000000" w:themeColor="text1"/>
        </w:rPr>
        <w:t>Ходьба</w:t>
      </w:r>
      <w:r w:rsidRPr="00EE36FC">
        <w:rPr>
          <w:color w:val="000000" w:themeColor="text1"/>
        </w:rPr>
        <w:t>. Ходьба в разном темпе; с изменением направления; ускорением и замедлением; преодолением препятствий и т. п.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iCs/>
          <w:color w:val="000000" w:themeColor="text1"/>
        </w:rPr>
        <w:t>Бег</w:t>
      </w:r>
      <w:r w:rsidRPr="00EE36FC">
        <w:rPr>
          <w:color w:val="000000" w:themeColor="text1"/>
        </w:rPr>
        <w:t>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iCs/>
          <w:color w:val="000000" w:themeColor="text1"/>
        </w:rPr>
        <w:t>Прыжки</w:t>
      </w:r>
      <w:r w:rsidRPr="00EE36FC">
        <w:rPr>
          <w:color w:val="000000" w:themeColor="text1"/>
        </w:rPr>
        <w:t xml:space="preserve">. Отработка выпрыгивания и спрыгивания с препятствий. Прыжки в длину (способами «оттолкнув ноги», «перешагивание»). 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E36FC">
        <w:rPr>
          <w:iCs/>
          <w:color w:val="000000" w:themeColor="text1"/>
        </w:rPr>
        <w:t>Метание</w:t>
      </w:r>
      <w:r w:rsidRPr="00EE36FC">
        <w:rPr>
          <w:color w:val="000000" w:themeColor="text1"/>
        </w:rPr>
        <w:t>. Метание малого мяча на дальность. Метание мяча в вертикальную цель. Метание в движущую цель.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E36FC">
        <w:rPr>
          <w:bCs/>
          <w:iCs/>
          <w:color w:val="000000" w:themeColor="text1"/>
        </w:rPr>
        <w:t>Подвижные игры</w:t>
      </w:r>
      <w:r w:rsidR="00411553" w:rsidRPr="00EE36FC">
        <w:rPr>
          <w:bCs/>
          <w:iCs/>
          <w:color w:val="000000" w:themeColor="text1"/>
        </w:rPr>
        <w:t xml:space="preserve">. </w:t>
      </w:r>
      <w:r w:rsidRPr="00EE36FC">
        <w:rPr>
          <w:bCs/>
          <w:color w:val="000000" w:themeColor="text1"/>
        </w:rPr>
        <w:t>Практический материал.</w:t>
      </w:r>
    </w:p>
    <w:p w:rsidR="009959CF" w:rsidRPr="00EE36FC" w:rsidRDefault="009959CF" w:rsidP="00411553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E36FC">
        <w:rPr>
          <w:color w:val="000000" w:themeColor="text1"/>
        </w:rPr>
        <w:t>Коррекционные игры;</w:t>
      </w:r>
    </w:p>
    <w:p w:rsidR="009959CF" w:rsidRDefault="009959CF" w:rsidP="00411553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5300C">
        <w:rPr>
          <w:color w:val="000000" w:themeColor="text1"/>
        </w:rPr>
        <w:t xml:space="preserve">Игры с элементами </w:t>
      </w:r>
      <w:proofErr w:type="spellStart"/>
      <w:r w:rsidRPr="0095300C">
        <w:rPr>
          <w:color w:val="000000" w:themeColor="text1"/>
        </w:rPr>
        <w:t>общеразвивающих</w:t>
      </w:r>
      <w:proofErr w:type="spellEnd"/>
      <w:r w:rsidRPr="0095300C">
        <w:rPr>
          <w:color w:val="000000" w:themeColor="text1"/>
        </w:rPr>
        <w:t xml:space="preserve"> упражнений: игры с бегом; прыжками; лазанием; метанием и ловлей мяча; построениями и перестроениями; бросанием, ловлей, метанием</w:t>
      </w:r>
      <w:r w:rsidR="00411553">
        <w:rPr>
          <w:color w:val="000000" w:themeColor="text1"/>
        </w:rPr>
        <w:t>.</w:t>
      </w:r>
    </w:p>
    <w:p w:rsidR="00411553" w:rsidRPr="0095300C" w:rsidRDefault="00411553" w:rsidP="00411553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C4923" w:rsidRDefault="00EC4923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C4923" w:rsidRDefault="00EC4923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Default="00044E15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Pr="00044E15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044E15" w:rsidRPr="00044E15" w:rsidRDefault="00044E15" w:rsidP="00044E15">
      <w:pPr>
        <w:jc w:val="center"/>
        <w:rPr>
          <w:b/>
          <w:sz w:val="24"/>
          <w:szCs w:val="24"/>
        </w:rPr>
      </w:pPr>
      <w:r w:rsidRPr="00044E15">
        <w:rPr>
          <w:b/>
          <w:sz w:val="24"/>
          <w:szCs w:val="24"/>
        </w:rPr>
        <w:lastRenderedPageBreak/>
        <w:t>4.Календарно- тематический план</w:t>
      </w:r>
    </w:p>
    <w:tbl>
      <w:tblPr>
        <w:tblW w:w="116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5802"/>
        <w:gridCol w:w="891"/>
        <w:gridCol w:w="894"/>
        <w:gridCol w:w="20"/>
        <w:gridCol w:w="2877"/>
        <w:gridCol w:w="571"/>
      </w:tblGrid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b/>
                <w:sz w:val="24"/>
                <w:szCs w:val="24"/>
              </w:rPr>
            </w:pPr>
            <w:r w:rsidRPr="001B56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jc w:val="center"/>
              <w:rPr>
                <w:b/>
                <w:sz w:val="24"/>
                <w:szCs w:val="24"/>
              </w:rPr>
            </w:pPr>
            <w:r w:rsidRPr="001B564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85" w:type="dxa"/>
            <w:gridSpan w:val="2"/>
          </w:tcPr>
          <w:p w:rsidR="001B564A" w:rsidRPr="001B564A" w:rsidRDefault="001B564A" w:rsidP="005A47C1">
            <w:pPr>
              <w:jc w:val="center"/>
              <w:rPr>
                <w:b/>
                <w:sz w:val="24"/>
                <w:szCs w:val="24"/>
              </w:rPr>
            </w:pPr>
            <w:r w:rsidRPr="001B564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2" w:type="dxa"/>
          </w:tcPr>
          <w:p w:rsidR="001B564A" w:rsidRPr="001B564A" w:rsidRDefault="001B564A" w:rsidP="005A47C1">
            <w:pPr>
              <w:jc w:val="center"/>
              <w:rPr>
                <w:b/>
                <w:sz w:val="24"/>
                <w:szCs w:val="24"/>
              </w:rPr>
            </w:pPr>
            <w:r w:rsidRPr="001B564A">
              <w:rPr>
                <w:b/>
                <w:sz w:val="24"/>
                <w:szCs w:val="24"/>
              </w:rPr>
              <w:t>Легкая атлетика 15 ч.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jc w:val="center"/>
              <w:rPr>
                <w:b/>
                <w:sz w:val="24"/>
                <w:szCs w:val="24"/>
              </w:rPr>
            </w:pPr>
            <w:r w:rsidRPr="001B564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b/>
                <w:sz w:val="24"/>
                <w:szCs w:val="24"/>
              </w:rPr>
            </w:pPr>
            <w:r w:rsidRPr="001B564A">
              <w:rPr>
                <w:b/>
                <w:sz w:val="24"/>
                <w:szCs w:val="24"/>
              </w:rPr>
              <w:t>факт</w:t>
            </w: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Теория. Т. Б. по легкой атлетике, кроссовая подготовка.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01.09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подготовка, ускорения 30 – 60 м (зачет 30,60 м)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07.09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подготовка, эстафетный бег, ускорения 60 м (зачет 4х9 м).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08.09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4.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Теория. Эстафетный бег. Совершенствование прыжков с разбега (зачет подтягивание</w:t>
            </w:r>
            <w:proofErr w:type="gramStart"/>
            <w:r w:rsidRPr="001B564A">
              <w:rPr>
                <w:sz w:val="24"/>
                <w:szCs w:val="24"/>
              </w:rPr>
              <w:t>)(</w:t>
            </w:r>
            <w:proofErr w:type="gramEnd"/>
            <w:r w:rsidRPr="001B564A">
              <w:rPr>
                <w:sz w:val="24"/>
                <w:szCs w:val="24"/>
              </w:rPr>
              <w:t>зачет прыжок с места)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14.09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1500 м. Обучение метанию малого мяча</w:t>
            </w:r>
            <w:proofErr w:type="gramStart"/>
            <w:r w:rsidRPr="001B564A">
              <w:rPr>
                <w:sz w:val="24"/>
                <w:szCs w:val="24"/>
              </w:rPr>
              <w:t>.</w:t>
            </w:r>
            <w:proofErr w:type="gramEnd"/>
            <w:r w:rsidRPr="001B564A">
              <w:rPr>
                <w:sz w:val="24"/>
                <w:szCs w:val="24"/>
              </w:rPr>
              <w:t xml:space="preserve"> (</w:t>
            </w:r>
            <w:proofErr w:type="gramStart"/>
            <w:r w:rsidRPr="001B564A">
              <w:rPr>
                <w:sz w:val="24"/>
                <w:szCs w:val="24"/>
              </w:rPr>
              <w:t>з</w:t>
            </w:r>
            <w:proofErr w:type="gramEnd"/>
            <w:r w:rsidRPr="001B564A">
              <w:rPr>
                <w:sz w:val="24"/>
                <w:szCs w:val="24"/>
              </w:rPr>
              <w:t>ачет наклоны)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15.09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6.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 Метание малого мяча. Кроссовая  подготовка (зачет бег 1000м)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21.09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7.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подготовка. Метание малого мяча (зачет).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22.09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8.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1500 м  (зачет прыжок с разбега)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28.09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9.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– 4 мин. (зачет подтягивания)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29.09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10.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– 5 мин. (зачет поднимание туловища 1мин)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05.10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11.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– 6 мин. (зачет отжимания в упоре лежа)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06.10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240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12.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– 7 мин. (зачет прыжки на скакалке 25сек</w:t>
            </w:r>
            <w:proofErr w:type="gramStart"/>
            <w:r w:rsidRPr="001B564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12.10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90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13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– 8 мин. (зачет бег 2000 м)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13.10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225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14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19.10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65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15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Полоса препятствий.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20.10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210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16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Теория. Т. Б. по гимнастике, акробатика, кувырки.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26.10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17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Обучение акробатических упражнений 2 кувырка вперед, стойка на лопатках, мост, стойка на голове, «Ласточка».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27.10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18.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Обучение, упражнения на перекладине, подъем с переворотом, прыжок через козла в ширину и длину, бревно, равновесие, акробатика.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09.11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19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Совершенствование акробатики, бревно равновесие, перекладина, опорный прыжок, козел (зачет акробатика)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10.11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20.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Обучение упражнения на брусьях мальчики, размахивание со стойки на руках, совершенствование бревно акробатика, перекладина, опорный прыжок.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16.11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21.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proofErr w:type="spellStart"/>
            <w:r w:rsidRPr="001B564A">
              <w:rPr>
                <w:sz w:val="24"/>
                <w:szCs w:val="24"/>
              </w:rPr>
              <w:t>Зачет</w:t>
            </w:r>
            <w:proofErr w:type="gramStart"/>
            <w:r w:rsidRPr="001B564A">
              <w:rPr>
                <w:sz w:val="24"/>
                <w:szCs w:val="24"/>
              </w:rPr>
              <w:t>.У</w:t>
            </w:r>
            <w:proofErr w:type="gramEnd"/>
            <w:r w:rsidRPr="001B564A">
              <w:rPr>
                <w:sz w:val="24"/>
                <w:szCs w:val="24"/>
              </w:rPr>
              <w:t>пражнения</w:t>
            </w:r>
            <w:proofErr w:type="spellEnd"/>
            <w:r w:rsidRPr="001B564A">
              <w:rPr>
                <w:sz w:val="24"/>
                <w:szCs w:val="24"/>
              </w:rPr>
              <w:t xml:space="preserve"> на перекладине, совершенствование упражнение </w:t>
            </w:r>
            <w:proofErr w:type="spellStart"/>
            <w:r w:rsidRPr="001B564A">
              <w:rPr>
                <w:sz w:val="24"/>
                <w:szCs w:val="24"/>
              </w:rPr>
              <w:t>брусья,бревно,опорныйпрыжок,бревно,равновесие</w:t>
            </w:r>
            <w:proofErr w:type="spellEnd"/>
            <w:r w:rsidRPr="001B564A">
              <w:rPr>
                <w:sz w:val="24"/>
                <w:szCs w:val="24"/>
              </w:rPr>
              <w:t>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17.11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374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22.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Зачетный урок, комплексы упражнений, на бревне брусьях, опорный прыжок «козел».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23.11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95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23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Теория. Т. Б. по волейболу, приемы и передачи в парах.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24.11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24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Обучение передачи мяча сверху в парах с перемещением,</w:t>
            </w: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lastRenderedPageBreak/>
              <w:t xml:space="preserve"> стойка игрока, учебная игра «Волейбол».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lastRenderedPageBreak/>
              <w:t>30.11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c>
          <w:tcPr>
            <w:tcW w:w="580" w:type="dxa"/>
            <w:tcBorders>
              <w:top w:val="nil"/>
              <w:left w:val="single" w:sz="4" w:space="0" w:color="auto"/>
              <w:right w:val="nil"/>
            </w:tcBorders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802" w:type="dxa"/>
            <w:tcBorders>
              <w:top w:val="nil"/>
              <w:left w:val="single" w:sz="4" w:space="0" w:color="auto"/>
              <w:right w:val="nil"/>
            </w:tcBorders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Совершенствование верхней передачи мяча в парах</w:t>
            </w: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 с перемещением. Прием мяча снизу на месте учебная игра.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nil"/>
            </w:tcBorders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01.12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26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Совершенствование передачи мяча в парах, верхние прием мяча нижний в парах, учебная игра по упрощенным правилам.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07.12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27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Передачи в парах с перемещением (зачет)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08.12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28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(Зачет) Прием мяча двумя руками снизу на месте. Совершенствование передачи с перемещением, учебная игра.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14.12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29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Нижняя прямая подача, прием и передача мяча в парах сверху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15.12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30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Совершенствование приемов снизу передачи сверху, </w:t>
            </w:r>
            <w:proofErr w:type="spellStart"/>
            <w:r w:rsidRPr="001B564A">
              <w:rPr>
                <w:sz w:val="24"/>
                <w:szCs w:val="24"/>
              </w:rPr>
              <w:t>уч</w:t>
            </w:r>
            <w:proofErr w:type="spellEnd"/>
            <w:r w:rsidRPr="001B564A">
              <w:rPr>
                <w:sz w:val="24"/>
                <w:szCs w:val="24"/>
              </w:rPr>
              <w:t>. игра.</w:t>
            </w: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21.12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8167" w:type="dxa"/>
            <w:gridSpan w:val="4"/>
            <w:tcBorders>
              <w:left w:val="nil"/>
              <w:right w:val="nil"/>
            </w:tcBorders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b/>
                <w:sz w:val="24"/>
                <w:szCs w:val="24"/>
              </w:rPr>
              <w:t>Лыжная подготовка 12 ч Баскетбол 12 ч</w:t>
            </w: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31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Теория. Т. Б. По лыжной подготовке. Обучение попеременно 2 -</w:t>
            </w:r>
            <w:proofErr w:type="spellStart"/>
            <w:r w:rsidRPr="001B564A">
              <w:rPr>
                <w:sz w:val="24"/>
                <w:szCs w:val="24"/>
              </w:rPr>
              <w:t>шажный</w:t>
            </w:r>
            <w:proofErr w:type="spellEnd"/>
            <w:r w:rsidRPr="001B564A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22.12</w:t>
            </w: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32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Совершенствование попеременно 2- </w:t>
            </w:r>
            <w:proofErr w:type="spellStart"/>
            <w:r w:rsidRPr="001B564A">
              <w:rPr>
                <w:sz w:val="24"/>
                <w:szCs w:val="24"/>
              </w:rPr>
              <w:t>ухшажного</w:t>
            </w:r>
            <w:proofErr w:type="spellEnd"/>
            <w:r w:rsidRPr="001B564A">
              <w:rPr>
                <w:sz w:val="24"/>
                <w:szCs w:val="24"/>
              </w:rPr>
              <w:t xml:space="preserve"> хода. Обучение подъем в гору скользящим шагом.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56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33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Совершенствование попеременно 2 -</w:t>
            </w:r>
            <w:proofErr w:type="spellStart"/>
            <w:r w:rsidRPr="001B564A">
              <w:rPr>
                <w:sz w:val="24"/>
                <w:szCs w:val="24"/>
              </w:rPr>
              <w:t>ухшажного</w:t>
            </w:r>
            <w:proofErr w:type="spellEnd"/>
            <w:r w:rsidRPr="001B564A">
              <w:rPr>
                <w:sz w:val="24"/>
                <w:szCs w:val="24"/>
              </w:rPr>
              <w:t xml:space="preserve"> </w:t>
            </w:r>
            <w:proofErr w:type="spellStart"/>
            <w:r w:rsidRPr="001B564A">
              <w:rPr>
                <w:sz w:val="24"/>
                <w:szCs w:val="24"/>
              </w:rPr>
              <w:t>хода</w:t>
            </w:r>
            <w:proofErr w:type="gramStart"/>
            <w:r w:rsidRPr="001B564A">
              <w:rPr>
                <w:sz w:val="24"/>
                <w:szCs w:val="24"/>
              </w:rPr>
              <w:t>.О</w:t>
            </w:r>
            <w:proofErr w:type="gramEnd"/>
            <w:r w:rsidRPr="001B564A">
              <w:rPr>
                <w:sz w:val="24"/>
                <w:szCs w:val="24"/>
              </w:rPr>
              <w:t>бучение</w:t>
            </w:r>
            <w:proofErr w:type="spellEnd"/>
            <w:r w:rsidRPr="001B564A">
              <w:rPr>
                <w:sz w:val="24"/>
                <w:szCs w:val="24"/>
              </w:rPr>
              <w:t xml:space="preserve"> одновременно 2-ухшажный ход, </w:t>
            </w:r>
            <w:proofErr w:type="spellStart"/>
            <w:r w:rsidRPr="001B564A">
              <w:rPr>
                <w:sz w:val="24"/>
                <w:szCs w:val="24"/>
              </w:rPr>
              <w:t>бесшажный</w:t>
            </w:r>
            <w:proofErr w:type="spellEnd"/>
            <w:r w:rsidRPr="001B564A">
              <w:rPr>
                <w:sz w:val="24"/>
                <w:szCs w:val="24"/>
              </w:rPr>
              <w:t xml:space="preserve"> ход, бег до 2 км.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12.01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34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Совершенствование одновременно 2- </w:t>
            </w:r>
            <w:proofErr w:type="spellStart"/>
            <w:r w:rsidRPr="001B564A">
              <w:rPr>
                <w:sz w:val="24"/>
                <w:szCs w:val="24"/>
              </w:rPr>
              <w:t>ухшажного</w:t>
            </w:r>
            <w:proofErr w:type="spellEnd"/>
            <w:r w:rsidRPr="001B564A">
              <w:rPr>
                <w:sz w:val="24"/>
                <w:szCs w:val="24"/>
              </w:rPr>
              <w:t xml:space="preserve"> хода, совершенствование </w:t>
            </w:r>
            <w:proofErr w:type="spellStart"/>
            <w:r w:rsidRPr="001B564A">
              <w:rPr>
                <w:sz w:val="24"/>
                <w:szCs w:val="24"/>
              </w:rPr>
              <w:t>бесшажного</w:t>
            </w:r>
            <w:proofErr w:type="spellEnd"/>
            <w:r w:rsidRPr="001B564A">
              <w:rPr>
                <w:sz w:val="24"/>
                <w:szCs w:val="24"/>
              </w:rPr>
              <w:t xml:space="preserve"> хода, бег до 2 км.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18.01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35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Совершенствование </w:t>
            </w:r>
            <w:proofErr w:type="spellStart"/>
            <w:r w:rsidRPr="001B564A">
              <w:rPr>
                <w:sz w:val="24"/>
                <w:szCs w:val="24"/>
              </w:rPr>
              <w:t>бесшажного</w:t>
            </w:r>
            <w:proofErr w:type="spellEnd"/>
            <w:r w:rsidRPr="001B564A">
              <w:rPr>
                <w:sz w:val="24"/>
                <w:szCs w:val="24"/>
              </w:rPr>
              <w:t xml:space="preserve"> хода, подъемы в гору «елочкой», </w:t>
            </w:r>
            <w:proofErr w:type="spellStart"/>
            <w:r w:rsidRPr="001B564A">
              <w:rPr>
                <w:sz w:val="24"/>
                <w:szCs w:val="24"/>
              </w:rPr>
              <w:t>бесшажный</w:t>
            </w:r>
            <w:proofErr w:type="spellEnd"/>
            <w:r w:rsidRPr="001B564A">
              <w:rPr>
                <w:sz w:val="24"/>
                <w:szCs w:val="24"/>
              </w:rPr>
              <w:t xml:space="preserve"> ход, спуск с горки. Теория.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19.01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303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36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Совершенствование подъемов и спусков, торможений «плугом». Совершенствование одновременный </w:t>
            </w:r>
            <w:proofErr w:type="spellStart"/>
            <w:r w:rsidRPr="001B564A">
              <w:rPr>
                <w:sz w:val="24"/>
                <w:szCs w:val="24"/>
              </w:rPr>
              <w:t>одношажный</w:t>
            </w:r>
            <w:proofErr w:type="spellEnd"/>
            <w:r w:rsidRPr="001B564A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25.01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27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37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Совершенствование одновременно 2 – </w:t>
            </w:r>
            <w:proofErr w:type="spellStart"/>
            <w:r w:rsidRPr="001B564A">
              <w:rPr>
                <w:sz w:val="24"/>
                <w:szCs w:val="24"/>
              </w:rPr>
              <w:t>ухшажного</w:t>
            </w:r>
            <w:proofErr w:type="spellEnd"/>
            <w:r w:rsidRPr="001B564A">
              <w:rPr>
                <w:sz w:val="24"/>
                <w:szCs w:val="24"/>
              </w:rPr>
              <w:t xml:space="preserve"> хода и </w:t>
            </w:r>
            <w:proofErr w:type="spellStart"/>
            <w:r w:rsidRPr="001B564A">
              <w:rPr>
                <w:sz w:val="24"/>
                <w:szCs w:val="24"/>
              </w:rPr>
              <w:t>бесшажный</w:t>
            </w:r>
            <w:proofErr w:type="spellEnd"/>
            <w:r w:rsidRPr="001B564A">
              <w:rPr>
                <w:sz w:val="24"/>
                <w:szCs w:val="24"/>
              </w:rPr>
              <w:t xml:space="preserve"> ход. Повороты, торможения, бег до 2 км.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26.01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225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38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Совершенствование попеременного и одновременного ходов. Совершенствование торможения и поворот упоров, бег на время на 2 км</w:t>
            </w:r>
            <w:proofErr w:type="gramStart"/>
            <w:r w:rsidRPr="001B564A">
              <w:rPr>
                <w:sz w:val="24"/>
                <w:szCs w:val="24"/>
              </w:rPr>
              <w:t>.</w:t>
            </w:r>
            <w:proofErr w:type="gramEnd"/>
            <w:r w:rsidRPr="001B564A">
              <w:rPr>
                <w:sz w:val="24"/>
                <w:szCs w:val="24"/>
              </w:rPr>
              <w:t xml:space="preserve"> (</w:t>
            </w:r>
            <w:proofErr w:type="gramStart"/>
            <w:r w:rsidRPr="001B564A">
              <w:rPr>
                <w:sz w:val="24"/>
                <w:szCs w:val="24"/>
              </w:rPr>
              <w:t>з</w:t>
            </w:r>
            <w:proofErr w:type="gramEnd"/>
            <w:r w:rsidRPr="001B564A">
              <w:rPr>
                <w:sz w:val="24"/>
                <w:szCs w:val="24"/>
              </w:rPr>
              <w:t>ачет)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01.02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82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39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Теория, попеременный и одновременные хода, подъем в гору «елочкой», передвижение до 3 км.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02.02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80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40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( Зачет) Одновременно 2 – </w:t>
            </w:r>
            <w:proofErr w:type="spellStart"/>
            <w:r w:rsidRPr="001B564A">
              <w:rPr>
                <w:sz w:val="24"/>
                <w:szCs w:val="24"/>
              </w:rPr>
              <w:t>ухшажный</w:t>
            </w:r>
            <w:proofErr w:type="spellEnd"/>
            <w:r w:rsidRPr="001B564A">
              <w:rPr>
                <w:sz w:val="24"/>
                <w:szCs w:val="24"/>
              </w:rPr>
              <w:t xml:space="preserve"> ход и </w:t>
            </w:r>
            <w:proofErr w:type="spellStart"/>
            <w:r w:rsidRPr="001B564A">
              <w:rPr>
                <w:sz w:val="24"/>
                <w:szCs w:val="24"/>
              </w:rPr>
              <w:t>бесшажный</w:t>
            </w:r>
            <w:proofErr w:type="spellEnd"/>
            <w:r w:rsidRPr="001B564A">
              <w:rPr>
                <w:sz w:val="24"/>
                <w:szCs w:val="24"/>
              </w:rPr>
              <w:t xml:space="preserve"> ход. Совершенствование торможение упором и поворот, дистанция до 2 км.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08.02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65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41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Бег на время 2 км зачет. Совершенствование торможения и поворот упором.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09.02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50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42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( Зачет) Торможение и поворот упором «Подъем елочкой в гору», дистанция 2 км.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15.02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95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43.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 Теория. Совершенствование ловли и передачи мяча </w:t>
            </w:r>
            <w:r w:rsidRPr="001B564A">
              <w:rPr>
                <w:sz w:val="24"/>
                <w:szCs w:val="24"/>
              </w:rPr>
              <w:lastRenderedPageBreak/>
              <w:t>от груди и плеча, техника бросков, учебная игра.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lastRenderedPageBreak/>
              <w:t>16.02</w:t>
            </w: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42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Совершенствование остановок, поворотов, передвижение, ловли и передачи от груди, плеча, техника ведения мяча, учебная игра.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22.02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225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45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( Зачет) передачи мяча от груди, от плеча, броски мяча через щит в кольцо, учебная игра.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01.03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90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46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Совершенствование ведения мяча средней стойке, низкой стойке, техника зашиты, учебная игра.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02.03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12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47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Совершенствование бросков одной от плеча, двумя от груди, с прохода через щит бросок в  кольцо.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09.03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80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48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Позиционное нападение, выполнение штрафного броска Учебная игра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15.03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1"/>
          <w:wAfter w:w="571" w:type="dxa"/>
        </w:trPr>
        <w:tc>
          <w:tcPr>
            <w:tcW w:w="580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49</w:t>
            </w: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Контроль техники: Сочетание приемов: ловля мяча </w:t>
            </w:r>
            <w:proofErr w:type="gramStart"/>
            <w:r w:rsidRPr="001B564A">
              <w:rPr>
                <w:sz w:val="24"/>
                <w:szCs w:val="24"/>
              </w:rPr>
              <w:t>на</w:t>
            </w:r>
            <w:proofErr w:type="gramEnd"/>
            <w:r w:rsidRPr="001B564A">
              <w:rPr>
                <w:sz w:val="24"/>
                <w:szCs w:val="24"/>
              </w:rPr>
              <w:t xml:space="preserve"> </w:t>
            </w: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  <w:proofErr w:type="gramStart"/>
            <w:r w:rsidRPr="001B564A">
              <w:rPr>
                <w:sz w:val="24"/>
                <w:szCs w:val="24"/>
              </w:rPr>
              <w:t>месте</w:t>
            </w:r>
            <w:proofErr w:type="gramEnd"/>
            <w:r w:rsidRPr="001B564A">
              <w:rPr>
                <w:sz w:val="24"/>
                <w:szCs w:val="24"/>
              </w:rPr>
              <w:t xml:space="preserve"> – обводка четырех стоек. Взаимодействие двух </w:t>
            </w: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игроков</w:t>
            </w:r>
            <w:proofErr w:type="gramStart"/>
            <w:r w:rsidRPr="001B564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16.03</w:t>
            </w:r>
          </w:p>
        </w:tc>
        <w:tc>
          <w:tcPr>
            <w:tcW w:w="914" w:type="dxa"/>
            <w:gridSpan w:val="2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50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Контроль техники: Сочетание приемов: ловля мяча на месте – обводка четырех стоек. Взаимодействие двух игроков</w:t>
            </w:r>
            <w:proofErr w:type="gramStart"/>
            <w:r w:rsidRPr="001B564A">
              <w:rPr>
                <w:sz w:val="24"/>
                <w:szCs w:val="24"/>
              </w:rPr>
              <w:t xml:space="preserve"> .</w:t>
            </w:r>
            <w:proofErr w:type="gramEnd"/>
            <w:r w:rsidRPr="001B564A">
              <w:rPr>
                <w:sz w:val="24"/>
                <w:szCs w:val="24"/>
              </w:rPr>
              <w:t xml:space="preserve"> </w:t>
            </w: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22.03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51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spacing w:after="167"/>
              <w:rPr>
                <w:color w:val="000000"/>
                <w:sz w:val="24"/>
                <w:szCs w:val="24"/>
              </w:rPr>
            </w:pPr>
            <w:r w:rsidRPr="001B564A">
              <w:rPr>
                <w:color w:val="000000"/>
                <w:sz w:val="24"/>
                <w:szCs w:val="24"/>
              </w:rPr>
              <w:t xml:space="preserve"> Стойки и передвижения игрока. Ведение мяча в высокой стойке на месте. Передача мяча двумя руками от груди в движении. Сочетание приемов ведения, передачи, броска. Игра в мини-баскетбол.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tabs>
                <w:tab w:val="center" w:pos="349"/>
              </w:tabs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23.03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52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spacing w:after="167"/>
              <w:rPr>
                <w:color w:val="000000"/>
                <w:sz w:val="24"/>
                <w:szCs w:val="24"/>
              </w:rPr>
            </w:pPr>
            <w:r w:rsidRPr="001B564A">
              <w:rPr>
                <w:color w:val="000000"/>
                <w:sz w:val="24"/>
                <w:szCs w:val="24"/>
              </w:rPr>
              <w:t>Передача мяча одной рукой от плеча на мес</w:t>
            </w:r>
            <w:r w:rsidRPr="001B564A">
              <w:rPr>
                <w:color w:val="000000"/>
                <w:sz w:val="24"/>
                <w:szCs w:val="24"/>
              </w:rPr>
              <w:softHyphen/>
              <w:t>те. Сочетание приемов ведения, передачи, броска. Игра в мини-баскетбол.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05.04</w:t>
            </w:r>
          </w:p>
          <w:p w:rsidR="001B564A" w:rsidRPr="001B564A" w:rsidRDefault="001B564A" w:rsidP="005A47C1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53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spacing w:after="167"/>
              <w:rPr>
                <w:color w:val="000000"/>
                <w:sz w:val="24"/>
                <w:szCs w:val="24"/>
              </w:rPr>
            </w:pPr>
            <w:r w:rsidRPr="001B564A">
              <w:rPr>
                <w:color w:val="000000"/>
                <w:sz w:val="24"/>
                <w:szCs w:val="24"/>
              </w:rPr>
              <w:t>Ведение мяча в низкой стойке. Остановка двумя шагами. Передача мяча одной рукой от плеча на мес</w:t>
            </w:r>
            <w:r w:rsidRPr="001B564A">
              <w:rPr>
                <w:color w:val="000000"/>
                <w:sz w:val="24"/>
                <w:szCs w:val="24"/>
              </w:rPr>
              <w:softHyphen/>
              <w:t>те. Сочетание приемов ведения, передачи, броска. Игра в мини-баскетбол.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06.04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587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54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spacing w:after="167"/>
              <w:rPr>
                <w:color w:val="000000"/>
                <w:sz w:val="24"/>
                <w:szCs w:val="24"/>
              </w:rPr>
            </w:pPr>
            <w:r w:rsidRPr="001B564A">
              <w:rPr>
                <w:color w:val="000000"/>
                <w:sz w:val="24"/>
                <w:szCs w:val="24"/>
              </w:rPr>
              <w:t>Учить броску мяча по кольцу после ведения.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12.04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741"/>
        </w:trPr>
        <w:tc>
          <w:tcPr>
            <w:tcW w:w="8167" w:type="dxa"/>
            <w:gridSpan w:val="4"/>
            <w:tcBorders>
              <w:left w:val="nil"/>
              <w:right w:val="nil"/>
            </w:tcBorders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b/>
                <w:sz w:val="24"/>
                <w:szCs w:val="24"/>
              </w:rPr>
              <w:t>Легкая атлетика 14 ч.</w:t>
            </w: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55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Теория. Т. Б. по легкой атлетике, кроссовая подготовка.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13.04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56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подготовка, ускорения 30 – 60 м (зачет 30 м, 60 м.)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19.04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57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подготовка, эстафетный бег, (зачет челночный бег 4х9 м).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20.04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58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подготовка, стартовый вариант, бег 60 м, обучение прыжкам с разбега (зачет прыжок с места)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26.04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59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Теория. Эстафетный бег. Совершенствование прыжков с разбега (зачет подтягивание)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27.04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60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1500 м. (зачет наклоны)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03.05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61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 xml:space="preserve">Учет. Прыжок в длину с разбега 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04.05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62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Метание малого мяча. Кроссовая  подготовка (зачет бег 1000м)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10.05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65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63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подготовка. Метание малого мяча (зачет).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11.05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50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1500 м  (зачет прыжок разбега)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17.05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57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65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– 4 мин. (зачет подтягивания)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18.05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80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66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– 5 мин. (зачет поднимание туловища 1мин)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24.05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95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67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– 6 мин. (зачет отжимания в упоре лежа)</w:t>
            </w:r>
          </w:p>
        </w:tc>
        <w:tc>
          <w:tcPr>
            <w:tcW w:w="891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25.05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  <w:tr w:rsidR="001B564A" w:rsidRPr="001B564A" w:rsidTr="005A47C1">
        <w:trPr>
          <w:gridAfter w:val="3"/>
          <w:wAfter w:w="3468" w:type="dxa"/>
          <w:trHeight w:val="180"/>
        </w:trPr>
        <w:tc>
          <w:tcPr>
            <w:tcW w:w="580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68</w:t>
            </w:r>
          </w:p>
        </w:tc>
        <w:tc>
          <w:tcPr>
            <w:tcW w:w="5802" w:type="dxa"/>
          </w:tcPr>
          <w:p w:rsidR="001B564A" w:rsidRPr="001B564A" w:rsidRDefault="001B564A" w:rsidP="005A47C1">
            <w:pPr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Кроссовая подготовка 2000 м</w:t>
            </w:r>
            <w:proofErr w:type="gramStart"/>
            <w:r w:rsidRPr="001B564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91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  <w:r w:rsidRPr="001B564A">
              <w:rPr>
                <w:sz w:val="24"/>
                <w:szCs w:val="24"/>
              </w:rPr>
              <w:t>31.05</w:t>
            </w:r>
          </w:p>
        </w:tc>
        <w:tc>
          <w:tcPr>
            <w:tcW w:w="894" w:type="dxa"/>
          </w:tcPr>
          <w:p w:rsidR="001B564A" w:rsidRPr="001B564A" w:rsidRDefault="001B564A" w:rsidP="005A47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C4923" w:rsidRDefault="00EC4923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p w:rsidR="00EE36FC" w:rsidRDefault="00EE36FC" w:rsidP="00411553">
      <w:pPr>
        <w:jc w:val="center"/>
        <w:rPr>
          <w:b/>
          <w:color w:val="000000" w:themeColor="text1"/>
          <w:sz w:val="24"/>
          <w:szCs w:val="24"/>
        </w:rPr>
      </w:pPr>
    </w:p>
    <w:sectPr w:rsidR="00EE36FC" w:rsidSect="00EE643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C5" w:rsidRDefault="006553C5" w:rsidP="004636BB">
      <w:r>
        <w:separator/>
      </w:r>
    </w:p>
  </w:endnote>
  <w:endnote w:type="continuationSeparator" w:id="0">
    <w:p w:rsidR="006553C5" w:rsidRDefault="006553C5" w:rsidP="0046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488302"/>
      <w:docPartObj>
        <w:docPartGallery w:val="Page Numbers (Bottom of Page)"/>
        <w:docPartUnique/>
      </w:docPartObj>
    </w:sdtPr>
    <w:sdtContent>
      <w:p w:rsidR="00A839EE" w:rsidRDefault="00D00416">
        <w:pPr>
          <w:pStyle w:val="aa"/>
          <w:jc w:val="right"/>
        </w:pPr>
        <w:r>
          <w:fldChar w:fldCharType="begin"/>
        </w:r>
        <w:r w:rsidR="00A839EE">
          <w:instrText>PAGE   \* MERGEFORMAT</w:instrText>
        </w:r>
        <w:r>
          <w:fldChar w:fldCharType="separate"/>
        </w:r>
        <w:r w:rsidR="00A839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839EE" w:rsidRDefault="00A839E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EE" w:rsidRDefault="00A839EE">
    <w:pPr>
      <w:pStyle w:val="aa"/>
      <w:jc w:val="right"/>
    </w:pPr>
  </w:p>
  <w:p w:rsidR="00A839EE" w:rsidRDefault="00A839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C5" w:rsidRDefault="006553C5" w:rsidP="004636BB">
      <w:r>
        <w:separator/>
      </w:r>
    </w:p>
  </w:footnote>
  <w:footnote w:type="continuationSeparator" w:id="0">
    <w:p w:rsidR="006553C5" w:rsidRDefault="006553C5" w:rsidP="00463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A0763"/>
    <w:rsid w:val="00044E15"/>
    <w:rsid w:val="00077F7C"/>
    <w:rsid w:val="000A2D49"/>
    <w:rsid w:val="000A7FA9"/>
    <w:rsid w:val="00182BCF"/>
    <w:rsid w:val="00187C5C"/>
    <w:rsid w:val="001B564A"/>
    <w:rsid w:val="001C2759"/>
    <w:rsid w:val="0020743C"/>
    <w:rsid w:val="0023257D"/>
    <w:rsid w:val="002A2F58"/>
    <w:rsid w:val="003327FF"/>
    <w:rsid w:val="00334A9E"/>
    <w:rsid w:val="003938F5"/>
    <w:rsid w:val="003A26BB"/>
    <w:rsid w:val="003B3A49"/>
    <w:rsid w:val="003C6E80"/>
    <w:rsid w:val="003F70C8"/>
    <w:rsid w:val="00411553"/>
    <w:rsid w:val="00447C8B"/>
    <w:rsid w:val="004636BB"/>
    <w:rsid w:val="004A2C09"/>
    <w:rsid w:val="005444D4"/>
    <w:rsid w:val="006522E4"/>
    <w:rsid w:val="006553C5"/>
    <w:rsid w:val="00673CEE"/>
    <w:rsid w:val="006A0763"/>
    <w:rsid w:val="006A0D41"/>
    <w:rsid w:val="006D3E94"/>
    <w:rsid w:val="00717662"/>
    <w:rsid w:val="00863292"/>
    <w:rsid w:val="0087732B"/>
    <w:rsid w:val="008D43CE"/>
    <w:rsid w:val="00904D7A"/>
    <w:rsid w:val="009959CF"/>
    <w:rsid w:val="00A839EE"/>
    <w:rsid w:val="00A94E2B"/>
    <w:rsid w:val="00B47C74"/>
    <w:rsid w:val="00BC42BD"/>
    <w:rsid w:val="00C21301"/>
    <w:rsid w:val="00C4767F"/>
    <w:rsid w:val="00C548C1"/>
    <w:rsid w:val="00C81D58"/>
    <w:rsid w:val="00CC2AD5"/>
    <w:rsid w:val="00D00416"/>
    <w:rsid w:val="00D24BD3"/>
    <w:rsid w:val="00DF2528"/>
    <w:rsid w:val="00E50EDD"/>
    <w:rsid w:val="00EC4923"/>
    <w:rsid w:val="00EE36FC"/>
    <w:rsid w:val="00EE406C"/>
    <w:rsid w:val="00EE6438"/>
    <w:rsid w:val="00EF6D55"/>
    <w:rsid w:val="00F37B53"/>
    <w:rsid w:val="00F4391C"/>
    <w:rsid w:val="00F909C7"/>
    <w:rsid w:val="00FD2C1A"/>
    <w:rsid w:val="00FD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39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2E4"/>
    <w:rPr>
      <w:color w:val="0000FF"/>
      <w:u w:val="single"/>
    </w:rPr>
  </w:style>
  <w:style w:type="table" w:styleId="a4">
    <w:name w:val="Table Grid"/>
    <w:basedOn w:val="a1"/>
    <w:uiPriority w:val="59"/>
    <w:rsid w:val="0065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59CF"/>
    <w:pPr>
      <w:spacing w:after="0" w:line="240" w:lineRule="auto"/>
    </w:pPr>
  </w:style>
  <w:style w:type="paragraph" w:customStyle="1" w:styleId="western">
    <w:name w:val="western"/>
    <w:basedOn w:val="a"/>
    <w:rsid w:val="009959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959CF"/>
  </w:style>
  <w:style w:type="paragraph" w:styleId="a6">
    <w:name w:val="List Paragraph"/>
    <w:basedOn w:val="a"/>
    <w:uiPriority w:val="34"/>
    <w:qFormat/>
    <w:rsid w:val="009959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9959CF"/>
  </w:style>
  <w:style w:type="character" w:styleId="a7">
    <w:name w:val="line number"/>
    <w:basedOn w:val="a0"/>
    <w:uiPriority w:val="99"/>
    <w:semiHidden/>
    <w:unhideWhenUsed/>
    <w:rsid w:val="004636BB"/>
  </w:style>
  <w:style w:type="paragraph" w:styleId="a8">
    <w:name w:val="header"/>
    <w:basedOn w:val="a"/>
    <w:link w:val="a9"/>
    <w:uiPriority w:val="99"/>
    <w:unhideWhenUsed/>
    <w:rsid w:val="004636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636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36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6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3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39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2E4"/>
    <w:rPr>
      <w:color w:val="0000FF"/>
      <w:u w:val="single"/>
    </w:rPr>
  </w:style>
  <w:style w:type="table" w:styleId="a4">
    <w:name w:val="Table Grid"/>
    <w:basedOn w:val="a1"/>
    <w:uiPriority w:val="59"/>
    <w:rsid w:val="0065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959CF"/>
    <w:pPr>
      <w:spacing w:after="0" w:line="240" w:lineRule="auto"/>
    </w:pPr>
  </w:style>
  <w:style w:type="paragraph" w:customStyle="1" w:styleId="western">
    <w:name w:val="western"/>
    <w:basedOn w:val="a"/>
    <w:rsid w:val="009959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959CF"/>
  </w:style>
  <w:style w:type="paragraph" w:styleId="a6">
    <w:name w:val="List Paragraph"/>
    <w:basedOn w:val="a"/>
    <w:uiPriority w:val="34"/>
    <w:qFormat/>
    <w:rsid w:val="009959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9959CF"/>
  </w:style>
  <w:style w:type="character" w:styleId="a7">
    <w:name w:val="line number"/>
    <w:basedOn w:val="a0"/>
    <w:uiPriority w:val="99"/>
    <w:semiHidden/>
    <w:unhideWhenUsed/>
    <w:rsid w:val="004636BB"/>
  </w:style>
  <w:style w:type="paragraph" w:styleId="a8">
    <w:name w:val="header"/>
    <w:basedOn w:val="a"/>
    <w:link w:val="a9"/>
    <w:uiPriority w:val="99"/>
    <w:unhideWhenUsed/>
    <w:rsid w:val="004636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636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36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6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3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18</cp:revision>
  <cp:lastPrinted>2020-11-03T08:46:00Z</cp:lastPrinted>
  <dcterms:created xsi:type="dcterms:W3CDTF">2020-08-24T03:22:00Z</dcterms:created>
  <dcterms:modified xsi:type="dcterms:W3CDTF">2021-09-29T16:08:00Z</dcterms:modified>
</cp:coreProperties>
</file>