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8" w:rsidRDefault="00955608" w:rsidP="00EE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777990" cy="9193794"/>
            <wp:effectExtent l="19050" t="0" r="3810" b="0"/>
            <wp:docPr id="1" name="Рисунок 1" descr="C:\Users\Юрий\Desktop\титульники\IMG_20210915_10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15_104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14" r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286" cy="919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08" w:rsidRDefault="00955608" w:rsidP="00EE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55608" w:rsidRDefault="00955608" w:rsidP="00EE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55608" w:rsidRDefault="00955608" w:rsidP="00EE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FA3" w:rsidRPr="00EE4FA3" w:rsidRDefault="00EE4FA3" w:rsidP="00EE4FA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EE4FA3" w:rsidRPr="00EE4FA3" w:rsidRDefault="00EE4FA3" w:rsidP="00FE3D7A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4FA3">
        <w:rPr>
          <w:rFonts w:ascii="Times New Roman" w:hAnsi="Times New Roman" w:cs="Times New Roman"/>
          <w:sz w:val="24"/>
          <w:szCs w:val="24"/>
        </w:rPr>
        <w:t>Рабочая  программа по биологии 7 класса разработана на основании:</w:t>
      </w:r>
    </w:p>
    <w:p w:rsidR="00EE4FA3" w:rsidRPr="00EE4FA3" w:rsidRDefault="00EE4FA3" w:rsidP="00FE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>- Закона об образовании Российской Федерации, Федерального государственного образовательного стандарта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EE4FA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EF19C1">
        <w:rPr>
          <w:rFonts w:ascii="Times New Roman" w:hAnsi="Times New Roman" w:cs="Times New Roman"/>
          <w:sz w:val="24"/>
          <w:szCs w:val="24"/>
        </w:rPr>
        <w:t>.);</w:t>
      </w:r>
    </w:p>
    <w:p w:rsidR="00EE4FA3" w:rsidRDefault="00EE4FA3" w:rsidP="00FE3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- Примерной государственной программы по биологии для общеобразовательных школ </w:t>
      </w:r>
      <w:r w:rsidRPr="00EE4FA3">
        <w:rPr>
          <w:rFonts w:ascii="Times New Roman" w:hAnsi="Times New Roman" w:cs="Times New Roman"/>
          <w:spacing w:val="20"/>
          <w:sz w:val="24"/>
          <w:szCs w:val="24"/>
        </w:rPr>
        <w:t xml:space="preserve">И.Н. </w:t>
      </w: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Пономарёва, В.С.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, О.А. Корнилова, А.Г.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Драгомилов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, Т.С. Сухова. </w:t>
      </w:r>
      <w:r w:rsidRPr="00EE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: 5-9 классы: программа. - М.: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="00092C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F19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19C1" w:rsidRPr="000F18DC" w:rsidRDefault="00EF19C1" w:rsidP="00FE3D7A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18DC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Российской Федерации к использованию образовательном процессе в общеоб</w:t>
      </w:r>
      <w:r w:rsidR="008D07DE">
        <w:rPr>
          <w:rFonts w:ascii="Times New Roman" w:hAnsi="Times New Roman" w:cs="Times New Roman"/>
          <w:sz w:val="24"/>
          <w:szCs w:val="24"/>
        </w:rPr>
        <w:t>р</w:t>
      </w:r>
      <w:r w:rsidR="00EA2913">
        <w:rPr>
          <w:rFonts w:ascii="Times New Roman" w:hAnsi="Times New Roman" w:cs="Times New Roman"/>
          <w:sz w:val="24"/>
          <w:szCs w:val="24"/>
        </w:rPr>
        <w:t>азовательных учреждениях на 2021 – 2022</w:t>
      </w:r>
      <w:r w:rsidRPr="000F18D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E4FA3" w:rsidRPr="00EE4FA3" w:rsidRDefault="00EE4FA3" w:rsidP="00FE3D7A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ООП ООО </w:t>
      </w:r>
      <w:r w:rsidRPr="00EE4FA3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Pr="00EE4FA3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EE4FA3">
        <w:rPr>
          <w:rFonts w:ascii="Times New Roman" w:hAnsi="Times New Roman" w:cs="Times New Roman"/>
          <w:sz w:val="24"/>
          <w:szCs w:val="24"/>
        </w:rPr>
        <w:t xml:space="preserve"> СОШ-И»</w:t>
      </w:r>
      <w:r w:rsidR="00EF19C1">
        <w:rPr>
          <w:rFonts w:ascii="Times New Roman" w:hAnsi="Times New Roman" w:cs="Times New Roman"/>
          <w:sz w:val="24"/>
          <w:szCs w:val="24"/>
        </w:rPr>
        <w:t>.</w:t>
      </w:r>
    </w:p>
    <w:p w:rsidR="00EE4FA3" w:rsidRPr="00EE4FA3" w:rsidRDefault="00EE4FA3" w:rsidP="00FE3D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полностью соответствует федеральному компоненту</w:t>
      </w:r>
    </w:p>
    <w:p w:rsidR="00EE4FA3" w:rsidRPr="00EE4FA3" w:rsidRDefault="00EE4FA3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стандарта основного общего образования по биологии, логически и последовательно излагает учебный материал, имеет экологическую направленность. </w:t>
      </w:r>
    </w:p>
    <w:p w:rsidR="00EE4FA3" w:rsidRPr="00EE4FA3" w:rsidRDefault="00EE4FA3" w:rsidP="00FE3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 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</w:t>
      </w:r>
      <w:proofErr w:type="gram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в классе, лабораторных и практических работ, выполняемых учащимися.</w:t>
      </w:r>
    </w:p>
    <w:p w:rsidR="00EE4FA3" w:rsidRPr="00EE4FA3" w:rsidRDefault="00EE4FA3" w:rsidP="00FE3D7A">
      <w:pPr>
        <w:spacing w:after="0" w:line="240" w:lineRule="auto"/>
        <w:ind w:right="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hAnsi="Times New Roman" w:cs="Times New Roman"/>
          <w:bCs/>
          <w:color w:val="000000"/>
          <w:sz w:val="24"/>
          <w:szCs w:val="24"/>
        </w:rPr>
        <w:t>Содержательной основой</w:t>
      </w:r>
      <w:r w:rsidRPr="00EE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</w:t>
      </w:r>
      <w:proofErr w:type="gram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gram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548DF" w:rsidRDefault="009548DF" w:rsidP="00FE3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8DF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48DF" w:rsidRPr="009548DF" w:rsidRDefault="009548DF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8DF">
        <w:rPr>
          <w:rFonts w:ascii="Times New Roman" w:hAnsi="Times New Roman" w:cs="Times New Roman"/>
          <w:sz w:val="24"/>
          <w:szCs w:val="24"/>
        </w:rPr>
        <w:t xml:space="preserve">Целями курса «Биология» на ступени основного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на глобальном,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, личностном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ипредметном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уровнях являются:</w:t>
      </w:r>
      <w:proofErr w:type="gramEnd"/>
    </w:p>
    <w:p w:rsidR="009548DF" w:rsidRPr="009548DF" w:rsidRDefault="009548DF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DF">
        <w:rPr>
          <w:rFonts w:ascii="Times New Roman" w:hAnsi="Times New Roman" w:cs="Times New Roman"/>
          <w:sz w:val="24"/>
          <w:szCs w:val="24"/>
        </w:rPr>
        <w:t xml:space="preserve">• </w:t>
      </w:r>
      <w:r w:rsidRPr="009548DF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9548DF">
        <w:rPr>
          <w:rFonts w:ascii="Times New Roman" w:hAnsi="Times New Roman" w:cs="Times New Roman"/>
          <w:sz w:val="24"/>
          <w:szCs w:val="24"/>
        </w:rPr>
        <w:t xml:space="preserve">обучаемых — вхождение в мир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культурыи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социальных отношений, обеспечивающее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включениеучащихся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в ту или иную группу или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общностькак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носителей ее норм, ценностей, ориентаций,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осваиваемыхв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8D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548DF">
        <w:rPr>
          <w:rFonts w:ascii="Times New Roman" w:hAnsi="Times New Roman" w:cs="Times New Roman"/>
          <w:sz w:val="24"/>
          <w:szCs w:val="24"/>
        </w:rPr>
        <w:t xml:space="preserve"> знакомства с миром живой природы;</w:t>
      </w:r>
    </w:p>
    <w:p w:rsidR="009548DF" w:rsidRPr="009548DF" w:rsidRDefault="009548DF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DF">
        <w:rPr>
          <w:rFonts w:ascii="Times New Roman" w:hAnsi="Times New Roman" w:cs="Times New Roman"/>
          <w:sz w:val="24"/>
          <w:szCs w:val="24"/>
        </w:rPr>
        <w:t xml:space="preserve">• </w:t>
      </w:r>
      <w:r w:rsidRPr="009548DF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9548DF">
        <w:rPr>
          <w:rFonts w:ascii="Times New Roman" w:hAnsi="Times New Roman" w:cs="Times New Roman"/>
          <w:sz w:val="24"/>
          <w:szCs w:val="24"/>
        </w:rPr>
        <w:t xml:space="preserve">к познавательной культуре как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системепознавательных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(научных) ценностей,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накопленныхобществом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в сфере биологической науки;</w:t>
      </w:r>
    </w:p>
    <w:p w:rsidR="009548DF" w:rsidRPr="009548DF" w:rsidRDefault="009548DF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DF">
        <w:rPr>
          <w:rFonts w:ascii="Times New Roman" w:hAnsi="Times New Roman" w:cs="Times New Roman"/>
          <w:sz w:val="24"/>
          <w:szCs w:val="24"/>
        </w:rPr>
        <w:t xml:space="preserve">• </w:t>
      </w:r>
      <w:r w:rsidRPr="009548D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9548DF">
        <w:rPr>
          <w:rFonts w:ascii="Times New Roman" w:hAnsi="Times New Roman" w:cs="Times New Roman"/>
          <w:sz w:val="24"/>
          <w:szCs w:val="24"/>
        </w:rPr>
        <w:t xml:space="preserve">познавательных мотивов обучающихся,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направленныхна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получение знаний о живой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 w:rsidRPr="009548DF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548DF">
        <w:rPr>
          <w:rFonts w:ascii="Times New Roman" w:hAnsi="Times New Roman" w:cs="Times New Roman"/>
          <w:sz w:val="24"/>
          <w:szCs w:val="24"/>
        </w:rPr>
        <w:t>ознавательных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качеств личности, связанных с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овладениемметодами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изучения природы,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формированиеминтеллектуальных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 и практических умений;</w:t>
      </w:r>
    </w:p>
    <w:p w:rsidR="009548DF" w:rsidRPr="009548DF" w:rsidRDefault="009548DF" w:rsidP="00FE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8DF">
        <w:rPr>
          <w:rFonts w:ascii="Times New Roman" w:hAnsi="Times New Roman" w:cs="Times New Roman"/>
          <w:sz w:val="24"/>
          <w:szCs w:val="24"/>
        </w:rPr>
        <w:t xml:space="preserve">• </w:t>
      </w:r>
      <w:r w:rsidRPr="009548DF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</w:t>
      </w:r>
      <w:r w:rsidRPr="009548DF">
        <w:rPr>
          <w:rFonts w:ascii="Times New Roman" w:hAnsi="Times New Roman" w:cs="Times New Roman"/>
          <w:sz w:val="24"/>
          <w:szCs w:val="24"/>
        </w:rPr>
        <w:t xml:space="preserve">для овладения обучающимися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ключевымикомпетентностями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48DF">
        <w:rPr>
          <w:rFonts w:ascii="Times New Roman" w:hAnsi="Times New Roman" w:cs="Times New Roman"/>
          <w:sz w:val="24"/>
          <w:szCs w:val="24"/>
        </w:rPr>
        <w:t>учебно-познавательной</w:t>
      </w:r>
      <w:proofErr w:type="gramStart"/>
      <w:r w:rsidRPr="009548D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548DF">
        <w:rPr>
          <w:rFonts w:ascii="Times New Roman" w:hAnsi="Times New Roman" w:cs="Times New Roman"/>
          <w:sz w:val="24"/>
          <w:szCs w:val="24"/>
        </w:rPr>
        <w:t>нформационной</w:t>
      </w:r>
      <w:proofErr w:type="spellEnd"/>
      <w:r w:rsidRPr="009548DF">
        <w:rPr>
          <w:rFonts w:ascii="Times New Roman" w:hAnsi="Times New Roman" w:cs="Times New Roman"/>
          <w:sz w:val="24"/>
          <w:szCs w:val="24"/>
        </w:rPr>
        <w:t>, ценностно-смысловой, коммуникативной.</w:t>
      </w:r>
    </w:p>
    <w:p w:rsidR="00EE4FA3" w:rsidRPr="00EE4FA3" w:rsidRDefault="00EE4FA3" w:rsidP="00FE3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>Количес</w:t>
      </w:r>
      <w:r w:rsidR="00F915C9">
        <w:rPr>
          <w:rFonts w:ascii="Times New Roman" w:hAnsi="Times New Roman" w:cs="Times New Roman"/>
          <w:color w:val="000000"/>
          <w:sz w:val="24"/>
          <w:szCs w:val="24"/>
        </w:rPr>
        <w:t>тво общих часов по предмету - 68</w:t>
      </w: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ч в год.</w:t>
      </w:r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час в неделю)</w:t>
      </w:r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связи с </w:t>
      </w:r>
      <w:proofErr w:type="gramStart"/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праздничными</w:t>
      </w:r>
      <w:proofErr w:type="gramEnd"/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днямии</w:t>
      </w:r>
      <w:proofErr w:type="spellEnd"/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расписанием  - </w:t>
      </w:r>
      <w:r w:rsidR="00F91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</w:t>
      </w:r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</w:p>
    <w:p w:rsidR="00EE4FA3" w:rsidRPr="00EE4FA3" w:rsidRDefault="00EE4FA3" w:rsidP="00FE3D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комплект:</w:t>
      </w:r>
    </w:p>
    <w:p w:rsidR="00EE4FA3" w:rsidRPr="00EE4FA3" w:rsidRDefault="00EE4FA3" w:rsidP="00FE3D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Учебник Биология: 7 класс: учебник для учащихся общеобразовательных учреждений / В.М. Константинов, В.Г. Бабенко, В.С. </w:t>
      </w:r>
      <w:proofErr w:type="spellStart"/>
      <w:r w:rsidRPr="00EE4FA3">
        <w:rPr>
          <w:rFonts w:ascii="Times New Roman" w:hAnsi="Times New Roman" w:cs="Times New Roman"/>
          <w:sz w:val="24"/>
          <w:szCs w:val="24"/>
        </w:rPr>
        <w:t>Кумченко</w:t>
      </w:r>
      <w:proofErr w:type="spellEnd"/>
      <w:r w:rsidRPr="00EE4FA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E4FA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4FA3">
        <w:rPr>
          <w:rFonts w:ascii="Times New Roman" w:hAnsi="Times New Roman" w:cs="Times New Roman"/>
          <w:sz w:val="24"/>
          <w:szCs w:val="24"/>
        </w:rPr>
        <w:t>, 2018.Рекомендованного Министерством образования и науки Российской Федерации.</w:t>
      </w:r>
    </w:p>
    <w:p w:rsidR="00EE4FA3" w:rsidRPr="00EE4FA3" w:rsidRDefault="00EE4FA3" w:rsidP="004569F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lastRenderedPageBreak/>
        <w:t>КИМ. Биология. 7 класс. Н.А. Артемьева. – М. «ВАКО» 2012</w:t>
      </w:r>
    </w:p>
    <w:p w:rsidR="00EE4FA3" w:rsidRPr="00EE4FA3" w:rsidRDefault="00EE4FA3" w:rsidP="004569F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ФГОС. Биология. Животные. Тематический контроль. В.З. </w:t>
      </w:r>
      <w:proofErr w:type="spellStart"/>
      <w:r w:rsidRPr="00EE4FA3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EE4FA3">
        <w:rPr>
          <w:rFonts w:ascii="Times New Roman" w:hAnsi="Times New Roman" w:cs="Times New Roman"/>
          <w:sz w:val="24"/>
          <w:szCs w:val="24"/>
        </w:rPr>
        <w:t>, А. Н. Мягкова. – М. «Национальное образование» 2015</w:t>
      </w:r>
    </w:p>
    <w:p w:rsidR="00EE4FA3" w:rsidRPr="00EE4FA3" w:rsidRDefault="00EE4FA3" w:rsidP="004569F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Специфика </w:t>
      </w:r>
      <w:proofErr w:type="spellStart"/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класса</w:t>
      </w:r>
      <w:proofErr w:type="gramStart"/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</w:t>
      </w:r>
      <w:r w:rsidR="008D0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Хорошо у</w:t>
      </w:r>
      <w:r w:rsidR="00F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сваивают материал </w:t>
      </w:r>
      <w:r w:rsidR="008D0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ученика. Остальные очень слабые. Плохо читают. Не вникают в суть </w:t>
      </w:r>
      <w:proofErr w:type="gramStart"/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прочитанного</w:t>
      </w:r>
      <w:proofErr w:type="gramEnd"/>
      <w:r w:rsidRPr="00EE4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Затрудняются при ответе на более сложные в</w:t>
      </w:r>
      <w:r w:rsidR="008D0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опросы. Дают однозначные ответы.</w:t>
      </w:r>
    </w:p>
    <w:p w:rsidR="00EE4FA3" w:rsidRPr="00EE4FA3" w:rsidRDefault="00EE4FA3" w:rsidP="004569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EE4FA3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программы,</w:t>
      </w:r>
      <w:r w:rsidR="00E554EA">
        <w:rPr>
          <w:rFonts w:ascii="Times New Roman" w:hAnsi="Times New Roman" w:cs="Times New Roman"/>
          <w:color w:val="000000"/>
          <w:sz w:val="24"/>
          <w:szCs w:val="24"/>
        </w:rPr>
        <w:t xml:space="preserve"> будет проводить другой учитель</w:t>
      </w:r>
      <w:r w:rsidRPr="00EE4FA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профиля. Возможен вариант переноса тем уроков во внеурочное время (элективные учебные предметы,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EE4FA3" w:rsidRPr="00EE4FA3" w:rsidRDefault="00EE4FA3" w:rsidP="004569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957D6E" w:rsidRPr="008E29EA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EA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EA2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изучения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предмета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«Биология»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являются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следующие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Постепенно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выстраивать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собственное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целостное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мировоззрение: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–осознавать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современное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многообразие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типов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мировоззрения,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общественных,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религиозных,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атеистических,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культурных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традиций,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которые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определяют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разные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объяснения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происходящего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мире;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–с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учетом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этого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многообразия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постепенно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вырабатывать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свои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собственные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ответы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основные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жизненные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вопросы,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которые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ставит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личный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жизненный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опыт;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–учиться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признавать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противоречивость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незавершенность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своих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взглядов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мир,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возможность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изменения.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Учиться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использовать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свои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взгляды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на</w:t>
      </w:r>
      <w:r w:rsidR="009A14FD">
        <w:rPr>
          <w:rFonts w:ascii="Times New Roman" w:hAnsi="Times New Roman" w:cs="Times New Roman"/>
          <w:sz w:val="24"/>
          <w:szCs w:val="24"/>
        </w:rPr>
        <w:t xml:space="preserve"> м</w:t>
      </w:r>
      <w:r w:rsidRPr="008E29EA">
        <w:rPr>
          <w:rFonts w:ascii="Times New Roman" w:hAnsi="Times New Roman" w:cs="Times New Roman"/>
          <w:sz w:val="24"/>
          <w:szCs w:val="24"/>
        </w:rPr>
        <w:t>ир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для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объяснения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различных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ситуаций,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решения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возникающих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проблем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извлечения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жизненных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уроков.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Осознавать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свои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интересы,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находить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изучать </w:t>
      </w:r>
      <w:r w:rsidRPr="008E29EA">
        <w:rPr>
          <w:rFonts w:ascii="Times New Roman" w:hAnsi="Times New Roman" w:cs="Times New Roman"/>
          <w:sz w:val="24"/>
          <w:szCs w:val="24"/>
        </w:rPr>
        <w:t>в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учебниках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разным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предметам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материал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(из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максимума),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имеющий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отношение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к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своим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интересам.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Использовать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свои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интересы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для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выбора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индивидуальной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образовательной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траектории,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потенциальной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будущей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профессии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профильного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Приобретать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опыт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участия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делах,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приносящих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пользу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людям.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Учиться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9E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выбирать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стиль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поведения,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привычки,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обеспечивающие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безопасный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образ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жизни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сохранение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здоровья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–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своего,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также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близких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людей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окружающих.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Учиться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9E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противостоять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ситуациям,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провоцирующим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поступки,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которые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угрожают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безопасности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здоровью.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Выбирать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поступки,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нацеленные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на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сохранение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бережное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отношение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к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природе,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особенно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живой,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избегая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противоположных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поступков,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постепенно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учась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осваивая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стратегию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рационального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природопользования.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Учиться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убеждать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других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людей</w:t>
      </w:r>
      <w:r w:rsidR="009A14FD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необходимости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овладения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стратегией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рационального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природопользования.</w:t>
      </w:r>
    </w:p>
    <w:p w:rsidR="00957D6E" w:rsidRPr="008E29EA" w:rsidRDefault="00957D6E" w:rsidP="00957D6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EA">
        <w:rPr>
          <w:rFonts w:ascii="Times New Roman" w:hAnsi="Times New Roman" w:cs="Times New Roman"/>
          <w:sz w:val="24"/>
          <w:szCs w:val="24"/>
        </w:rPr>
        <w:t>Использовать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экологическое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мышление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для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выбора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стратегии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собственного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поведения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в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качестве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одной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из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ценностных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8E29EA">
        <w:rPr>
          <w:rFonts w:ascii="Times New Roman" w:hAnsi="Times New Roman" w:cs="Times New Roman"/>
          <w:sz w:val="24"/>
          <w:szCs w:val="24"/>
        </w:rPr>
        <w:t>установок.</w:t>
      </w:r>
    </w:p>
    <w:p w:rsidR="00957D6E" w:rsidRPr="00C52024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5B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7E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7E0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изучения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курса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«Биология»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является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формирование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универсальных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учебных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действий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C52024">
        <w:rPr>
          <w:rFonts w:ascii="Times New Roman" w:hAnsi="Times New Roman" w:cs="Times New Roman"/>
          <w:sz w:val="24"/>
          <w:szCs w:val="24"/>
        </w:rPr>
        <w:t>(УУД).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5B6">
        <w:rPr>
          <w:rFonts w:ascii="Times New Roman" w:hAnsi="Times New Roman" w:cs="Times New Roman"/>
          <w:b/>
          <w:sz w:val="24"/>
          <w:szCs w:val="24"/>
        </w:rPr>
        <w:t>РегулятивныеУУД</w:t>
      </w:r>
      <w:proofErr w:type="spellEnd"/>
      <w:r w:rsidRPr="007255B6">
        <w:rPr>
          <w:rFonts w:ascii="Times New Roman" w:hAnsi="Times New Roman" w:cs="Times New Roman"/>
          <w:b/>
          <w:sz w:val="24"/>
          <w:szCs w:val="24"/>
        </w:rPr>
        <w:t>: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обнаруживать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формулировать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проблему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классной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индивидуальной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учебной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Выдвигать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версии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решения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проблемы,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осознавать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конечный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результат,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выбирать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из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8A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искать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средства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достижения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цели.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Составлять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(индивидуально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или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группе)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план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решения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проблемы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(выполнения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проекта).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Подбирать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каждой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проблеме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(задаче)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адекватную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ей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теоретическую</w:t>
      </w:r>
      <w:r w:rsidR="007E0A3F">
        <w:rPr>
          <w:rFonts w:ascii="Times New Roman" w:hAnsi="Times New Roman" w:cs="Times New Roman"/>
          <w:sz w:val="24"/>
          <w:szCs w:val="24"/>
        </w:rPr>
        <w:t xml:space="preserve">  </w:t>
      </w:r>
      <w:r w:rsidRPr="00D438A8">
        <w:rPr>
          <w:rFonts w:ascii="Times New Roman" w:hAnsi="Times New Roman" w:cs="Times New Roman"/>
          <w:sz w:val="24"/>
          <w:szCs w:val="24"/>
        </w:rPr>
        <w:t>модель.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Работая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предложенному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составленному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плану,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использовать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наряду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A3F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дополнительные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средства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(справочная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литература,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сложные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приборы,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компьютер).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lastRenderedPageBreak/>
        <w:t>Планировать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свою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индивидуальную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образовательную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траекторию.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Работать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составленному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плану,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сверяясь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ними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целью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деятельности,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исправляя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ошибки,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используя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подобранные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средства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(в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том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числе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Интернет).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Свободно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пользоваться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выработанными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критериями</w:t>
      </w:r>
      <w:r w:rsidR="007E0A3F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оценки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самооценки,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исходя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из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цели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имеющихся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критериев,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различая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результат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способы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действий.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В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ходе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представления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проекта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давать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оценку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его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результатам.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Самостоятельно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осознавать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причины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своего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успеха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или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неуспеха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находить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способы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выхода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из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ситуации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неуспеха.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Уметь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оценить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степень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успешности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своей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индивидуальной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Давать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оценку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своим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личностным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качествами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чертам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характера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(«каков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я»),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определять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направления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своего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развития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(«каким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хочу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стать»,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«что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мне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для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этого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надо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сделать»).</w:t>
      </w:r>
    </w:p>
    <w:p w:rsidR="00957D6E" w:rsidRPr="00D438A8" w:rsidRDefault="00957D6E" w:rsidP="00957D6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sz w:val="24"/>
          <w:szCs w:val="24"/>
        </w:rPr>
        <w:t>Средством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формирования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регулятивных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УУД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служат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технология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проблемного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диалога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этапе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изучения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нового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материала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технология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оценивания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образовательных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достижений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(учебных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D438A8">
        <w:rPr>
          <w:rFonts w:ascii="Times New Roman" w:hAnsi="Times New Roman" w:cs="Times New Roman"/>
          <w:sz w:val="24"/>
          <w:szCs w:val="24"/>
        </w:rPr>
        <w:t>успехов).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5B6">
        <w:rPr>
          <w:rFonts w:ascii="Times New Roman" w:hAnsi="Times New Roman" w:cs="Times New Roman"/>
          <w:b/>
          <w:sz w:val="24"/>
          <w:szCs w:val="24"/>
        </w:rPr>
        <w:t>ПознавательныеУУД</w:t>
      </w:r>
      <w:proofErr w:type="spellEnd"/>
      <w:r w:rsidRPr="007255B6">
        <w:rPr>
          <w:rFonts w:ascii="Times New Roman" w:hAnsi="Times New Roman" w:cs="Times New Roman"/>
          <w:b/>
          <w:sz w:val="24"/>
          <w:szCs w:val="24"/>
        </w:rPr>
        <w:t>: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Анализировать,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сравнивать,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обобщать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понятия: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–давать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определение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понятиям</w:t>
      </w:r>
      <w:r w:rsidR="00D2255C">
        <w:rPr>
          <w:rFonts w:ascii="Times New Roman" w:hAnsi="Times New Roman" w:cs="Times New Roman"/>
          <w:sz w:val="24"/>
          <w:szCs w:val="24"/>
        </w:rPr>
        <w:t xml:space="preserve"> 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основе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изученного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различных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предметах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учебного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материала;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–осуществлять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логическую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операцию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установления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5B6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="00D2255C">
        <w:rPr>
          <w:rFonts w:ascii="Times New Roman" w:hAnsi="Times New Roman" w:cs="Times New Roman"/>
          <w:sz w:val="24"/>
          <w:szCs w:val="24"/>
        </w:rPr>
        <w:t xml:space="preserve"> – </w:t>
      </w:r>
      <w:r w:rsidRPr="007255B6">
        <w:rPr>
          <w:rFonts w:ascii="Times New Roman" w:hAnsi="Times New Roman" w:cs="Times New Roman"/>
          <w:sz w:val="24"/>
          <w:szCs w:val="24"/>
        </w:rPr>
        <w:t>видовых</w:t>
      </w:r>
      <w:proofErr w:type="gramEnd"/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отношений;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–обобщать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понятия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5B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255B6">
        <w:rPr>
          <w:rFonts w:ascii="Times New Roman" w:hAnsi="Times New Roman" w:cs="Times New Roman"/>
          <w:sz w:val="24"/>
          <w:szCs w:val="24"/>
        </w:rPr>
        <w:t>существлять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логическую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операцию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перехода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от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понятия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меньшим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объемом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к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понятию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большим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объемом.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Строить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373">
        <w:rPr>
          <w:rFonts w:ascii="Times New Roman" w:hAnsi="Times New Roman" w:cs="Times New Roman"/>
          <w:sz w:val="24"/>
          <w:szCs w:val="24"/>
        </w:rPr>
        <w:t>логическое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 w:rsidRPr="00626373">
        <w:rPr>
          <w:rFonts w:ascii="Times New Roman" w:hAnsi="Times New Roman" w:cs="Times New Roman"/>
          <w:sz w:val="24"/>
          <w:szCs w:val="24"/>
        </w:rPr>
        <w:t>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включающее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установление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причинно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-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следственных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связей.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Создавать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модели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выделением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существенных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характеристик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объекта,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преобразовывать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модели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целью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выявления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общих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законов,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определяющих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данную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предметную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область.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Представлять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виде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конспектов,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таблиц,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схем,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графиков.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Преобразовывать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из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одного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вида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другой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выбирать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удобную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для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себя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форму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фиксации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представления</w:t>
      </w:r>
      <w:r w:rsidR="00D2255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информации.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Представлять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оптимальной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форме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зависимости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от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адресата.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73">
        <w:rPr>
          <w:rFonts w:ascii="Times New Roman" w:hAnsi="Times New Roman" w:cs="Times New Roman"/>
          <w:sz w:val="24"/>
          <w:szCs w:val="24"/>
        </w:rPr>
        <w:t>Понимая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позицию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другого,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различать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его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речи: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мнение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(точку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зрения),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доказательство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(аргументы),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факты;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гипотезы,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аксиомы,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теории.</w:t>
      </w:r>
      <w:proofErr w:type="gramEnd"/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Для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этого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самостоятельно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использовать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различные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виды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чтения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(изучающее,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просмотровое,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ознакомительное,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поисковое),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приемы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слушания.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Самому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создавать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источники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разного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типа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для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разных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аудиторий,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соблюдать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информационную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гигиену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правила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информационной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957D6E" w:rsidRPr="00626373" w:rsidRDefault="00957D6E" w:rsidP="00957D6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Уметь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использовать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компьютерные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коммуникационные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технологии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как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инструмент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для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достижения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своих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целей.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Уметь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выбирать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адекватные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задаче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мн</w:t>
      </w:r>
      <w:r w:rsidRPr="00626373">
        <w:rPr>
          <w:rFonts w:ascii="Times New Roman" w:hAnsi="Times New Roman" w:cs="Times New Roman"/>
          <w:sz w:val="24"/>
          <w:szCs w:val="24"/>
        </w:rPr>
        <w:t>о-аппаратные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средства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сервисы.</w:t>
      </w:r>
    </w:p>
    <w:p w:rsidR="00957D6E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7B7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b/>
          <w:sz w:val="24"/>
          <w:szCs w:val="24"/>
        </w:rPr>
        <w:t>УУД</w:t>
      </w:r>
      <w:r w:rsidRPr="007255B6">
        <w:rPr>
          <w:rFonts w:ascii="Times New Roman" w:hAnsi="Times New Roman" w:cs="Times New Roman"/>
          <w:sz w:val="24"/>
          <w:szCs w:val="24"/>
        </w:rPr>
        <w:t>:</w:t>
      </w:r>
    </w:p>
    <w:p w:rsidR="00957D6E" w:rsidRPr="00626373" w:rsidRDefault="00957D6E" w:rsidP="00957D6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Отстаивая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свою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точку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зрения,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приводить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аргументы,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подтверждая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их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фактами.</w:t>
      </w:r>
    </w:p>
    <w:p w:rsidR="00957D6E" w:rsidRPr="00626373" w:rsidRDefault="00957D6E" w:rsidP="00957D6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дискуссии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уметь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выдвинуть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контраргументы,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перефразировать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свою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мысль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(владение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механизмом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эквивалентных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замен).</w:t>
      </w:r>
    </w:p>
    <w:p w:rsidR="00957D6E" w:rsidRPr="00626373" w:rsidRDefault="00957D6E" w:rsidP="00957D6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Учиться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373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относиться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своему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мнению,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достоинством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признавать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ошибочность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своего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мнения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(если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оно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таково)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корректировать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его.</w:t>
      </w:r>
    </w:p>
    <w:p w:rsidR="00957D6E" w:rsidRPr="00626373" w:rsidRDefault="00957D6E" w:rsidP="00957D6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73">
        <w:rPr>
          <w:rFonts w:ascii="Times New Roman" w:hAnsi="Times New Roman" w:cs="Times New Roman"/>
          <w:sz w:val="24"/>
          <w:szCs w:val="24"/>
        </w:rPr>
        <w:t>Понимая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позицию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другого,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различать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его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речи: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мнение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(точку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зрения),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доказательство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(аргументы),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факты;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гипотезы,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аксиомы,</w:t>
      </w:r>
      <w:r w:rsidR="007B7B9C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теории.</w:t>
      </w:r>
      <w:proofErr w:type="gramEnd"/>
    </w:p>
    <w:p w:rsidR="00957D6E" w:rsidRPr="00626373" w:rsidRDefault="00957D6E" w:rsidP="00957D6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3">
        <w:rPr>
          <w:rFonts w:ascii="Times New Roman" w:hAnsi="Times New Roman" w:cs="Times New Roman"/>
          <w:sz w:val="24"/>
          <w:szCs w:val="24"/>
        </w:rPr>
        <w:t>Уметь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взглянуть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на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ситуацию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иной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позиции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договариваться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людьми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иных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позиций.</w:t>
      </w:r>
    </w:p>
    <w:p w:rsidR="00957D6E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="0031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310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изучения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предмета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«Биология»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являются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следующие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626373">
        <w:rPr>
          <w:rFonts w:ascii="Times New Roman" w:hAnsi="Times New Roman" w:cs="Times New Roman"/>
          <w:sz w:val="24"/>
          <w:szCs w:val="24"/>
        </w:rPr>
        <w:t>умения: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 w:cs="Times New Roman"/>
          <w:sz w:val="24"/>
          <w:szCs w:val="24"/>
        </w:rPr>
        <w:t>в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сообществах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взаимное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влияние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друг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друга;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–приводить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примеры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приспособлений</w:t>
      </w:r>
      <w:r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 w:cs="Times New Roman"/>
          <w:sz w:val="24"/>
          <w:szCs w:val="24"/>
        </w:rPr>
        <w:t>к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среде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обитания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значение;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находить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черты,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свидетельствующие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усложнении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живых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организмов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сравнению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предками,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давать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им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объяснение;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приспособления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разных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стадиях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жизненных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циклов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 w:cs="Times New Roman"/>
          <w:sz w:val="24"/>
          <w:szCs w:val="24"/>
        </w:rPr>
        <w:t>в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жизни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хозяйстве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человека: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называть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важнейши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домашних и охраняемых животных </w:t>
      </w:r>
      <w:r w:rsidRPr="007255B6">
        <w:rPr>
          <w:rFonts w:ascii="Times New Roman" w:hAnsi="Times New Roman" w:cs="Times New Roman"/>
          <w:sz w:val="24"/>
          <w:szCs w:val="24"/>
        </w:rPr>
        <w:t>своей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местности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животного мира</w:t>
      </w:r>
      <w:r w:rsidRPr="007255B6">
        <w:rPr>
          <w:rFonts w:ascii="Times New Roman" w:hAnsi="Times New Roman" w:cs="Times New Roman"/>
          <w:sz w:val="24"/>
          <w:szCs w:val="24"/>
        </w:rPr>
        <w:t>,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приводить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 w:cs="Times New Roman"/>
          <w:sz w:val="24"/>
          <w:szCs w:val="24"/>
        </w:rPr>
        <w:t>изученных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 w:rsidRPr="007255B6">
        <w:rPr>
          <w:rFonts w:ascii="Times New Roman" w:hAnsi="Times New Roman" w:cs="Times New Roman"/>
          <w:sz w:val="24"/>
          <w:szCs w:val="24"/>
        </w:rPr>
        <w:t>(максимум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называть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характерные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признаки</w:t>
      </w:r>
      <w:r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7255B6">
        <w:rPr>
          <w:rFonts w:ascii="Times New Roman" w:hAnsi="Times New Roman" w:cs="Times New Roman"/>
          <w:sz w:val="24"/>
          <w:szCs w:val="24"/>
        </w:rPr>
        <w:t>изученных</w:t>
      </w:r>
      <w:r>
        <w:rPr>
          <w:rFonts w:ascii="Times New Roman" w:hAnsi="Times New Roman" w:cs="Times New Roman"/>
          <w:sz w:val="24"/>
          <w:szCs w:val="24"/>
        </w:rPr>
        <w:t xml:space="preserve"> классов, отрядов</w:t>
      </w:r>
      <w:r w:rsidRPr="007255B6">
        <w:rPr>
          <w:rFonts w:ascii="Times New Roman" w:hAnsi="Times New Roman" w:cs="Times New Roman"/>
          <w:sz w:val="24"/>
          <w:szCs w:val="24"/>
        </w:rPr>
        <w:t>);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строение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Pr="007255B6">
        <w:rPr>
          <w:rFonts w:ascii="Times New Roman" w:hAnsi="Times New Roman" w:cs="Times New Roman"/>
          <w:sz w:val="24"/>
          <w:szCs w:val="24"/>
        </w:rPr>
        <w:t>;</w:t>
      </w:r>
    </w:p>
    <w:p w:rsidR="00957D6E" w:rsidRPr="007255B6" w:rsidRDefault="00957D6E" w:rsidP="0095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понимать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смысл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биологических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терминов;</w:t>
      </w:r>
    </w:p>
    <w:p w:rsidR="004569FB" w:rsidRDefault="00957D6E" w:rsidP="00957D6E">
      <w:pPr>
        <w:spacing w:after="0" w:line="240" w:lineRule="auto"/>
        <w:ind w:left="360" w:right="6"/>
        <w:jc w:val="both"/>
        <w:rPr>
          <w:rFonts w:ascii="Times New Roman" w:hAnsi="Times New Roman" w:cs="Times New Roman"/>
          <w:sz w:val="24"/>
          <w:szCs w:val="24"/>
        </w:rPr>
      </w:pPr>
      <w:r w:rsidRPr="007255B6">
        <w:rPr>
          <w:rFonts w:ascii="Times New Roman" w:hAnsi="Times New Roman" w:cs="Times New Roman"/>
          <w:sz w:val="24"/>
          <w:szCs w:val="24"/>
        </w:rPr>
        <w:t>–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проводить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биологические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опыты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эксперименты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7255B6"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D6E">
        <w:rPr>
          <w:rFonts w:ascii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выделять существенные признаки биологических объектов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(клеток и организмов животных) и процессов, характерных для живых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организмов;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аргументировать, приводить доказательства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родстваразличных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таксонов животных;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аргументировать, приводить доказательства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различийрастений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>, животных, грибов и бактерий;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осуществлять классификацию биологических объекто</w:t>
      </w:r>
      <w:proofErr w:type="gramStart"/>
      <w:r w:rsidRPr="00957D6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57D6E">
        <w:rPr>
          <w:rFonts w:ascii="Times New Roman" w:hAnsi="Times New Roman" w:cs="Times New Roman"/>
          <w:sz w:val="24"/>
          <w:szCs w:val="24"/>
        </w:rPr>
        <w:t xml:space="preserve">растений, животных, бактерий, грибов) на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основеопределения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их принадлежности к определенной систематической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группе;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D6E">
        <w:rPr>
          <w:rFonts w:ascii="Times New Roman" w:hAnsi="Times New Roman" w:cs="Times New Roman"/>
          <w:sz w:val="24"/>
          <w:szCs w:val="24"/>
        </w:rPr>
        <w:t xml:space="preserve">• раскрывать роль биологии в практической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деятельностилюдей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>; роль различных организмов в жизни человека;</w:t>
      </w:r>
      <w:proofErr w:type="gramEnd"/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объяснять общность происхождения и эволюции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систематическихгрупп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растений и животных на примерах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сопоставления биологических объектов;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выявлять примеры и раскрывать сущность приспособленности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организмов к среде обитания;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различать по внешнему виду, схемам и описаниям реальные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биологические объекты или их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изображения</w:t>
      </w:r>
      <w:proofErr w:type="gramStart"/>
      <w:r w:rsidRPr="00957D6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57D6E">
        <w:rPr>
          <w:rFonts w:ascii="Times New Roman" w:hAnsi="Times New Roman" w:cs="Times New Roman"/>
          <w:sz w:val="24"/>
          <w:szCs w:val="24"/>
        </w:rPr>
        <w:t>ыявлять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отличительные признаки биологических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объектов;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сравнивать биологические объекты (растения,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животные</w:t>
      </w:r>
      <w:proofErr w:type="gramStart"/>
      <w:r w:rsidRPr="00957D6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57D6E">
        <w:rPr>
          <w:rFonts w:ascii="Times New Roman" w:hAnsi="Times New Roman" w:cs="Times New Roman"/>
          <w:sz w:val="24"/>
          <w:szCs w:val="24"/>
        </w:rPr>
        <w:t>актерии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>, грибы), процессы жизнедеятельности;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делать выводы и умозаключения на основе сравнения;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устанавливать взаимосвязи между особенностями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строенияи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функциями клеток и тканей, органов и систем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органов;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использовать методы биологической науки: наблюдать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и описывать биологические объекты и процессы; ставить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биологические эксперименты и объяснять их результаты;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знать и аргументировать основные правила поведения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в природе;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анализировать и оценивать последствия деятельности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человека в природе;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описывать и использовать приемы выращивания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иразмножения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культурных растений и домашних животных,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ухода за ними;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знать и соблюдать правила работы в кабинете биологии.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D6E">
        <w:rPr>
          <w:rFonts w:ascii="Times New Roman" w:hAnsi="Times New Roman" w:cs="Times New Roman"/>
          <w:b/>
          <w:bCs/>
          <w:sz w:val="24"/>
          <w:szCs w:val="24"/>
        </w:rPr>
        <w:t>Учащийся получит возможность научиться: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находить информацию о </w:t>
      </w:r>
      <w:r w:rsidR="003107AE">
        <w:rPr>
          <w:rFonts w:ascii="Times New Roman" w:hAnsi="Times New Roman" w:cs="Times New Roman"/>
          <w:sz w:val="24"/>
          <w:szCs w:val="24"/>
        </w:rPr>
        <w:t>животных</w:t>
      </w:r>
      <w:r w:rsidRPr="00957D6E">
        <w:rPr>
          <w:rFonts w:ascii="Times New Roman" w:hAnsi="Times New Roman" w:cs="Times New Roman"/>
          <w:sz w:val="24"/>
          <w:szCs w:val="24"/>
        </w:rPr>
        <w:t xml:space="preserve"> в научно-популярной литературе, биологических</w:t>
      </w:r>
      <w:r w:rsidR="00F915C9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словарях, справочниках,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>,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анализировать и оценивать ее, переводить из одной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формы в другую;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основам исследовательской и проектной деятельности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по изучению организмов различных царств живой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природы, включая умения формулировать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957D6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57D6E">
        <w:rPr>
          <w:rFonts w:ascii="Times New Roman" w:hAnsi="Times New Roman" w:cs="Times New Roman"/>
          <w:sz w:val="24"/>
          <w:szCs w:val="24"/>
        </w:rPr>
        <w:t>редставлять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работу на защиту и защищать ее;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использовать приемы оказания первой помощи при</w:t>
      </w:r>
      <w:r w:rsidR="003107AE">
        <w:rPr>
          <w:rFonts w:ascii="Times New Roman" w:hAnsi="Times New Roman" w:cs="Times New Roman"/>
          <w:sz w:val="24"/>
          <w:szCs w:val="24"/>
        </w:rPr>
        <w:t xml:space="preserve">  </w:t>
      </w:r>
      <w:r w:rsidRPr="00957D6E">
        <w:rPr>
          <w:rFonts w:ascii="Times New Roman" w:hAnsi="Times New Roman" w:cs="Times New Roman"/>
          <w:sz w:val="24"/>
          <w:szCs w:val="24"/>
        </w:rPr>
        <w:t xml:space="preserve">укусах животных; 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ухода за домашними животными;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 xml:space="preserve">• ориентироваться в системе моральных норм и </w:t>
      </w:r>
      <w:proofErr w:type="spellStart"/>
      <w:r w:rsidRPr="00957D6E">
        <w:rPr>
          <w:rFonts w:ascii="Times New Roman" w:hAnsi="Times New Roman" w:cs="Times New Roman"/>
          <w:sz w:val="24"/>
          <w:szCs w:val="24"/>
        </w:rPr>
        <w:t>ценностейпо</w:t>
      </w:r>
      <w:proofErr w:type="spellEnd"/>
      <w:r w:rsidRPr="00957D6E">
        <w:rPr>
          <w:rFonts w:ascii="Times New Roman" w:hAnsi="Times New Roman" w:cs="Times New Roman"/>
          <w:sz w:val="24"/>
          <w:szCs w:val="24"/>
        </w:rPr>
        <w:t xml:space="preserve"> отношению к объектам живой природы (признание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высокой ценности жизни во всех ее проявлениях,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экологическое сознание, эмоционально-ценностное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отношение к объектам живой природы);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осознанно использовать знания основных правил поведения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в природе; выбирать целевые и смысловые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установки в своих действиях и поступках по отношению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к живой природе;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• создавать собственные письменные и устные сообщения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о 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 животных, 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нескольких источников информации, сопровождать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t>выступление презентацией, учитывая особенности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аудитории сверстников;</w:t>
      </w:r>
    </w:p>
    <w:p w:rsidR="00957D6E" w:rsidRPr="00957D6E" w:rsidRDefault="00957D6E" w:rsidP="009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D6E">
        <w:rPr>
          <w:rFonts w:ascii="Times New Roman" w:hAnsi="Times New Roman" w:cs="Times New Roman"/>
          <w:sz w:val="24"/>
          <w:szCs w:val="24"/>
        </w:rPr>
        <w:lastRenderedPageBreak/>
        <w:t>• работать в группе сверстников при решении познавательных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>задач, связанных с изучением особенностей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строения и жизнедеятельности </w:t>
      </w:r>
      <w:r w:rsidR="003107AE">
        <w:rPr>
          <w:rFonts w:ascii="Times New Roman" w:hAnsi="Times New Roman" w:cs="Times New Roman"/>
          <w:sz w:val="24"/>
          <w:szCs w:val="24"/>
        </w:rPr>
        <w:t xml:space="preserve"> </w:t>
      </w:r>
      <w:r w:rsidRPr="00957D6E">
        <w:rPr>
          <w:rFonts w:ascii="Times New Roman" w:hAnsi="Times New Roman" w:cs="Times New Roman"/>
          <w:sz w:val="24"/>
          <w:szCs w:val="24"/>
        </w:rPr>
        <w:t xml:space="preserve"> животных,</w:t>
      </w:r>
      <w:r w:rsidR="003107AE">
        <w:rPr>
          <w:rFonts w:ascii="Times New Roman" w:hAnsi="Times New Roman" w:cs="Times New Roman"/>
          <w:sz w:val="24"/>
          <w:szCs w:val="24"/>
        </w:rPr>
        <w:t xml:space="preserve">  </w:t>
      </w:r>
      <w:r w:rsidRPr="00957D6E">
        <w:rPr>
          <w:rFonts w:ascii="Times New Roman" w:hAnsi="Times New Roman" w:cs="Times New Roman"/>
          <w:sz w:val="24"/>
          <w:szCs w:val="24"/>
        </w:rPr>
        <w:t xml:space="preserve"> планировать совместную деятельность,</w:t>
      </w:r>
      <w:r w:rsidR="003107AE">
        <w:rPr>
          <w:rFonts w:ascii="Times New Roman" w:hAnsi="Times New Roman" w:cs="Times New Roman"/>
          <w:sz w:val="24"/>
          <w:szCs w:val="24"/>
        </w:rPr>
        <w:t xml:space="preserve">   </w:t>
      </w:r>
      <w:r w:rsidRPr="00957D6E">
        <w:rPr>
          <w:rFonts w:ascii="Times New Roman" w:hAnsi="Times New Roman" w:cs="Times New Roman"/>
          <w:sz w:val="24"/>
          <w:szCs w:val="24"/>
        </w:rPr>
        <w:t>учитывать мнение окружающих и адекватно оценивать собственный вклад в деятельность группы.</w:t>
      </w:r>
    </w:p>
    <w:p w:rsidR="00EE4FA3" w:rsidRPr="00EE4FA3" w:rsidRDefault="00EE4FA3" w:rsidP="004569FB">
      <w:pPr>
        <w:spacing w:after="0" w:line="240" w:lineRule="auto"/>
        <w:ind w:left="360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Содержание учебного предмета.</w:t>
      </w:r>
    </w:p>
    <w:p w:rsidR="00EE4FA3" w:rsidRPr="00EE4FA3" w:rsidRDefault="00D71A8B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92C0E">
        <w:rPr>
          <w:rFonts w:ascii="Times New Roman" w:hAnsi="Times New Roman" w:cs="Times New Roman"/>
          <w:b/>
          <w:sz w:val="24"/>
          <w:szCs w:val="24"/>
        </w:rPr>
        <w:t>лава</w:t>
      </w:r>
      <w:proofErr w:type="gramStart"/>
      <w:r w:rsidR="00EE4FA3" w:rsidRPr="00EE4F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. Общие сведения о  мире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животных </w:t>
      </w:r>
      <w:r w:rsidR="008C70AA">
        <w:rPr>
          <w:rFonts w:ascii="Times New Roman" w:hAnsi="Times New Roman" w:cs="Times New Roman"/>
          <w:b/>
          <w:sz w:val="24"/>
          <w:szCs w:val="24"/>
        </w:rPr>
        <w:t>(4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E4FA3" w:rsidRP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Многообразие и значение животных в природе и в жизни человека. Зоология — наука о животных. Общее знакомство с животными.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</w:t>
      </w:r>
      <w:r w:rsidR="00EE4FA3" w:rsidRPr="00D71A8B">
        <w:rPr>
          <w:rFonts w:ascii="Times New Roman" w:hAnsi="Times New Roman" w:cs="Times New Roman"/>
          <w:sz w:val="24"/>
          <w:szCs w:val="24"/>
        </w:rPr>
        <w:t>Классификация животного мира.</w:t>
      </w:r>
    </w:p>
    <w:p w:rsidR="00EE4FA3" w:rsidRPr="00EE4FA3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C70AA">
        <w:rPr>
          <w:rFonts w:ascii="Times New Roman" w:hAnsi="Times New Roman" w:cs="Times New Roman"/>
          <w:b/>
          <w:bCs/>
          <w:sz w:val="24"/>
          <w:szCs w:val="24"/>
        </w:rPr>
        <w:t>2. Строение тела животных (2</w:t>
      </w:r>
      <w:r w:rsidR="00EE4FA3" w:rsidRPr="00EE4FA3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EE4FA3" w:rsidRP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Животные ткани, органы и системы органов </w:t>
      </w:r>
      <w:proofErr w:type="spellStart"/>
      <w:r w:rsidRPr="00D71A8B">
        <w:rPr>
          <w:rFonts w:ascii="NewBaskervilleITC-Regular" w:hAnsi="NewBaskervilleITC-Regular" w:cs="NewBaskervilleITC-Regular"/>
          <w:sz w:val="24"/>
          <w:szCs w:val="24"/>
        </w:rPr>
        <w:t>животных</w:t>
      </w:r>
      <w:proofErr w:type="gramStart"/>
      <w:r w:rsidRPr="00D71A8B">
        <w:rPr>
          <w:rFonts w:ascii="NewBaskervilleITC-Regular" w:hAnsi="NewBaskervilleITC-Regular" w:cs="NewBaskervilleITC-Regular"/>
          <w:sz w:val="24"/>
          <w:szCs w:val="24"/>
        </w:rPr>
        <w:t>.</w:t>
      </w:r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>О</w:t>
      </w:r>
      <w:proofErr w:type="gramEnd"/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>рганизм</w:t>
      </w:r>
      <w:proofErr w:type="spellEnd"/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 xml:space="preserve"> животного как биосистема</w:t>
      </w: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. </w:t>
      </w:r>
    </w:p>
    <w:p w:rsidR="00EE4FA3" w:rsidRPr="00EE4FA3" w:rsidRDefault="00D71A8B" w:rsidP="004569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="00EE4FA3" w:rsidRPr="00EE4FA3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Простейшие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70AA">
        <w:rPr>
          <w:rFonts w:ascii="Times New Roman" w:hAnsi="Times New Roman" w:cs="Times New Roman"/>
          <w:b/>
          <w:sz w:val="24"/>
          <w:szCs w:val="24"/>
        </w:rPr>
        <w:t>(5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1"/>
          <w:szCs w:val="21"/>
        </w:rPr>
      </w:pPr>
      <w:r>
        <w:rPr>
          <w:rFonts w:ascii="NewBaskervilleITC-Regular" w:hAnsi="NewBaskervilleITC-Regular" w:cs="NewBaskervilleITC-Regular"/>
          <w:sz w:val="21"/>
          <w:szCs w:val="21"/>
        </w:rPr>
        <w:t xml:space="preserve">Общая характеристика простейших. </w:t>
      </w:r>
      <w:r>
        <w:rPr>
          <w:rFonts w:ascii="PetersburgSanPin-Italic" w:hAnsi="PetersburgSanPin-Italic" w:cs="PetersburgSanPin-Italic"/>
          <w:i/>
          <w:iCs/>
          <w:sz w:val="21"/>
          <w:szCs w:val="21"/>
        </w:rPr>
        <w:t>Происхождение простейших</w:t>
      </w:r>
      <w:r>
        <w:rPr>
          <w:rFonts w:ascii="NewBaskervilleITC-Regular" w:hAnsi="NewBaskervilleITC-Regular" w:cs="NewBaskervilleITC-Regular"/>
          <w:sz w:val="21"/>
          <w:szCs w:val="21"/>
        </w:rPr>
        <w:t>. Значение простейших в природе и в жизни человека. Пути заражения человека и животных паразитическими простейшими. Меры профилактики заболеваний, вызываемых</w:t>
      </w:r>
    </w:p>
    <w:p w:rsid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NewBaskervilleITC-Regular" w:hAnsi="NewBaskervilleITC-Regular" w:cs="NewBaskervilleITC-Regular"/>
          <w:sz w:val="21"/>
          <w:szCs w:val="21"/>
        </w:rPr>
        <w:t>одноклеточными животными.</w:t>
      </w:r>
    </w:p>
    <w:p w:rsidR="00EE4FA3" w:rsidRPr="00EE4FA3" w:rsidRDefault="00EE4FA3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bCs/>
          <w:i/>
          <w:iCs/>
          <w:sz w:val="24"/>
          <w:szCs w:val="24"/>
        </w:rPr>
        <w:t>Лабораторная работа № 1.</w:t>
      </w:r>
      <w:r w:rsidRPr="00EE4FA3">
        <w:rPr>
          <w:rFonts w:ascii="Times New Roman" w:hAnsi="Times New Roman" w:cs="Times New Roman"/>
          <w:sz w:val="24"/>
          <w:szCs w:val="24"/>
        </w:rPr>
        <w:t>«Строение и передвижение</w:t>
      </w:r>
      <w:r w:rsidR="00D71A8B">
        <w:rPr>
          <w:rFonts w:ascii="Times New Roman" w:hAnsi="Times New Roman" w:cs="Times New Roman"/>
          <w:sz w:val="24"/>
          <w:szCs w:val="24"/>
        </w:rPr>
        <w:t xml:space="preserve"> инфузории туфельки</w:t>
      </w:r>
      <w:r w:rsidRPr="00EE4FA3">
        <w:rPr>
          <w:rFonts w:ascii="Times New Roman" w:hAnsi="Times New Roman" w:cs="Times New Roman"/>
          <w:sz w:val="24"/>
          <w:szCs w:val="24"/>
        </w:rPr>
        <w:t>».</w:t>
      </w:r>
    </w:p>
    <w:p w:rsidR="00EE4FA3" w:rsidRPr="00EE4FA3" w:rsidRDefault="00EE4FA3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EE4FA3" w:rsidRPr="00EE4FA3" w:rsidRDefault="00EE4FA3" w:rsidP="00456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>Передвижение простейших.</w:t>
      </w:r>
    </w:p>
    <w:p w:rsidR="00EE4FA3" w:rsidRPr="00EE4FA3" w:rsidRDefault="00EE4FA3" w:rsidP="004569F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>Микропрепараты простейших.</w:t>
      </w:r>
    </w:p>
    <w:p w:rsidR="00EE4FA3" w:rsidRPr="00EE4FA3" w:rsidRDefault="00D71A8B" w:rsidP="004569F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Глава</w:t>
      </w:r>
      <w:r w:rsidR="00EE4FA3" w:rsidRPr="00EE4F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4. </w:t>
      </w:r>
      <w:proofErr w:type="spellStart"/>
      <w:r w:rsidR="00EE4FA3" w:rsidRPr="00EE4FA3">
        <w:rPr>
          <w:rFonts w:ascii="Times New Roman" w:hAnsi="Times New Roman" w:cs="Times New Roman"/>
          <w:b/>
          <w:bCs/>
          <w:iCs/>
          <w:sz w:val="24"/>
          <w:szCs w:val="24"/>
        </w:rPr>
        <w:t>Подцарство</w:t>
      </w:r>
      <w:proofErr w:type="spellEnd"/>
      <w:r w:rsidR="00EE4FA3" w:rsidRPr="00EE4F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многоклеточные</w:t>
      </w:r>
      <w:r w:rsidR="00A140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A14006" w:rsidRPr="00A14006">
        <w:rPr>
          <w:b/>
        </w:rPr>
        <w:t xml:space="preserve">Тип </w:t>
      </w:r>
      <w:proofErr w:type="gramStart"/>
      <w:r w:rsidR="00A14006" w:rsidRPr="00A14006">
        <w:rPr>
          <w:b/>
        </w:rPr>
        <w:t>Кишечнополостные</w:t>
      </w:r>
      <w:proofErr w:type="gramEnd"/>
      <w:r w:rsidR="00F706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</w:t>
      </w:r>
      <w:r w:rsidR="00EE4FA3" w:rsidRPr="00EE4F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D71A8B" w:rsidRP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D71A8B">
        <w:rPr>
          <w:rFonts w:ascii="NewBaskervilleITC-Regular" w:hAnsi="NewBaskervilleITC-Regular" w:cs="NewBaskervilleITC-Regular"/>
          <w:sz w:val="24"/>
          <w:szCs w:val="24"/>
        </w:rPr>
        <w:t>Кишечнополостные</w:t>
      </w:r>
      <w:proofErr w:type="gramEnd"/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. Регенерация. </w:t>
      </w:r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 xml:space="preserve">Происхождение </w:t>
      </w: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и значение </w:t>
      </w:r>
      <w:proofErr w:type="gramStart"/>
      <w:r w:rsidRPr="00D71A8B">
        <w:rPr>
          <w:rFonts w:ascii="NewBaskervilleITC-Regular" w:hAnsi="NewBaskervilleITC-Regular" w:cs="NewBaskervilleITC-Regular"/>
          <w:sz w:val="24"/>
          <w:szCs w:val="24"/>
        </w:rPr>
        <w:t>кишечнополостных</w:t>
      </w:r>
      <w:proofErr w:type="gramEnd"/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 в природе и в жизни человека.</w:t>
      </w:r>
    </w:p>
    <w:p w:rsidR="00EE4FA3" w:rsidRPr="00EE4FA3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b/>
          <w:sz w:val="24"/>
          <w:szCs w:val="24"/>
        </w:rPr>
        <w:t xml:space="preserve">Глава </w:t>
      </w:r>
      <w:r w:rsidR="00EE4FA3" w:rsidRPr="00D71A8B">
        <w:rPr>
          <w:rFonts w:ascii="Times New Roman" w:hAnsi="Times New Roman" w:cs="Times New Roman"/>
          <w:b/>
          <w:sz w:val="24"/>
          <w:szCs w:val="24"/>
        </w:rPr>
        <w:t>5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. Тип Плоские  че</w:t>
      </w:r>
      <w:r w:rsidR="00F70684">
        <w:rPr>
          <w:rFonts w:ascii="Times New Roman" w:hAnsi="Times New Roman" w:cs="Times New Roman"/>
          <w:b/>
          <w:sz w:val="24"/>
          <w:szCs w:val="24"/>
        </w:rPr>
        <w:t>рви, Круглые, Кольчатые черви (6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1A8B" w:rsidRP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</w:t>
      </w:r>
    </w:p>
    <w:p w:rsidR="00D71A8B" w:rsidRPr="00D71A8B" w:rsidRDefault="00D71A8B" w:rsidP="004569FB">
      <w:pPr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в почвообразовании. </w:t>
      </w:r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>Происхождение червей</w:t>
      </w:r>
      <w:r w:rsidRPr="00D71A8B">
        <w:rPr>
          <w:rFonts w:ascii="NewBaskervilleITC-Regular" w:hAnsi="NewBaskervilleITC-Regular" w:cs="NewBaskervilleITC-Regular"/>
          <w:sz w:val="24"/>
          <w:szCs w:val="24"/>
        </w:rPr>
        <w:t>.</w:t>
      </w:r>
    </w:p>
    <w:p w:rsidR="00EE4FA3" w:rsidRPr="00D71A8B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Лабораторная работа №2 </w:t>
      </w:r>
      <w:r w:rsidRPr="00D71A8B">
        <w:rPr>
          <w:rFonts w:ascii="Times New Roman" w:hAnsi="Times New Roman" w:cs="Times New Roman"/>
          <w:sz w:val="24"/>
          <w:szCs w:val="24"/>
        </w:rPr>
        <w:t>«</w:t>
      </w:r>
      <w:r w:rsidR="00D71A8B" w:rsidRPr="00D71A8B">
        <w:rPr>
          <w:rFonts w:ascii="Times New Roman" w:hAnsi="Times New Roman"/>
          <w:sz w:val="24"/>
          <w:szCs w:val="24"/>
        </w:rPr>
        <w:t>Внешнее строение дождевого червя, передвижение, раздражимость</w:t>
      </w:r>
      <w:proofErr w:type="gramStart"/>
      <w:r w:rsidR="00D71A8B" w:rsidRPr="00D71A8B">
        <w:rPr>
          <w:rFonts w:ascii="Times New Roman" w:hAnsi="Times New Roman"/>
          <w:sz w:val="24"/>
          <w:szCs w:val="24"/>
        </w:rPr>
        <w:t>.</w:t>
      </w:r>
      <w:r w:rsidRPr="00D71A8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70684">
        <w:rPr>
          <w:rFonts w:ascii="Times New Roman" w:hAnsi="Times New Roman" w:cs="Times New Roman"/>
          <w:b/>
          <w:sz w:val="24"/>
          <w:szCs w:val="24"/>
        </w:rPr>
        <w:t>6.  Тип Моллюски (4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</w:t>
      </w:r>
    </w:p>
    <w:p w:rsidR="00D71A8B" w:rsidRPr="00D71A8B" w:rsidRDefault="00D71A8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8B">
        <w:rPr>
          <w:rFonts w:ascii="NewBaskervilleITC-Regular" w:hAnsi="NewBaskervilleITC-Regular" w:cs="NewBaskervilleITC-Regular"/>
          <w:sz w:val="24"/>
          <w:szCs w:val="24"/>
        </w:rPr>
        <w:t xml:space="preserve">Общая характеристика типа Моллюски. Многообразие моллюсков. </w:t>
      </w:r>
      <w:r w:rsidRPr="00D71A8B">
        <w:rPr>
          <w:rFonts w:ascii="PetersburgSanPin-Italic" w:hAnsi="PetersburgSanPin-Italic" w:cs="PetersburgSanPin-Italic"/>
          <w:i/>
          <w:iCs/>
          <w:sz w:val="24"/>
          <w:szCs w:val="24"/>
        </w:rPr>
        <w:t xml:space="preserve">Происхождение моллюсков </w:t>
      </w:r>
      <w:r w:rsidRPr="00D71A8B">
        <w:rPr>
          <w:rFonts w:ascii="NewBaskervilleITC-Regular" w:hAnsi="NewBaskervilleITC-Regular" w:cs="NewBaskervilleITC-Regular"/>
          <w:sz w:val="24"/>
          <w:szCs w:val="24"/>
        </w:rPr>
        <w:t>и их значение в природе и в жизни человека.</w:t>
      </w:r>
    </w:p>
    <w:p w:rsidR="00EE4FA3" w:rsidRPr="00915030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0">
        <w:rPr>
          <w:rFonts w:ascii="Times New Roman" w:hAnsi="Times New Roman" w:cs="Times New Roman"/>
          <w:sz w:val="24"/>
          <w:szCs w:val="24"/>
        </w:rPr>
        <w:t>Лабораторная работа №</w:t>
      </w:r>
      <w:r w:rsidR="00915030" w:rsidRPr="00915030">
        <w:rPr>
          <w:rFonts w:ascii="Times New Roman" w:hAnsi="Times New Roman" w:cs="Times New Roman"/>
          <w:sz w:val="24"/>
          <w:szCs w:val="24"/>
        </w:rPr>
        <w:t>4</w:t>
      </w:r>
      <w:r w:rsidRPr="00915030">
        <w:rPr>
          <w:rFonts w:ascii="Times New Roman" w:hAnsi="Times New Roman" w:cs="Times New Roman"/>
          <w:sz w:val="24"/>
          <w:szCs w:val="24"/>
        </w:rPr>
        <w:t xml:space="preserve"> «</w:t>
      </w:r>
      <w:r w:rsidR="00915030" w:rsidRPr="00915030">
        <w:rPr>
          <w:rFonts w:ascii="Times New Roman" w:hAnsi="Times New Roman"/>
          <w:sz w:val="24"/>
          <w:szCs w:val="24"/>
        </w:rPr>
        <w:t>Внешнее строение раковин пресноводных и морских моллюсков</w:t>
      </w:r>
      <w:r w:rsidRPr="00915030">
        <w:rPr>
          <w:rFonts w:ascii="Times New Roman" w:hAnsi="Times New Roman" w:cs="Times New Roman"/>
          <w:sz w:val="24"/>
          <w:szCs w:val="24"/>
        </w:rPr>
        <w:t>»</w:t>
      </w:r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7. Тип Членистоногие (</w:t>
      </w:r>
      <w:r w:rsidR="00D06CA6">
        <w:rPr>
          <w:rFonts w:ascii="Times New Roman" w:hAnsi="Times New Roman" w:cs="Times New Roman"/>
          <w:b/>
          <w:sz w:val="24"/>
          <w:szCs w:val="24"/>
        </w:rPr>
        <w:t>8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Общая характеристика типа Членистоногие. Среды жизни. Инстинкты. </w:t>
      </w:r>
      <w:r w:rsidRPr="00915030">
        <w:rPr>
          <w:rFonts w:ascii="PetersburgSanPin-Italic" w:hAnsi="PetersburgSanPin-Italic" w:cs="PetersburgSanPin-Italic"/>
          <w:i/>
          <w:iCs/>
          <w:sz w:val="24"/>
          <w:szCs w:val="24"/>
        </w:rPr>
        <w:t>Происхождение членистоногих</w:t>
      </w:r>
      <w:r w:rsidRPr="00915030">
        <w:rPr>
          <w:rFonts w:ascii="NewBaskervilleITC-Regular" w:hAnsi="NewBaskervilleITC-Regular" w:cs="NewBaskervilleITC-Regular"/>
          <w:sz w:val="24"/>
          <w:szCs w:val="24"/>
        </w:rPr>
        <w:t>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Класс </w:t>
      </w:r>
      <w:proofErr w:type="gramStart"/>
      <w:r w:rsidRPr="00915030">
        <w:rPr>
          <w:rFonts w:ascii="NewBaskervilleITC-Regular" w:hAnsi="NewBaskervilleITC-Regular" w:cs="NewBaskervilleITC-Regular"/>
          <w:sz w:val="24"/>
          <w:szCs w:val="24"/>
        </w:rPr>
        <w:t>Ракообразные</w:t>
      </w:r>
      <w:proofErr w:type="gramEnd"/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. Особенности строения и жизнедеятельности ракообразных, их значение в природе и в жизни человека. Охрана </w:t>
      </w:r>
      <w:proofErr w:type="gramStart"/>
      <w:r w:rsidRPr="00915030">
        <w:rPr>
          <w:rFonts w:ascii="NewBaskervilleITC-Regular" w:hAnsi="NewBaskervilleITC-Regular" w:cs="NewBaskervilleITC-Regular"/>
          <w:sz w:val="24"/>
          <w:szCs w:val="24"/>
        </w:rPr>
        <w:t>ракообразных</w:t>
      </w:r>
      <w:proofErr w:type="gramEnd"/>
      <w:r w:rsidRPr="00915030">
        <w:rPr>
          <w:rFonts w:ascii="NewBaskervilleITC-Regular" w:hAnsi="NewBaskervilleITC-Regular" w:cs="NewBaskervilleITC-Regular"/>
          <w:sz w:val="24"/>
          <w:szCs w:val="24"/>
        </w:rPr>
        <w:t>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Класс </w:t>
      </w:r>
      <w:proofErr w:type="gramStart"/>
      <w:r w:rsidRPr="00915030">
        <w:rPr>
          <w:rFonts w:ascii="NewBaskervilleITC-Regular" w:hAnsi="NewBaskervilleITC-Regular" w:cs="NewBaskervilleITC-Regular"/>
          <w:sz w:val="24"/>
          <w:szCs w:val="24"/>
        </w:rPr>
        <w:t>Паукообразные</w:t>
      </w:r>
      <w:proofErr w:type="gramEnd"/>
      <w:r w:rsidRPr="00915030">
        <w:rPr>
          <w:rFonts w:ascii="NewBaskervilleITC-Regular" w:hAnsi="NewBaskervilleITC-Regular" w:cs="NewBaskervilleITC-Regular"/>
          <w:sz w:val="24"/>
          <w:szCs w:val="24"/>
        </w:rPr>
        <w:t>. Особенности строения и жизнедеятельности паукообразных, их значение в природе и в жизни человека. Клещи — переносчики возбудителей заболеваний животных и человека. Меры профилактики.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Насекомые-вредители. </w:t>
      </w:r>
      <w:r w:rsidRPr="00915030">
        <w:rPr>
          <w:rFonts w:ascii="PetersburgSanPin-Italic" w:hAnsi="PetersburgSanPin-Italic" w:cs="PetersburgSanPin-Italic"/>
          <w:i/>
          <w:iCs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</w:t>
      </w:r>
      <w:r w:rsidRPr="00915030">
        <w:rPr>
          <w:rFonts w:ascii="NewBaskervilleITC-Regular" w:hAnsi="NewBaskervilleITC-Regular" w:cs="NewBaskervilleITC-Regular"/>
          <w:sz w:val="24"/>
          <w:szCs w:val="24"/>
        </w:rPr>
        <w:t>. 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EE4FA3" w:rsidRPr="00EE4FA3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proofErr w:type="spellStart"/>
      <w:r w:rsidRPr="00EE4FA3">
        <w:rPr>
          <w:rFonts w:ascii="Times New Roman" w:hAnsi="Times New Roman" w:cs="Times New Roman"/>
          <w:sz w:val="24"/>
          <w:szCs w:val="24"/>
        </w:rPr>
        <w:t>работа№</w:t>
      </w:r>
      <w:proofErr w:type="spellEnd"/>
      <w:r w:rsidRPr="00EE4FA3">
        <w:rPr>
          <w:rFonts w:ascii="Times New Roman" w:hAnsi="Times New Roman" w:cs="Times New Roman"/>
          <w:sz w:val="24"/>
          <w:szCs w:val="24"/>
        </w:rPr>
        <w:t xml:space="preserve"> </w:t>
      </w:r>
      <w:r w:rsidR="00915030">
        <w:rPr>
          <w:rFonts w:ascii="Times New Roman" w:hAnsi="Times New Roman" w:cs="Times New Roman"/>
          <w:sz w:val="24"/>
          <w:szCs w:val="24"/>
        </w:rPr>
        <w:t>5</w:t>
      </w:r>
      <w:r w:rsidRPr="00EE4FA3">
        <w:rPr>
          <w:rFonts w:ascii="Times New Roman" w:hAnsi="Times New Roman" w:cs="Times New Roman"/>
          <w:sz w:val="24"/>
          <w:szCs w:val="24"/>
        </w:rPr>
        <w:t xml:space="preserve"> «Внешнее строение насекомого»</w:t>
      </w:r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8. Тип хордовы</w:t>
      </w:r>
      <w:r w:rsidR="00A1400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: Бесчерепные,</w:t>
      </w:r>
      <w:r w:rsidR="00D06CA6">
        <w:rPr>
          <w:rFonts w:ascii="Times New Roman" w:hAnsi="Times New Roman" w:cs="Times New Roman"/>
          <w:b/>
          <w:sz w:val="24"/>
          <w:szCs w:val="24"/>
        </w:rPr>
        <w:t xml:space="preserve"> Рыбы. (6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Общая характеристика типа Хордовые. Подтип </w:t>
      </w:r>
      <w:proofErr w:type="gramStart"/>
      <w:r w:rsidRPr="00915030">
        <w:rPr>
          <w:rFonts w:ascii="NewBaskervilleITC-Regular" w:hAnsi="NewBaskervilleITC-Regular" w:cs="NewBaskervilleITC-Regular"/>
          <w:sz w:val="24"/>
          <w:szCs w:val="24"/>
        </w:rPr>
        <w:t>Бесчерепные</w:t>
      </w:r>
      <w:proofErr w:type="gramEnd"/>
      <w:r w:rsidRPr="00915030">
        <w:rPr>
          <w:rFonts w:ascii="NewBaskervilleITC-Regular" w:hAnsi="NewBaskervilleITC-Regular" w:cs="NewBaskervilleITC-Regular"/>
          <w:sz w:val="24"/>
          <w:szCs w:val="24"/>
        </w:rPr>
        <w:t>. Ланцетник. Подтип Черепные,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lastRenderedPageBreak/>
        <w:t>Размножение, развитие и миграция рыб в природе. Основные систематические группы рыб. Значение рыб в природе и в жизни человека. Хозяйственное значение рыб, рыбоводство и охрана рыбных запасов.</w:t>
      </w:r>
    </w:p>
    <w:p w:rsidR="00EE4FA3" w:rsidRPr="00915030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0">
        <w:rPr>
          <w:rFonts w:ascii="Times New Roman" w:hAnsi="Times New Roman" w:cs="Times New Roman"/>
          <w:sz w:val="24"/>
          <w:szCs w:val="24"/>
        </w:rPr>
        <w:t>Лабораторная работа №</w:t>
      </w:r>
      <w:r w:rsidR="00915030" w:rsidRPr="00915030">
        <w:rPr>
          <w:rFonts w:ascii="Times New Roman" w:hAnsi="Times New Roman" w:cs="Times New Roman"/>
          <w:sz w:val="24"/>
          <w:szCs w:val="24"/>
        </w:rPr>
        <w:t xml:space="preserve"> 6</w:t>
      </w:r>
      <w:r w:rsidRPr="00915030">
        <w:rPr>
          <w:rFonts w:ascii="Times New Roman" w:hAnsi="Times New Roman" w:cs="Times New Roman"/>
          <w:sz w:val="24"/>
          <w:szCs w:val="24"/>
        </w:rPr>
        <w:t xml:space="preserve"> «</w:t>
      </w:r>
      <w:r w:rsidR="00915030" w:rsidRPr="00915030">
        <w:rPr>
          <w:rFonts w:ascii="Times New Roman" w:hAnsi="Times New Roman"/>
          <w:sz w:val="24"/>
          <w:szCs w:val="24"/>
        </w:rPr>
        <w:t>Внешнее строение и особенности передвижения рыбы</w:t>
      </w:r>
      <w:r w:rsidRPr="00915030">
        <w:rPr>
          <w:rFonts w:ascii="Times New Roman" w:hAnsi="Times New Roman" w:cs="Times New Roman"/>
          <w:sz w:val="24"/>
          <w:szCs w:val="24"/>
        </w:rPr>
        <w:t>».</w:t>
      </w:r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9.  Класс </w:t>
      </w:r>
      <w:r w:rsidR="00D06CA6">
        <w:rPr>
          <w:rFonts w:ascii="Times New Roman" w:hAnsi="Times New Roman" w:cs="Times New Roman"/>
          <w:b/>
          <w:sz w:val="24"/>
          <w:szCs w:val="24"/>
        </w:rPr>
        <w:t>Земноводные, или Амфибии (4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).</w:t>
      </w:r>
    </w:p>
    <w:p w:rsid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NewBaskervilleITC-Regular" w:hAnsi="NewBaskervilleITC-Regular" w:cs="NewBaskervilleITC-Regular"/>
          <w:sz w:val="21"/>
          <w:szCs w:val="21"/>
        </w:rPr>
        <w:t xml:space="preserve">Класс Земноводные. Общая характеристика класса Земноводные. Места обитания и распространения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rFonts w:ascii="PetersburgSanPin-Italic" w:hAnsi="PetersburgSanPin-Italic" w:cs="PetersburgSanPin-Italic"/>
          <w:i/>
          <w:iCs/>
          <w:sz w:val="21"/>
          <w:szCs w:val="21"/>
        </w:rPr>
        <w:t>Происхождение земноводных</w:t>
      </w:r>
      <w:r>
        <w:rPr>
          <w:rFonts w:ascii="NewBaskervilleITC-Regular" w:hAnsi="NewBaskervilleITC-Regular" w:cs="NewBaskervilleITC-Regular"/>
          <w:sz w:val="21"/>
          <w:szCs w:val="21"/>
        </w:rPr>
        <w:t>. Многообразие современных земноводных и их охрана. Значение земноводных в природе и в жизни человека.</w:t>
      </w:r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10. Класс</w:t>
      </w:r>
      <w:r w:rsidR="00D06CA6">
        <w:rPr>
          <w:rFonts w:ascii="Times New Roman" w:hAnsi="Times New Roman" w:cs="Times New Roman"/>
          <w:b/>
          <w:sz w:val="24"/>
          <w:szCs w:val="24"/>
        </w:rPr>
        <w:t xml:space="preserve"> Пресмыкающиеся, или Рептилии (3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30">
        <w:rPr>
          <w:rFonts w:ascii="PetersburgSanPin-Italic" w:hAnsi="PetersburgSanPin-Italic" w:cs="PetersburgSanPin-Italic"/>
          <w:i/>
          <w:iCs/>
          <w:sz w:val="24"/>
          <w:szCs w:val="24"/>
        </w:rPr>
        <w:t xml:space="preserve">Происхождение </w:t>
      </w:r>
      <w:r w:rsidRPr="00915030">
        <w:rPr>
          <w:rFonts w:ascii="NewBaskervilleITC-Regular" w:hAnsi="NewBaskervilleITC-Regular" w:cs="NewBaskervilleITC-Regular"/>
          <w:sz w:val="24"/>
          <w:szCs w:val="24"/>
        </w:rPr>
        <w:t>и многообразие древних пресмыкающихся. Значение пресмыкающихся в природе и в жизни человека.</w:t>
      </w:r>
    </w:p>
    <w:p w:rsidR="00EE4FA3" w:rsidRPr="00EE4FA3" w:rsidRDefault="00915030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D06CA6">
        <w:rPr>
          <w:rFonts w:ascii="Times New Roman" w:hAnsi="Times New Roman" w:cs="Times New Roman"/>
          <w:b/>
          <w:sz w:val="24"/>
          <w:szCs w:val="24"/>
        </w:rPr>
        <w:t xml:space="preserve"> 11. Класс Птицы (7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NewBaskervilleITC-Regular" w:hAnsi="NewBaskervilleITC-Regular" w:cs="NewBaskervilleITC-Regular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— опасное заболевание, передающееся через яйца птиц. </w:t>
      </w:r>
      <w:r w:rsidRPr="00915030">
        <w:rPr>
          <w:rFonts w:ascii="PetersburgSanPin-Italic" w:hAnsi="PetersburgSanPin-Italic" w:cs="PetersburgSanPin-Italic"/>
          <w:i/>
          <w:iCs/>
          <w:sz w:val="24"/>
          <w:szCs w:val="24"/>
        </w:rPr>
        <w:t>Сезонные явления в жизни птиц. Экологические группы птиц</w:t>
      </w:r>
      <w:r w:rsidRPr="00915030">
        <w:rPr>
          <w:rFonts w:ascii="NewBaskervilleITC-Regular" w:hAnsi="NewBaskervilleITC-Regular" w:cs="NewBaskervilleITC-Regular"/>
          <w:sz w:val="24"/>
          <w:szCs w:val="24"/>
        </w:rPr>
        <w:t>. Происхождение птиц. Значение птиц в природе и в жизни человека. Охрана</w:t>
      </w:r>
    </w:p>
    <w:p w:rsidR="00915030" w:rsidRPr="00915030" w:rsidRDefault="00915030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030">
        <w:rPr>
          <w:rFonts w:ascii="NewBaskervilleITC-Regular" w:hAnsi="NewBaskervilleITC-Regular" w:cs="NewBaskervilleITC-Regular"/>
          <w:sz w:val="24"/>
          <w:szCs w:val="24"/>
        </w:rPr>
        <w:t xml:space="preserve">птиц. Птицеводство. </w:t>
      </w:r>
      <w:r w:rsidRPr="00915030">
        <w:rPr>
          <w:rFonts w:ascii="PetersburgSanPin-Italic" w:hAnsi="PetersburgSanPin-Italic" w:cs="PetersburgSanPin-Italic"/>
          <w:i/>
          <w:iCs/>
          <w:sz w:val="24"/>
          <w:szCs w:val="24"/>
        </w:rPr>
        <w:t>Домашние птицы, приемы выращивания и ухода за птицами</w:t>
      </w:r>
      <w:r w:rsidRPr="00915030">
        <w:rPr>
          <w:rFonts w:ascii="NewBaskervilleITC-Regular" w:hAnsi="NewBaskervilleITC-Regular" w:cs="NewBaskervilleITC-Regular"/>
          <w:sz w:val="24"/>
          <w:szCs w:val="24"/>
        </w:rPr>
        <w:t>.</w:t>
      </w:r>
    </w:p>
    <w:p w:rsidR="00EE4FA3" w:rsidRPr="004569FB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B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4569FB" w:rsidRPr="004569FB">
        <w:rPr>
          <w:rFonts w:ascii="Times New Roman" w:hAnsi="Times New Roman" w:cs="Times New Roman"/>
          <w:sz w:val="24"/>
          <w:szCs w:val="24"/>
        </w:rPr>
        <w:t>8</w:t>
      </w:r>
      <w:r w:rsidRPr="004569FB">
        <w:rPr>
          <w:rFonts w:ascii="Times New Roman" w:hAnsi="Times New Roman" w:cs="Times New Roman"/>
          <w:sz w:val="24"/>
          <w:szCs w:val="24"/>
        </w:rPr>
        <w:t xml:space="preserve"> «</w:t>
      </w:r>
      <w:r w:rsidR="00915030" w:rsidRPr="004569FB">
        <w:rPr>
          <w:rFonts w:ascii="Times New Roman" w:hAnsi="Times New Roman"/>
          <w:sz w:val="24"/>
          <w:szCs w:val="24"/>
        </w:rPr>
        <w:t>Внешнее строение птицы. Строение перьев</w:t>
      </w:r>
      <w:r w:rsidRPr="004569FB">
        <w:rPr>
          <w:rFonts w:ascii="Times New Roman" w:hAnsi="Times New Roman" w:cs="Times New Roman"/>
          <w:sz w:val="24"/>
          <w:szCs w:val="24"/>
        </w:rPr>
        <w:t>»</w:t>
      </w:r>
    </w:p>
    <w:p w:rsidR="00EE4FA3" w:rsidRPr="004569FB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B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4569FB" w:rsidRPr="004569FB">
        <w:rPr>
          <w:rFonts w:ascii="Times New Roman" w:hAnsi="Times New Roman" w:cs="Times New Roman"/>
          <w:sz w:val="24"/>
          <w:szCs w:val="24"/>
        </w:rPr>
        <w:t>9</w:t>
      </w:r>
      <w:r w:rsidRPr="004569FB">
        <w:rPr>
          <w:rFonts w:ascii="Times New Roman" w:hAnsi="Times New Roman" w:cs="Times New Roman"/>
          <w:sz w:val="24"/>
          <w:szCs w:val="24"/>
        </w:rPr>
        <w:t xml:space="preserve"> «Строение скелета птицы».</w:t>
      </w:r>
    </w:p>
    <w:p w:rsidR="00EE4FA3" w:rsidRPr="00EE4FA3" w:rsidRDefault="004569FB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 xml:space="preserve"> 12. Класс Млекопитающие, или Звери (</w:t>
      </w:r>
      <w:r w:rsidR="00D06CA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E4FA3" w:rsidRPr="00EE4FA3">
        <w:rPr>
          <w:rFonts w:ascii="Times New Roman" w:hAnsi="Times New Roman" w:cs="Times New Roman"/>
          <w:b/>
          <w:sz w:val="24"/>
          <w:szCs w:val="24"/>
        </w:rPr>
        <w:t>)</w:t>
      </w:r>
    </w:p>
    <w:p w:rsidR="004569FB" w:rsidRPr="004569FB" w:rsidRDefault="004569FB" w:rsidP="004569FB">
      <w:pPr>
        <w:autoSpaceDE w:val="0"/>
        <w:autoSpaceDN w:val="0"/>
        <w:adjustRightInd w:val="0"/>
        <w:spacing w:after="0" w:line="240" w:lineRule="auto"/>
        <w:jc w:val="both"/>
        <w:rPr>
          <w:rFonts w:ascii="PetersburgSanPin-Italic" w:hAnsi="PetersburgSanPin-Italic" w:cs="PetersburgSanPin-Italic"/>
          <w:i/>
          <w:iCs/>
          <w:sz w:val="24"/>
          <w:szCs w:val="24"/>
        </w:rPr>
      </w:pPr>
      <w:r w:rsidRPr="004569FB">
        <w:rPr>
          <w:rFonts w:ascii="NewBaskervilleITC-Regular" w:hAnsi="NewBaskervilleITC-Regular" w:cs="NewBaskervilleITC-Regular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4569FB">
        <w:rPr>
          <w:rFonts w:ascii="PetersburgSanPin-Italic" w:hAnsi="PetersburgSanPin-Italic" w:cs="PetersburgSanPin-Italic"/>
          <w:i/>
          <w:iCs/>
          <w:sz w:val="24"/>
          <w:szCs w:val="24"/>
        </w:rPr>
        <w:t>рассудочное поведение</w:t>
      </w:r>
      <w:r w:rsidRPr="004569FB">
        <w:rPr>
          <w:rFonts w:ascii="NewBaskervilleITC-Regular" w:hAnsi="NewBaskervilleITC-Regular" w:cs="NewBaskervilleITC-Regular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—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4569FB">
        <w:rPr>
          <w:rFonts w:ascii="PetersburgSanPin-Italic" w:hAnsi="PetersburgSanPin-Italic" w:cs="PetersburgSanPin-Italic"/>
          <w:i/>
          <w:iCs/>
          <w:sz w:val="24"/>
          <w:szCs w:val="24"/>
        </w:rPr>
        <w:t>Многообразие птиц и млекопитающих</w:t>
      </w:r>
    </w:p>
    <w:p w:rsidR="004569FB" w:rsidRPr="004569FB" w:rsidRDefault="004569FB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B">
        <w:rPr>
          <w:rFonts w:ascii="PetersburgSanPin-Italic" w:hAnsi="PetersburgSanPin-Italic" w:cs="PetersburgSanPin-Italic"/>
          <w:i/>
          <w:iCs/>
          <w:sz w:val="24"/>
          <w:szCs w:val="24"/>
        </w:rPr>
        <w:t>родного края</w:t>
      </w:r>
      <w:r w:rsidRPr="004569FB">
        <w:rPr>
          <w:rFonts w:ascii="NewBaskervilleITC-Regular" w:hAnsi="NewBaskervilleITC-Regular" w:cs="NewBaskervilleITC-Regular"/>
          <w:sz w:val="24"/>
          <w:szCs w:val="24"/>
        </w:rPr>
        <w:t>.</w:t>
      </w:r>
    </w:p>
    <w:p w:rsidR="00EE4FA3" w:rsidRPr="00EE4FA3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4569FB">
        <w:rPr>
          <w:rFonts w:ascii="Times New Roman" w:hAnsi="Times New Roman" w:cs="Times New Roman"/>
          <w:sz w:val="24"/>
          <w:szCs w:val="24"/>
        </w:rPr>
        <w:t>10</w:t>
      </w:r>
      <w:r w:rsidRPr="00EE4FA3">
        <w:rPr>
          <w:rFonts w:ascii="Times New Roman" w:hAnsi="Times New Roman" w:cs="Times New Roman"/>
          <w:sz w:val="24"/>
          <w:szCs w:val="24"/>
        </w:rPr>
        <w:t xml:space="preserve"> «Строение скелета млекопитающих»</w:t>
      </w:r>
    </w:p>
    <w:p w:rsidR="00EE4FA3" w:rsidRPr="00EE4FA3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FA3">
        <w:rPr>
          <w:rFonts w:ascii="Times New Roman" w:hAnsi="Times New Roman" w:cs="Times New Roman"/>
          <w:b/>
          <w:sz w:val="24"/>
          <w:szCs w:val="24"/>
        </w:rPr>
        <w:t>Тема 13. Разв</w:t>
      </w:r>
      <w:r w:rsidR="00D06CA6">
        <w:rPr>
          <w:rFonts w:ascii="Times New Roman" w:hAnsi="Times New Roman" w:cs="Times New Roman"/>
          <w:b/>
          <w:sz w:val="24"/>
          <w:szCs w:val="24"/>
        </w:rPr>
        <w:t>итие животного мира на земле. (3</w:t>
      </w:r>
      <w:r w:rsidR="004569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EE4FA3">
        <w:rPr>
          <w:rFonts w:ascii="Times New Roman" w:hAnsi="Times New Roman" w:cs="Times New Roman"/>
          <w:b/>
          <w:sz w:val="24"/>
          <w:szCs w:val="24"/>
        </w:rPr>
        <w:t>)</w:t>
      </w:r>
    </w:p>
    <w:p w:rsidR="00EE4FA3" w:rsidRPr="00EE4FA3" w:rsidRDefault="00EE4FA3" w:rsidP="0045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A3">
        <w:rPr>
          <w:rFonts w:ascii="Times New Roman" w:hAnsi="Times New Roman" w:cs="Times New Roman"/>
          <w:sz w:val="24"/>
          <w:szCs w:val="24"/>
        </w:rPr>
        <w:t xml:space="preserve">Развитие животного мира на Земле. </w:t>
      </w:r>
    </w:p>
    <w:p w:rsidR="00EE4FA3" w:rsidRDefault="00EE4FA3" w:rsidP="00EE4FA3">
      <w:pPr>
        <w:spacing w:after="0"/>
        <w:rPr>
          <w:rFonts w:ascii="Times New Roman" w:hAnsi="Times New Roman"/>
        </w:rPr>
      </w:pPr>
    </w:p>
    <w:p w:rsidR="00EE4FA3" w:rsidRDefault="00EE4FA3" w:rsidP="00EE4FA3">
      <w:pPr>
        <w:spacing w:after="0"/>
        <w:rPr>
          <w:rFonts w:ascii="Times New Roman" w:hAnsi="Times New Roman"/>
        </w:rPr>
      </w:pPr>
    </w:p>
    <w:p w:rsidR="00EE4FA3" w:rsidRDefault="00EE4FA3" w:rsidP="00EE4FA3">
      <w:pPr>
        <w:spacing w:before="120" w:after="120"/>
        <w:jc w:val="center"/>
        <w:rPr>
          <w:rFonts w:ascii="Times New Roman" w:hAnsi="Times New Roman"/>
          <w:b/>
        </w:rPr>
        <w:sectPr w:rsidR="00EE4FA3" w:rsidSect="00EF19C1">
          <w:pgSz w:w="11906" w:h="16838"/>
          <w:pgMar w:top="680" w:right="1418" w:bottom="680" w:left="680" w:header="709" w:footer="709" w:gutter="0"/>
          <w:cols w:space="708"/>
          <w:docGrid w:linePitch="360"/>
        </w:sectPr>
      </w:pPr>
    </w:p>
    <w:p w:rsidR="00EE4FA3" w:rsidRPr="00324535" w:rsidRDefault="00EE4FA3" w:rsidP="00EE4FA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8046"/>
        <w:gridCol w:w="3969"/>
        <w:gridCol w:w="1276"/>
        <w:gridCol w:w="1276"/>
      </w:tblGrid>
      <w:tr w:rsidR="00D96D4D" w:rsidRPr="00324535" w:rsidTr="00FF1F5D">
        <w:trPr>
          <w:cantSplit/>
          <w:trHeight w:val="569"/>
        </w:trPr>
        <w:tc>
          <w:tcPr>
            <w:tcW w:w="601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6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Дата/ факт</w:t>
            </w:r>
          </w:p>
        </w:tc>
      </w:tr>
      <w:tr w:rsidR="00D96D4D" w:rsidRPr="00324535" w:rsidTr="00FF1F5D">
        <w:trPr>
          <w:trHeight w:val="270"/>
        </w:trPr>
        <w:tc>
          <w:tcPr>
            <w:tcW w:w="15168" w:type="dxa"/>
            <w:gridSpan w:val="5"/>
            <w:shd w:val="clear" w:color="auto" w:fill="auto"/>
          </w:tcPr>
          <w:p w:rsidR="00D96D4D" w:rsidRPr="00324535" w:rsidRDefault="004569FB" w:rsidP="0045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="00D96D4D"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D96D4D"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. Об</w:t>
            </w:r>
            <w:r w:rsidR="00D06CA6">
              <w:rPr>
                <w:rFonts w:ascii="Times New Roman" w:hAnsi="Times New Roman" w:cs="Times New Roman"/>
                <w:b/>
                <w:sz w:val="24"/>
                <w:szCs w:val="24"/>
              </w:rPr>
              <w:t>щие сведения о животном мире - 4</w:t>
            </w:r>
            <w:r w:rsidR="00D96D4D"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D96D4D" w:rsidRPr="00324535" w:rsidTr="00F915C9">
        <w:trPr>
          <w:trHeight w:val="305"/>
        </w:trPr>
        <w:tc>
          <w:tcPr>
            <w:tcW w:w="601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3969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6D4D" w:rsidRPr="00324535" w:rsidRDefault="00D96D4D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321"/>
        </w:trPr>
        <w:tc>
          <w:tcPr>
            <w:tcW w:w="601" w:type="dxa"/>
            <w:shd w:val="clear" w:color="auto" w:fill="auto"/>
          </w:tcPr>
          <w:p w:rsidR="00F915C9" w:rsidRPr="00324535" w:rsidRDefault="00F915C9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8D07DE">
        <w:trPr>
          <w:trHeight w:val="225"/>
        </w:trPr>
        <w:tc>
          <w:tcPr>
            <w:tcW w:w="601" w:type="dxa"/>
            <w:shd w:val="clear" w:color="auto" w:fill="auto"/>
          </w:tcPr>
          <w:p w:rsidR="00F915C9" w:rsidRPr="00324535" w:rsidRDefault="00F915C9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и основные систематические группы.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210"/>
        </w:trPr>
        <w:tc>
          <w:tcPr>
            <w:tcW w:w="601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 Краткая история развития зоологии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465"/>
        </w:trPr>
        <w:tc>
          <w:tcPr>
            <w:tcW w:w="15168" w:type="dxa"/>
            <w:gridSpan w:val="5"/>
            <w:shd w:val="clear" w:color="auto" w:fill="auto"/>
          </w:tcPr>
          <w:p w:rsidR="00F915C9" w:rsidRPr="00324535" w:rsidRDefault="00F915C9" w:rsidP="00456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Строение тела животных -2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915C9" w:rsidRPr="00324535" w:rsidTr="00F915C9">
        <w:trPr>
          <w:trHeight w:val="275"/>
        </w:trPr>
        <w:tc>
          <w:tcPr>
            <w:tcW w:w="601" w:type="dxa"/>
            <w:shd w:val="clear" w:color="auto" w:fill="auto"/>
          </w:tcPr>
          <w:p w:rsidR="00F915C9" w:rsidRPr="00324535" w:rsidRDefault="00F915C9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F915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Клетка. 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257"/>
        </w:trPr>
        <w:tc>
          <w:tcPr>
            <w:tcW w:w="601" w:type="dxa"/>
            <w:shd w:val="clear" w:color="auto" w:fill="auto"/>
          </w:tcPr>
          <w:p w:rsidR="00F915C9" w:rsidRPr="00324535" w:rsidRDefault="00F915C9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кани, органы и системы органов.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435"/>
        </w:trPr>
        <w:tc>
          <w:tcPr>
            <w:tcW w:w="15168" w:type="dxa"/>
            <w:gridSpan w:val="5"/>
            <w:shd w:val="clear" w:color="auto" w:fill="auto"/>
          </w:tcPr>
          <w:p w:rsidR="00F915C9" w:rsidRPr="00324535" w:rsidRDefault="00F915C9" w:rsidP="00456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Простейшие – 4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915C9" w:rsidRPr="00324535" w:rsidTr="00FF1F5D">
        <w:tc>
          <w:tcPr>
            <w:tcW w:w="601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F915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Саркодовые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915C9">
        <w:trPr>
          <w:trHeight w:val="450"/>
        </w:trPr>
        <w:tc>
          <w:tcPr>
            <w:tcW w:w="601" w:type="dxa"/>
            <w:shd w:val="clear" w:color="auto" w:fill="auto"/>
          </w:tcPr>
          <w:p w:rsidR="00F915C9" w:rsidRPr="00324535" w:rsidRDefault="00F915C9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F915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жгутиконосцы.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800B31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F915C9" w:rsidRPr="00324535">
              <w:rPr>
                <w:rFonts w:ascii="Times New Roman" w:hAnsi="Times New Roman" w:cs="Times New Roman"/>
                <w:sz w:val="24"/>
                <w:szCs w:val="24"/>
              </w:rPr>
              <w:t>№1. Строение и передвижение инфузории-туфельки.</w:t>
            </w: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915C9">
        <w:trPr>
          <w:trHeight w:val="193"/>
        </w:trPr>
        <w:tc>
          <w:tcPr>
            <w:tcW w:w="601" w:type="dxa"/>
            <w:shd w:val="clear" w:color="auto" w:fill="auto"/>
          </w:tcPr>
          <w:p w:rsidR="00F915C9" w:rsidRPr="00324535" w:rsidRDefault="00F915C9" w:rsidP="00F915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Инфузории.</w:t>
            </w:r>
          </w:p>
        </w:tc>
        <w:tc>
          <w:tcPr>
            <w:tcW w:w="3969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915C9">
        <w:trPr>
          <w:trHeight w:val="275"/>
        </w:trPr>
        <w:tc>
          <w:tcPr>
            <w:tcW w:w="601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4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Значение простейших.</w:t>
            </w:r>
          </w:p>
        </w:tc>
        <w:tc>
          <w:tcPr>
            <w:tcW w:w="3969" w:type="dxa"/>
            <w:shd w:val="clear" w:color="auto" w:fill="auto"/>
          </w:tcPr>
          <w:p w:rsidR="00F915C9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5C9" w:rsidRPr="00324535" w:rsidRDefault="00F915C9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324535" w:rsidTr="00FF1F5D">
        <w:trPr>
          <w:trHeight w:val="405"/>
        </w:trPr>
        <w:tc>
          <w:tcPr>
            <w:tcW w:w="15168" w:type="dxa"/>
            <w:gridSpan w:val="5"/>
            <w:shd w:val="clear" w:color="auto" w:fill="auto"/>
          </w:tcPr>
          <w:p w:rsidR="00F915C9" w:rsidRPr="00324535" w:rsidRDefault="00F915C9" w:rsidP="00456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3245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4. </w:t>
            </w:r>
            <w:proofErr w:type="spellStart"/>
            <w:r w:rsidRPr="003245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Подцарство</w:t>
            </w:r>
            <w:proofErr w:type="spellEnd"/>
            <w:r w:rsidRPr="003245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многоклеточные. </w:t>
            </w:r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>Кишечнополостные</w:t>
            </w:r>
            <w:proofErr w:type="gramEnd"/>
            <w:r w:rsidR="00E53E00">
              <w:rPr>
                <w:rFonts w:ascii="Times New Roman" w:hAnsi="Times New Roman" w:cs="Times New Roman"/>
                <w:b/>
                <w:sz w:val="24"/>
                <w:szCs w:val="24"/>
              </w:rPr>
              <w:t>. – 2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C72EA8" w:rsidRPr="00324535" w:rsidTr="00C72EA8">
        <w:trPr>
          <w:trHeight w:val="266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367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456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E53E00">
        <w:trPr>
          <w:trHeight w:val="257"/>
        </w:trPr>
        <w:tc>
          <w:tcPr>
            <w:tcW w:w="15168" w:type="dxa"/>
            <w:gridSpan w:val="5"/>
            <w:shd w:val="clear" w:color="auto" w:fill="auto"/>
          </w:tcPr>
          <w:p w:rsidR="00C72EA8" w:rsidRPr="00324535" w:rsidRDefault="00C72EA8" w:rsidP="00E53E00">
            <w:pPr>
              <w:tabs>
                <w:tab w:val="center" w:pos="7476"/>
                <w:tab w:val="left" w:pos="11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Тип Плоские  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ви, Круглые, Кольчатые черви - 6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72EA8" w:rsidRPr="00324535" w:rsidTr="00C72EA8">
        <w:trPr>
          <w:trHeight w:val="257"/>
        </w:trPr>
        <w:tc>
          <w:tcPr>
            <w:tcW w:w="601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376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червей: сосальщики и цепни.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C72EA8">
        <w:trPr>
          <w:trHeight w:val="303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330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 Многощетинковые черви.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C72E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70"/>
        </w:trPr>
        <w:tc>
          <w:tcPr>
            <w:tcW w:w="601" w:type="dxa"/>
            <w:shd w:val="clear" w:color="auto" w:fill="auto"/>
          </w:tcPr>
          <w:p w:rsidR="00C72EA8" w:rsidRPr="00324535" w:rsidRDefault="00C72EA8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 Малощетинковые черви.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№2. Внешнее строение дождевого червя, передвижение, раздражимость.</w:t>
            </w: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10"/>
        </w:trPr>
        <w:tc>
          <w:tcPr>
            <w:tcW w:w="15168" w:type="dxa"/>
            <w:gridSpan w:val="5"/>
            <w:shd w:val="clear" w:color="auto" w:fill="auto"/>
          </w:tcPr>
          <w:p w:rsidR="00C72EA8" w:rsidRPr="00324535" w:rsidRDefault="00C72EA8" w:rsidP="008D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Тип Моллюски – 4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C72EA8" w:rsidRPr="00324535" w:rsidTr="00C72EA8">
        <w:trPr>
          <w:trHeight w:val="330"/>
        </w:trPr>
        <w:tc>
          <w:tcPr>
            <w:tcW w:w="601" w:type="dxa"/>
            <w:shd w:val="clear" w:color="auto" w:fill="auto"/>
          </w:tcPr>
          <w:p w:rsidR="00C72EA8" w:rsidRPr="00324535" w:rsidRDefault="00936573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моллюсков.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96"/>
        </w:trPr>
        <w:tc>
          <w:tcPr>
            <w:tcW w:w="601" w:type="dxa"/>
            <w:shd w:val="clear" w:color="auto" w:fill="auto"/>
          </w:tcPr>
          <w:p w:rsidR="00C72EA8" w:rsidRPr="00324535" w:rsidRDefault="00936573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10"/>
        </w:trPr>
        <w:tc>
          <w:tcPr>
            <w:tcW w:w="601" w:type="dxa"/>
            <w:shd w:val="clear" w:color="auto" w:fill="auto"/>
          </w:tcPr>
          <w:p w:rsidR="00C72EA8" w:rsidRPr="00324535" w:rsidRDefault="00936573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 4. Внешнее строение раковин пресноводных и морских моллюсков.</w:t>
            </w: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70"/>
        </w:trPr>
        <w:tc>
          <w:tcPr>
            <w:tcW w:w="601" w:type="dxa"/>
            <w:shd w:val="clear" w:color="auto" w:fill="auto"/>
          </w:tcPr>
          <w:p w:rsidR="00C72EA8" w:rsidRPr="00324535" w:rsidRDefault="00936573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47"/>
        </w:trPr>
        <w:tc>
          <w:tcPr>
            <w:tcW w:w="15168" w:type="dxa"/>
            <w:gridSpan w:val="5"/>
            <w:shd w:val="clear" w:color="auto" w:fill="auto"/>
          </w:tcPr>
          <w:p w:rsidR="00C72EA8" w:rsidRPr="00324535" w:rsidRDefault="007858F1" w:rsidP="008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Тип Членистоногие – 10</w:t>
            </w:r>
            <w:r w:rsidR="00C72EA8"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C72EA8" w:rsidRPr="00324535" w:rsidTr="00EC2469">
        <w:trPr>
          <w:trHeight w:val="260"/>
        </w:trPr>
        <w:tc>
          <w:tcPr>
            <w:tcW w:w="601" w:type="dxa"/>
            <w:shd w:val="clear" w:color="auto" w:fill="auto"/>
          </w:tcPr>
          <w:p w:rsidR="00C72EA8" w:rsidRPr="00324535" w:rsidRDefault="00936573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2760A4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Членистоногих.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(внешнее и внутреннее строение).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8D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360"/>
        </w:trPr>
        <w:tc>
          <w:tcPr>
            <w:tcW w:w="601" w:type="dxa"/>
            <w:shd w:val="clear" w:color="auto" w:fill="auto"/>
          </w:tcPr>
          <w:p w:rsidR="00C72EA8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развитие и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A8" w:rsidRPr="00324535" w:rsidTr="00FF1F5D">
        <w:trPr>
          <w:trHeight w:val="255"/>
        </w:trPr>
        <w:tc>
          <w:tcPr>
            <w:tcW w:w="601" w:type="dxa"/>
            <w:shd w:val="clear" w:color="auto" w:fill="auto"/>
          </w:tcPr>
          <w:p w:rsidR="00C72EA8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6" w:type="dxa"/>
            <w:shd w:val="clear" w:color="auto" w:fill="auto"/>
          </w:tcPr>
          <w:p w:rsidR="00C72EA8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Внешнее и внутреннее строение.</w:t>
            </w:r>
          </w:p>
        </w:tc>
        <w:tc>
          <w:tcPr>
            <w:tcW w:w="3969" w:type="dxa"/>
            <w:shd w:val="clear" w:color="auto" w:fill="auto"/>
          </w:tcPr>
          <w:p w:rsidR="00C72EA8" w:rsidRPr="00324535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2EA8" w:rsidRPr="00324535" w:rsidRDefault="00C72EA8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092C0E">
        <w:trPr>
          <w:trHeight w:val="285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Размножение, развитие и разнообразие.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2760A4">
        <w:trPr>
          <w:trHeight w:val="266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Класс Насекомые.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9A14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 5. Внешнее строение насекомого</w:t>
            </w: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2760A4">
        <w:trPr>
          <w:trHeight w:val="303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Тип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2760A4">
        <w:trPr>
          <w:trHeight w:val="321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6" w:type="dxa"/>
            <w:shd w:val="clear" w:color="auto" w:fill="auto"/>
          </w:tcPr>
          <w:p w:rsidR="002760A4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насекомых. Охрана насекомых.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7858F1">
        <w:trPr>
          <w:trHeight w:val="596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6" w:type="dxa"/>
            <w:shd w:val="clear" w:color="auto" w:fill="auto"/>
          </w:tcPr>
          <w:p w:rsidR="00BA1BB1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F1" w:rsidRPr="00324535" w:rsidTr="007858F1">
        <w:trPr>
          <w:trHeight w:val="294"/>
        </w:trPr>
        <w:tc>
          <w:tcPr>
            <w:tcW w:w="601" w:type="dxa"/>
            <w:shd w:val="clear" w:color="auto" w:fill="auto"/>
          </w:tcPr>
          <w:p w:rsidR="007858F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6" w:type="dxa"/>
            <w:shd w:val="clear" w:color="auto" w:fill="auto"/>
          </w:tcPr>
          <w:p w:rsidR="007858F1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«Беспозвоночные животные»</w:t>
            </w:r>
          </w:p>
        </w:tc>
        <w:tc>
          <w:tcPr>
            <w:tcW w:w="3969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F1" w:rsidRPr="00324535" w:rsidTr="00FF1F5D">
        <w:trPr>
          <w:trHeight w:val="367"/>
        </w:trPr>
        <w:tc>
          <w:tcPr>
            <w:tcW w:w="601" w:type="dxa"/>
            <w:shd w:val="clear" w:color="auto" w:fill="auto"/>
          </w:tcPr>
          <w:p w:rsidR="007858F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6" w:type="dxa"/>
            <w:shd w:val="clear" w:color="auto" w:fill="auto"/>
          </w:tcPr>
          <w:p w:rsidR="007858F1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3969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85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EC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Тип </w:t>
            </w:r>
            <w:r w:rsidR="00D8083B">
              <w:rPr>
                <w:rFonts w:ascii="Times New Roman" w:hAnsi="Times New Roman" w:cs="Times New Roman"/>
                <w:b/>
                <w:sz w:val="24"/>
                <w:szCs w:val="24"/>
              </w:rPr>
              <w:t>Хордовые.  Бесчерепные. Рыбы – 7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760A4" w:rsidRPr="00324535" w:rsidTr="007858F1">
        <w:trPr>
          <w:trHeight w:val="232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4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хордовых.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F1" w:rsidRPr="00324535" w:rsidTr="007858F1">
        <w:trPr>
          <w:trHeight w:val="174"/>
        </w:trPr>
        <w:tc>
          <w:tcPr>
            <w:tcW w:w="601" w:type="dxa"/>
            <w:shd w:val="clear" w:color="auto" w:fill="auto"/>
          </w:tcPr>
          <w:p w:rsidR="007858F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F1" w:rsidRPr="00324535" w:rsidTr="007858F1">
        <w:trPr>
          <w:trHeight w:val="119"/>
        </w:trPr>
        <w:tc>
          <w:tcPr>
            <w:tcW w:w="601" w:type="dxa"/>
            <w:shd w:val="clear" w:color="auto" w:fill="auto"/>
          </w:tcPr>
          <w:p w:rsidR="007858F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6" w:type="dxa"/>
            <w:shd w:val="clear" w:color="auto" w:fill="auto"/>
          </w:tcPr>
          <w:p w:rsidR="007858F1" w:rsidRPr="00324535" w:rsidRDefault="006D3FC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Черепные, или позвоночные. Внешнее строение рыб.</w:t>
            </w:r>
          </w:p>
        </w:tc>
        <w:tc>
          <w:tcPr>
            <w:tcW w:w="3969" w:type="dxa"/>
            <w:shd w:val="clear" w:color="auto" w:fill="auto"/>
          </w:tcPr>
          <w:p w:rsidR="007858F1" w:rsidRPr="00324535" w:rsidRDefault="006D3FC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 6. Внешнее строение и особенности передвижения рыбы.</w:t>
            </w: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F1" w:rsidRPr="00324535" w:rsidTr="00FF1F5D">
        <w:trPr>
          <w:trHeight w:val="193"/>
        </w:trPr>
        <w:tc>
          <w:tcPr>
            <w:tcW w:w="601" w:type="dxa"/>
            <w:shd w:val="clear" w:color="auto" w:fill="auto"/>
          </w:tcPr>
          <w:p w:rsidR="007858F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6" w:type="dxa"/>
            <w:shd w:val="clear" w:color="auto" w:fill="auto"/>
          </w:tcPr>
          <w:p w:rsidR="007858F1" w:rsidRPr="00324535" w:rsidRDefault="006D3FC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нутреннее строение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58F1" w:rsidRPr="00324535" w:rsidRDefault="006D3FC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 Внутреннее строение рыбы.</w:t>
            </w: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58F1" w:rsidRPr="00324535" w:rsidRDefault="007858F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70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D8083B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D8083B">
        <w:trPr>
          <w:trHeight w:val="321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6" w:type="dxa"/>
            <w:shd w:val="clear" w:color="auto" w:fill="auto"/>
          </w:tcPr>
          <w:p w:rsidR="00D8083B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Систематические группы рыб</w:t>
            </w:r>
            <w:r w:rsidR="00D80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3B" w:rsidRPr="00324535" w:rsidTr="00FF1F5D">
        <w:trPr>
          <w:trHeight w:val="305"/>
        </w:trPr>
        <w:tc>
          <w:tcPr>
            <w:tcW w:w="601" w:type="dxa"/>
            <w:shd w:val="clear" w:color="auto" w:fill="auto"/>
          </w:tcPr>
          <w:p w:rsidR="00D8083B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6" w:type="dxa"/>
            <w:shd w:val="clear" w:color="auto" w:fill="auto"/>
          </w:tcPr>
          <w:p w:rsidR="00D8083B" w:rsidRPr="00324535" w:rsidRDefault="00D8083B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рыбы. Охрана рыб.</w:t>
            </w:r>
          </w:p>
        </w:tc>
        <w:tc>
          <w:tcPr>
            <w:tcW w:w="3969" w:type="dxa"/>
            <w:shd w:val="clear" w:color="auto" w:fill="auto"/>
          </w:tcPr>
          <w:p w:rsidR="00D8083B" w:rsidRPr="00324535" w:rsidRDefault="00D8083B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83B" w:rsidRPr="00324535" w:rsidRDefault="00D8083B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83B" w:rsidRPr="00324535" w:rsidRDefault="00D8083B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25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2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Класс Земноводные, или Амфибии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AE5622" w:rsidRPr="00324535" w:rsidTr="00AE5622">
        <w:trPr>
          <w:trHeight w:val="259"/>
        </w:trPr>
        <w:tc>
          <w:tcPr>
            <w:tcW w:w="601" w:type="dxa"/>
            <w:shd w:val="clear" w:color="auto" w:fill="auto"/>
          </w:tcPr>
          <w:p w:rsidR="00AE5622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Среда обитания и строение тела земноводных.</w:t>
            </w:r>
          </w:p>
        </w:tc>
        <w:tc>
          <w:tcPr>
            <w:tcW w:w="3969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22" w:rsidRPr="00324535" w:rsidTr="00AE5622">
        <w:trPr>
          <w:trHeight w:val="147"/>
        </w:trPr>
        <w:tc>
          <w:tcPr>
            <w:tcW w:w="601" w:type="dxa"/>
            <w:shd w:val="clear" w:color="auto" w:fill="auto"/>
          </w:tcPr>
          <w:p w:rsidR="00AE5622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внутренних органов земноводных.</w:t>
            </w:r>
          </w:p>
        </w:tc>
        <w:tc>
          <w:tcPr>
            <w:tcW w:w="3969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22" w:rsidRPr="00324535" w:rsidTr="00FF1F5D">
        <w:trPr>
          <w:trHeight w:val="211"/>
        </w:trPr>
        <w:tc>
          <w:tcPr>
            <w:tcW w:w="601" w:type="dxa"/>
            <w:shd w:val="clear" w:color="auto" w:fill="auto"/>
          </w:tcPr>
          <w:p w:rsidR="00AE5622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цикл, разнообразие земноводных.</w:t>
            </w:r>
          </w:p>
        </w:tc>
        <w:tc>
          <w:tcPr>
            <w:tcW w:w="3969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5622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300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AE5622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значение земноводных.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21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2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Класс Пресмыкающиеся, или Рептилии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760A4" w:rsidRPr="00324535" w:rsidTr="007330D0">
        <w:trPr>
          <w:trHeight w:val="294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2760A4" w:rsidP="007330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r w:rsidR="007330D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30D0">
              <w:rPr>
                <w:rFonts w:ascii="Times New Roman" w:hAnsi="Times New Roman" w:cs="Times New Roman"/>
                <w:sz w:val="24"/>
                <w:szCs w:val="24"/>
              </w:rPr>
              <w:t>скелет пресмыкающихся.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D0" w:rsidRPr="00324535" w:rsidTr="00FF1F5D">
        <w:trPr>
          <w:trHeight w:val="339"/>
        </w:trPr>
        <w:tc>
          <w:tcPr>
            <w:tcW w:w="601" w:type="dxa"/>
            <w:shd w:val="clear" w:color="auto" w:fill="auto"/>
          </w:tcPr>
          <w:p w:rsidR="007330D0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7330D0" w:rsidP="007330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функции внутренних органов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пресмыкающихся</w:t>
            </w:r>
          </w:p>
        </w:tc>
        <w:tc>
          <w:tcPr>
            <w:tcW w:w="3969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21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Размножение и многообразие пресмыкающихся.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55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2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11. Класс Птицы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760A4" w:rsidRPr="00324535" w:rsidTr="007330D0">
        <w:trPr>
          <w:trHeight w:val="927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6" w:type="dxa"/>
            <w:shd w:val="clear" w:color="auto" w:fill="auto"/>
          </w:tcPr>
          <w:p w:rsidR="007330D0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строение. </w:t>
            </w:r>
          </w:p>
          <w:p w:rsidR="007330D0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7330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№ 8. Внешнее строение птицы. Строение перьев. </w:t>
            </w: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D0" w:rsidRPr="00324535" w:rsidTr="00FF1F5D">
        <w:trPr>
          <w:trHeight w:val="339"/>
        </w:trPr>
        <w:tc>
          <w:tcPr>
            <w:tcW w:w="601" w:type="dxa"/>
            <w:shd w:val="clear" w:color="auto" w:fill="auto"/>
          </w:tcPr>
          <w:p w:rsidR="007330D0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птиц.</w:t>
            </w:r>
          </w:p>
        </w:tc>
        <w:tc>
          <w:tcPr>
            <w:tcW w:w="3969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 9. Строение скелета птицы.</w:t>
            </w: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7330D0">
        <w:trPr>
          <w:trHeight w:val="202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035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птиц. 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D0" w:rsidRPr="00324535" w:rsidTr="007330D0">
        <w:trPr>
          <w:trHeight w:val="143"/>
        </w:trPr>
        <w:tc>
          <w:tcPr>
            <w:tcW w:w="601" w:type="dxa"/>
            <w:shd w:val="clear" w:color="auto" w:fill="auto"/>
          </w:tcPr>
          <w:p w:rsidR="007330D0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3969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D0" w:rsidRPr="00324535" w:rsidTr="007330D0">
        <w:trPr>
          <w:trHeight w:val="165"/>
        </w:trPr>
        <w:tc>
          <w:tcPr>
            <w:tcW w:w="601" w:type="dxa"/>
            <w:shd w:val="clear" w:color="auto" w:fill="auto"/>
          </w:tcPr>
          <w:p w:rsidR="007330D0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птиц.</w:t>
            </w:r>
          </w:p>
        </w:tc>
        <w:tc>
          <w:tcPr>
            <w:tcW w:w="3969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D0" w:rsidRPr="00324535" w:rsidTr="00FF1F5D">
        <w:trPr>
          <w:trHeight w:val="183"/>
        </w:trPr>
        <w:tc>
          <w:tcPr>
            <w:tcW w:w="601" w:type="dxa"/>
            <w:shd w:val="clear" w:color="auto" w:fill="auto"/>
          </w:tcPr>
          <w:p w:rsidR="007330D0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046" w:type="dxa"/>
            <w:shd w:val="clear" w:color="auto" w:fill="auto"/>
          </w:tcPr>
          <w:p w:rsidR="007330D0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птиц</w:t>
            </w:r>
          </w:p>
        </w:tc>
        <w:tc>
          <w:tcPr>
            <w:tcW w:w="3969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0D0" w:rsidRPr="00324535" w:rsidRDefault="007330D0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191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40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2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Глава 12. 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 Млекопитающие, или Звери – 8 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760A4" w:rsidRPr="00324535" w:rsidTr="00B17807">
        <w:trPr>
          <w:trHeight w:val="480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C73E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Внешнее </w:t>
            </w:r>
            <w:r w:rsidR="00C73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троение млекопитающих.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№ 10. Строение скелета млекопитающих.</w:t>
            </w: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87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C73EC1" w:rsidP="00C73E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утреннее строение млекопитающих.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03539A">
        <w:trPr>
          <w:trHeight w:val="239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6" w:type="dxa"/>
            <w:shd w:val="clear" w:color="auto" w:fill="auto"/>
          </w:tcPr>
          <w:p w:rsidR="0003539A" w:rsidRPr="00324535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утреннее строение млекопитающих.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9A" w:rsidRPr="00324535" w:rsidTr="0003539A">
        <w:trPr>
          <w:trHeight w:val="138"/>
        </w:trPr>
        <w:tc>
          <w:tcPr>
            <w:tcW w:w="601" w:type="dxa"/>
            <w:shd w:val="clear" w:color="auto" w:fill="auto"/>
          </w:tcPr>
          <w:p w:rsidR="0003539A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6" w:type="dxa"/>
            <w:shd w:val="clear" w:color="auto" w:fill="auto"/>
          </w:tcPr>
          <w:p w:rsidR="0003539A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3969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9A" w:rsidRPr="00324535" w:rsidTr="0003539A">
        <w:trPr>
          <w:trHeight w:val="119"/>
        </w:trPr>
        <w:tc>
          <w:tcPr>
            <w:tcW w:w="601" w:type="dxa"/>
            <w:shd w:val="clear" w:color="auto" w:fill="auto"/>
          </w:tcPr>
          <w:p w:rsidR="0003539A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6" w:type="dxa"/>
            <w:shd w:val="clear" w:color="auto" w:fill="auto"/>
          </w:tcPr>
          <w:p w:rsidR="0003539A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разнообразие млекопитающих.</w:t>
            </w:r>
          </w:p>
        </w:tc>
        <w:tc>
          <w:tcPr>
            <w:tcW w:w="3969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9A" w:rsidRPr="00324535" w:rsidTr="0003539A">
        <w:trPr>
          <w:trHeight w:val="129"/>
        </w:trPr>
        <w:tc>
          <w:tcPr>
            <w:tcW w:w="601" w:type="dxa"/>
            <w:shd w:val="clear" w:color="auto" w:fill="auto"/>
          </w:tcPr>
          <w:p w:rsidR="0003539A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6" w:type="dxa"/>
            <w:shd w:val="clear" w:color="auto" w:fill="auto"/>
          </w:tcPr>
          <w:p w:rsidR="0003539A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высших млекопитающих.</w:t>
            </w:r>
          </w:p>
        </w:tc>
        <w:tc>
          <w:tcPr>
            <w:tcW w:w="3969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9A" w:rsidRPr="00324535" w:rsidTr="0003539A">
        <w:trPr>
          <w:trHeight w:val="129"/>
        </w:trPr>
        <w:tc>
          <w:tcPr>
            <w:tcW w:w="601" w:type="dxa"/>
            <w:shd w:val="clear" w:color="auto" w:fill="auto"/>
          </w:tcPr>
          <w:p w:rsidR="0003539A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6" w:type="dxa"/>
            <w:shd w:val="clear" w:color="auto" w:fill="auto"/>
          </w:tcPr>
          <w:p w:rsidR="0003539A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высших млекопитающих.</w:t>
            </w:r>
          </w:p>
        </w:tc>
        <w:tc>
          <w:tcPr>
            <w:tcW w:w="3969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9A" w:rsidRPr="00324535" w:rsidTr="00FF1F5D">
        <w:trPr>
          <w:trHeight w:val="183"/>
        </w:trPr>
        <w:tc>
          <w:tcPr>
            <w:tcW w:w="601" w:type="dxa"/>
            <w:shd w:val="clear" w:color="auto" w:fill="auto"/>
          </w:tcPr>
          <w:p w:rsidR="0003539A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6" w:type="dxa"/>
            <w:shd w:val="clear" w:color="auto" w:fill="auto"/>
          </w:tcPr>
          <w:p w:rsidR="0003539A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 Значение млекопитающих.</w:t>
            </w:r>
          </w:p>
        </w:tc>
        <w:tc>
          <w:tcPr>
            <w:tcW w:w="3969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39A" w:rsidRPr="00324535" w:rsidRDefault="0003539A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FF1F5D">
        <w:trPr>
          <w:trHeight w:val="206"/>
        </w:trPr>
        <w:tc>
          <w:tcPr>
            <w:tcW w:w="15168" w:type="dxa"/>
            <w:gridSpan w:val="5"/>
            <w:shd w:val="clear" w:color="auto" w:fill="auto"/>
          </w:tcPr>
          <w:p w:rsidR="002760A4" w:rsidRPr="00324535" w:rsidRDefault="002760A4" w:rsidP="002A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13. Развитие животного мира на земле.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453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2760A4" w:rsidRPr="00324535" w:rsidTr="00C73EC1">
        <w:trPr>
          <w:trHeight w:val="250"/>
        </w:trPr>
        <w:tc>
          <w:tcPr>
            <w:tcW w:w="601" w:type="dxa"/>
            <w:shd w:val="clear" w:color="auto" w:fill="auto"/>
          </w:tcPr>
          <w:p w:rsidR="002760A4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35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эволюции животного мира. 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C1" w:rsidRPr="00324535" w:rsidTr="00324535">
        <w:trPr>
          <w:trHeight w:val="376"/>
        </w:trPr>
        <w:tc>
          <w:tcPr>
            <w:tcW w:w="601" w:type="dxa"/>
            <w:shd w:val="clear" w:color="auto" w:fill="auto"/>
          </w:tcPr>
          <w:p w:rsidR="00C73EC1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6" w:type="dxa"/>
            <w:shd w:val="clear" w:color="auto" w:fill="auto"/>
          </w:tcPr>
          <w:p w:rsidR="00C73EC1" w:rsidRPr="00324535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3969" w:type="dxa"/>
            <w:shd w:val="clear" w:color="auto" w:fill="auto"/>
          </w:tcPr>
          <w:p w:rsidR="00C73EC1" w:rsidRPr="00324535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3EC1" w:rsidRPr="00324535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73EC1" w:rsidRPr="00324535" w:rsidRDefault="00C73EC1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4" w:rsidRPr="00324535" w:rsidTr="00936573">
        <w:trPr>
          <w:trHeight w:val="300"/>
        </w:trPr>
        <w:tc>
          <w:tcPr>
            <w:tcW w:w="601" w:type="dxa"/>
            <w:shd w:val="clear" w:color="auto" w:fill="auto"/>
          </w:tcPr>
          <w:p w:rsidR="00936573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C7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60A4" w:rsidRPr="00324535" w:rsidRDefault="002760A4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73" w:rsidRPr="00324535" w:rsidTr="00FF1F5D">
        <w:trPr>
          <w:trHeight w:val="315"/>
        </w:trPr>
        <w:tc>
          <w:tcPr>
            <w:tcW w:w="601" w:type="dxa"/>
            <w:shd w:val="clear" w:color="auto" w:fill="auto"/>
          </w:tcPr>
          <w:p w:rsidR="00936573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8046" w:type="dxa"/>
            <w:shd w:val="clear" w:color="auto" w:fill="auto"/>
          </w:tcPr>
          <w:p w:rsidR="00936573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936573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573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573" w:rsidRPr="00324535" w:rsidRDefault="00936573" w:rsidP="00EC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A8" w:rsidRDefault="00C72EA8" w:rsidP="004569FB">
      <w:pPr>
        <w:spacing w:after="0"/>
        <w:rPr>
          <w:rFonts w:ascii="Times New Roman" w:hAnsi="Times New Roman" w:cs="Times New Roman"/>
        </w:rPr>
      </w:pPr>
    </w:p>
    <w:p w:rsidR="001E0F44" w:rsidRPr="00324535" w:rsidRDefault="001E0F44" w:rsidP="004569FB">
      <w:pPr>
        <w:spacing w:after="0"/>
        <w:rPr>
          <w:rFonts w:ascii="Times New Roman" w:hAnsi="Times New Roman" w:cs="Times New Roman"/>
        </w:rPr>
      </w:pPr>
    </w:p>
    <w:p w:rsidR="00EE4FA3" w:rsidRPr="00324535" w:rsidRDefault="00EE4FA3" w:rsidP="00EE4FA3">
      <w:pPr>
        <w:spacing w:after="0"/>
        <w:rPr>
          <w:rFonts w:ascii="Times New Roman" w:hAnsi="Times New Roman" w:cs="Times New Roman"/>
        </w:rPr>
      </w:pPr>
    </w:p>
    <w:sectPr w:rsidR="00EE4FA3" w:rsidRPr="00324535" w:rsidSect="00EF19C1">
      <w:pgSz w:w="16838" w:h="11906" w:orient="landscape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7907"/>
    <w:multiLevelType w:val="hybridMultilevel"/>
    <w:tmpl w:val="A5ECE76A"/>
    <w:lvl w:ilvl="0" w:tplc="0E80BCAA"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6F94"/>
    <w:multiLevelType w:val="hybridMultilevel"/>
    <w:tmpl w:val="B85E6E82"/>
    <w:lvl w:ilvl="0" w:tplc="0E80BCAA"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556A9"/>
    <w:multiLevelType w:val="hybridMultilevel"/>
    <w:tmpl w:val="C5B4444A"/>
    <w:lvl w:ilvl="0" w:tplc="0E80BCAA"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C1037"/>
    <w:multiLevelType w:val="hybridMultilevel"/>
    <w:tmpl w:val="255E0BF4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21CE"/>
    <w:multiLevelType w:val="hybridMultilevel"/>
    <w:tmpl w:val="516E4AE0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C0DFA"/>
    <w:multiLevelType w:val="hybridMultilevel"/>
    <w:tmpl w:val="DB76C326"/>
    <w:lvl w:ilvl="0" w:tplc="0E80BCAA"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021DF"/>
    <w:multiLevelType w:val="hybridMultilevel"/>
    <w:tmpl w:val="4F18B5B2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21249"/>
    <w:multiLevelType w:val="hybridMultilevel"/>
    <w:tmpl w:val="A14AFFAA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4E035B"/>
    <w:multiLevelType w:val="hybridMultilevel"/>
    <w:tmpl w:val="E9FE6A40"/>
    <w:lvl w:ilvl="0" w:tplc="0E80BCAA"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EE02B2"/>
    <w:multiLevelType w:val="hybridMultilevel"/>
    <w:tmpl w:val="2F24F60C"/>
    <w:lvl w:ilvl="0" w:tplc="0E80BCAA"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B67D8"/>
    <w:multiLevelType w:val="hybridMultilevel"/>
    <w:tmpl w:val="44B06916"/>
    <w:lvl w:ilvl="0" w:tplc="0E80BCAA"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658BB"/>
    <w:multiLevelType w:val="hybridMultilevel"/>
    <w:tmpl w:val="90464A0E"/>
    <w:lvl w:ilvl="0" w:tplc="25800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D0AFA"/>
    <w:multiLevelType w:val="hybridMultilevel"/>
    <w:tmpl w:val="913C34C0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16B05"/>
    <w:multiLevelType w:val="hybridMultilevel"/>
    <w:tmpl w:val="BFFCD684"/>
    <w:lvl w:ilvl="0" w:tplc="0E80BCAA"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543189"/>
    <w:multiLevelType w:val="hybridMultilevel"/>
    <w:tmpl w:val="FA40EC18"/>
    <w:lvl w:ilvl="0" w:tplc="FFCCF1D8">
      <w:start w:val="1"/>
      <w:numFmt w:val="decimal"/>
      <w:lvlText w:val="%1."/>
      <w:lvlJc w:val="left"/>
      <w:pPr>
        <w:ind w:left="-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3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7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22"/>
  </w:num>
  <w:num w:numId="9">
    <w:abstractNumId w:val="23"/>
  </w:num>
  <w:num w:numId="10">
    <w:abstractNumId w:val="3"/>
  </w:num>
  <w:num w:numId="11">
    <w:abstractNumId w:val="26"/>
  </w:num>
  <w:num w:numId="12">
    <w:abstractNumId w:val="17"/>
  </w:num>
  <w:num w:numId="13">
    <w:abstractNumId w:val="28"/>
  </w:num>
  <w:num w:numId="14">
    <w:abstractNumId w:val="16"/>
  </w:num>
  <w:num w:numId="15">
    <w:abstractNumId w:val="4"/>
  </w:num>
  <w:num w:numId="16">
    <w:abstractNumId w:val="25"/>
  </w:num>
  <w:num w:numId="17">
    <w:abstractNumId w:val="10"/>
  </w:num>
  <w:num w:numId="18">
    <w:abstractNumId w:val="1"/>
  </w:num>
  <w:num w:numId="19">
    <w:abstractNumId w:val="6"/>
  </w:num>
  <w:num w:numId="20">
    <w:abstractNumId w:val="15"/>
  </w:num>
  <w:num w:numId="21">
    <w:abstractNumId w:val="19"/>
  </w:num>
  <w:num w:numId="22">
    <w:abstractNumId w:val="24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8"/>
  </w:num>
  <w:num w:numId="30">
    <w:abstractNumId w:val="14"/>
  </w:num>
  <w:num w:numId="31">
    <w:abstractNumId w:val="9"/>
  </w:num>
  <w:num w:numId="32">
    <w:abstractNumId w:val="33"/>
  </w:num>
  <w:num w:numId="33">
    <w:abstractNumId w:val="13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E4FA3"/>
    <w:rsid w:val="0003539A"/>
    <w:rsid w:val="00092C0E"/>
    <w:rsid w:val="001E0F44"/>
    <w:rsid w:val="002760A4"/>
    <w:rsid w:val="002A05BE"/>
    <w:rsid w:val="003107AE"/>
    <w:rsid w:val="00324535"/>
    <w:rsid w:val="00383D4B"/>
    <w:rsid w:val="003B71FC"/>
    <w:rsid w:val="004569FB"/>
    <w:rsid w:val="006B4D8D"/>
    <w:rsid w:val="006D3FC0"/>
    <w:rsid w:val="007330D0"/>
    <w:rsid w:val="007858F1"/>
    <w:rsid w:val="007B7B9C"/>
    <w:rsid w:val="007E0A3F"/>
    <w:rsid w:val="007E7CF0"/>
    <w:rsid w:val="00800B31"/>
    <w:rsid w:val="008C70AA"/>
    <w:rsid w:val="008D07DE"/>
    <w:rsid w:val="00915030"/>
    <w:rsid w:val="00936573"/>
    <w:rsid w:val="009474C6"/>
    <w:rsid w:val="009548DF"/>
    <w:rsid w:val="00955608"/>
    <w:rsid w:val="00957D6E"/>
    <w:rsid w:val="00964D84"/>
    <w:rsid w:val="009A14FD"/>
    <w:rsid w:val="009B7A66"/>
    <w:rsid w:val="00A14006"/>
    <w:rsid w:val="00AE5622"/>
    <w:rsid w:val="00AE6B58"/>
    <w:rsid w:val="00B17807"/>
    <w:rsid w:val="00BA1BB1"/>
    <w:rsid w:val="00C04CA0"/>
    <w:rsid w:val="00C72EA8"/>
    <w:rsid w:val="00C73EC1"/>
    <w:rsid w:val="00C75B61"/>
    <w:rsid w:val="00D06CA6"/>
    <w:rsid w:val="00D2255C"/>
    <w:rsid w:val="00D42907"/>
    <w:rsid w:val="00D60847"/>
    <w:rsid w:val="00D71A8B"/>
    <w:rsid w:val="00D8083B"/>
    <w:rsid w:val="00D96D4D"/>
    <w:rsid w:val="00E53E00"/>
    <w:rsid w:val="00E554EA"/>
    <w:rsid w:val="00EA2913"/>
    <w:rsid w:val="00EC2469"/>
    <w:rsid w:val="00ED05BE"/>
    <w:rsid w:val="00ED65CB"/>
    <w:rsid w:val="00EE4FA3"/>
    <w:rsid w:val="00EF19C1"/>
    <w:rsid w:val="00F60F34"/>
    <w:rsid w:val="00F70684"/>
    <w:rsid w:val="00F915C9"/>
    <w:rsid w:val="00FD1CAC"/>
    <w:rsid w:val="00FE3D7A"/>
    <w:rsid w:val="00FF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B"/>
  </w:style>
  <w:style w:type="paragraph" w:styleId="1">
    <w:name w:val="heading 1"/>
    <w:basedOn w:val="a"/>
    <w:next w:val="a"/>
    <w:link w:val="10"/>
    <w:uiPriority w:val="9"/>
    <w:qFormat/>
    <w:rsid w:val="001E0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57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7D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957D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7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7D6E"/>
  </w:style>
  <w:style w:type="paragraph" w:styleId="a8">
    <w:name w:val="footer"/>
    <w:basedOn w:val="a"/>
    <w:link w:val="a9"/>
    <w:uiPriority w:val="99"/>
    <w:unhideWhenUsed/>
    <w:rsid w:val="0095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7D6E"/>
  </w:style>
  <w:style w:type="paragraph" w:styleId="aa">
    <w:name w:val="Balloon Text"/>
    <w:basedOn w:val="a"/>
    <w:link w:val="ab"/>
    <w:uiPriority w:val="99"/>
    <w:semiHidden/>
    <w:unhideWhenUsed/>
    <w:rsid w:val="0095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D6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57D6E"/>
    <w:pPr>
      <w:spacing w:after="0" w:line="240" w:lineRule="auto"/>
    </w:pPr>
  </w:style>
  <w:style w:type="paragraph" w:customStyle="1" w:styleId="Default">
    <w:name w:val="Default"/>
    <w:rsid w:val="0095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57D6E"/>
  </w:style>
  <w:style w:type="paragraph" w:customStyle="1" w:styleId="c1">
    <w:name w:val="c1"/>
    <w:basedOn w:val="a"/>
    <w:rsid w:val="009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57D6E"/>
  </w:style>
  <w:style w:type="character" w:customStyle="1" w:styleId="c5">
    <w:name w:val="c5"/>
    <w:basedOn w:val="a0"/>
    <w:rsid w:val="00957D6E"/>
  </w:style>
  <w:style w:type="paragraph" w:styleId="ad">
    <w:name w:val="Plain Text"/>
    <w:basedOn w:val="a"/>
    <w:link w:val="ae"/>
    <w:semiHidden/>
    <w:unhideWhenUsed/>
    <w:rsid w:val="00957D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957D6E"/>
    <w:rPr>
      <w:rFonts w:ascii="Courier New" w:eastAsia="Times New Roman" w:hAnsi="Courier New" w:cs="Courier New"/>
      <w:sz w:val="20"/>
      <w:szCs w:val="20"/>
    </w:rPr>
  </w:style>
  <w:style w:type="paragraph" w:styleId="af">
    <w:name w:val="caption"/>
    <w:basedOn w:val="a"/>
    <w:next w:val="a"/>
    <w:semiHidden/>
    <w:unhideWhenUsed/>
    <w:qFormat/>
    <w:rsid w:val="00957D6E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f0">
    <w:name w:val="Title"/>
    <w:basedOn w:val="a"/>
    <w:next w:val="a"/>
    <w:link w:val="af1"/>
    <w:qFormat/>
    <w:rsid w:val="00957D6E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957D6E"/>
    <w:rPr>
      <w:b/>
      <w:bCs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957D6E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57D6E"/>
    <w:rPr>
      <w:sz w:val="24"/>
    </w:rPr>
  </w:style>
  <w:style w:type="paragraph" w:customStyle="1" w:styleId="c4">
    <w:name w:val="c4"/>
    <w:basedOn w:val="a"/>
    <w:rsid w:val="0095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57D6E"/>
    <w:rPr>
      <w:color w:val="808080"/>
    </w:rPr>
  </w:style>
  <w:style w:type="character" w:customStyle="1" w:styleId="210">
    <w:name w:val="Основной текст с отступом 2 Знак1"/>
    <w:basedOn w:val="a0"/>
    <w:uiPriority w:val="99"/>
    <w:semiHidden/>
    <w:rsid w:val="00957D6E"/>
  </w:style>
  <w:style w:type="character" w:customStyle="1" w:styleId="11">
    <w:name w:val="Название Знак1"/>
    <w:basedOn w:val="a0"/>
    <w:uiPriority w:val="10"/>
    <w:rsid w:val="00957D6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c23">
    <w:name w:val="c23"/>
    <w:basedOn w:val="a0"/>
    <w:rsid w:val="00957D6E"/>
  </w:style>
  <w:style w:type="character" w:customStyle="1" w:styleId="c7">
    <w:name w:val="c7"/>
    <w:basedOn w:val="a0"/>
    <w:rsid w:val="00957D6E"/>
  </w:style>
  <w:style w:type="character" w:customStyle="1" w:styleId="c10">
    <w:name w:val="c10"/>
    <w:basedOn w:val="a0"/>
    <w:rsid w:val="00957D6E"/>
  </w:style>
  <w:style w:type="character" w:customStyle="1" w:styleId="c17">
    <w:name w:val="c17"/>
    <w:basedOn w:val="a0"/>
    <w:rsid w:val="00957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00FB8C-3F8F-4550-B184-B9FE01FE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23</cp:revision>
  <cp:lastPrinted>2020-10-01T02:29:00Z</cp:lastPrinted>
  <dcterms:created xsi:type="dcterms:W3CDTF">2018-09-25T12:52:00Z</dcterms:created>
  <dcterms:modified xsi:type="dcterms:W3CDTF">2021-09-15T05:41:00Z</dcterms:modified>
</cp:coreProperties>
</file>