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F" w:rsidRPr="005B1349" w:rsidRDefault="009246CD" w:rsidP="00415E2F">
      <w:pPr>
        <w:jc w:val="center"/>
        <w:rPr>
          <w:rStyle w:val="Zag11"/>
          <w:rFonts w:eastAsia="@Arial Unicode MS"/>
        </w:rPr>
        <w:sectPr w:rsidR="006D01EF" w:rsidRPr="005B1349" w:rsidSect="008D7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Юрий\AppData\Local\Microsoft\Windows\INetCache\Content.Word\IMG_20210929_22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220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395" w:rsidRPr="005B1349" w:rsidRDefault="00F9088D" w:rsidP="0084468C">
      <w:pPr>
        <w:pStyle w:val="ad"/>
        <w:shd w:val="clear" w:color="auto" w:fill="FFFFFF"/>
        <w:spacing w:line="36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F901B2" w:rsidRPr="005B1349">
        <w:rPr>
          <w:b/>
          <w:sz w:val="24"/>
          <w:szCs w:val="24"/>
        </w:rPr>
        <w:t>Пояснительная записка</w:t>
      </w:r>
    </w:p>
    <w:p w:rsidR="00F9088D" w:rsidRPr="00B67C66" w:rsidRDefault="00F9088D" w:rsidP="0084468C">
      <w:pPr>
        <w:jc w:val="both"/>
      </w:pPr>
      <w:r w:rsidRPr="00B67C66">
        <w:t>Рабочая программа</w:t>
      </w:r>
      <w:r w:rsidRPr="00B67C66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факультативного</w:t>
      </w:r>
      <w:r w:rsidRPr="00B67C66">
        <w:rPr>
          <w:color w:val="000000"/>
          <w:spacing w:val="-6"/>
        </w:rPr>
        <w:t xml:space="preserve"> курса </w:t>
      </w:r>
      <w:r w:rsidR="00773958">
        <w:rPr>
          <w:color w:val="000000"/>
          <w:spacing w:val="-3"/>
        </w:rPr>
        <w:t>«Решение физических задач</w:t>
      </w:r>
      <w:r w:rsidR="000E1F61">
        <w:rPr>
          <w:color w:val="000000"/>
          <w:spacing w:val="-3"/>
        </w:rPr>
        <w:t xml:space="preserve"> </w:t>
      </w:r>
      <w:r w:rsidRPr="00B67C66">
        <w:rPr>
          <w:color w:val="000000"/>
          <w:spacing w:val="-3"/>
        </w:rPr>
        <w:t xml:space="preserve">»  </w:t>
      </w:r>
      <w:r w:rsidRPr="00B67C66">
        <w:t xml:space="preserve"> составлена на основе  </w:t>
      </w:r>
    </w:p>
    <w:p w:rsidR="00F9088D" w:rsidRPr="00B67C66" w:rsidRDefault="00F9088D" w:rsidP="0084468C">
      <w:pPr>
        <w:jc w:val="both"/>
        <w:rPr>
          <w:rFonts w:eastAsia="Arial Unicode MS"/>
          <w:color w:val="000000"/>
        </w:rPr>
      </w:pPr>
      <w:r w:rsidRPr="00B67C66">
        <w:rPr>
          <w:rFonts w:eastAsia="Arial Unicode MS"/>
          <w:color w:val="000000"/>
        </w:rPr>
        <w:t>-федерального компонента государственного стандарта общего образования;</w:t>
      </w:r>
    </w:p>
    <w:p w:rsidR="00F9088D" w:rsidRPr="00B67C66" w:rsidRDefault="00F9088D" w:rsidP="0084468C">
      <w:pPr>
        <w:jc w:val="both"/>
        <w:rPr>
          <w:rFonts w:eastAsia="Arial Unicode MS"/>
          <w:color w:val="000000"/>
        </w:rPr>
      </w:pPr>
      <w:r w:rsidRPr="00B67C66">
        <w:rPr>
          <w:rFonts w:eastAsia="Arial Unicode MS"/>
          <w:color w:val="000000"/>
        </w:rPr>
        <w:t>-ООП МБОУ «</w:t>
      </w:r>
      <w:proofErr w:type="spellStart"/>
      <w:r w:rsidRPr="00B67C66">
        <w:rPr>
          <w:rFonts w:eastAsia="Arial Unicode MS"/>
          <w:color w:val="000000"/>
        </w:rPr>
        <w:t>Новомарьясовская</w:t>
      </w:r>
      <w:proofErr w:type="spellEnd"/>
      <w:r w:rsidRPr="00B67C66">
        <w:rPr>
          <w:rFonts w:eastAsia="Arial Unicode MS"/>
          <w:color w:val="000000"/>
        </w:rPr>
        <w:t xml:space="preserve"> СОШ-И»;</w:t>
      </w:r>
    </w:p>
    <w:p w:rsidR="00F9088D" w:rsidRDefault="00F9088D" w:rsidP="0084468C">
      <w:pPr>
        <w:jc w:val="both"/>
      </w:pPr>
      <w:proofErr w:type="gramStart"/>
      <w:r>
        <w:t>-</w:t>
      </w:r>
      <w:r w:rsidR="006D01EF" w:rsidRPr="005B1349">
        <w:t xml:space="preserve"> примерной программы учебного курса (Шаталина А.В., Рабочие программы, Физика, 10-11 классы.</w:t>
      </w:r>
      <w:proofErr w:type="gramEnd"/>
      <w:r w:rsidR="006D01EF" w:rsidRPr="005B1349">
        <w:t xml:space="preserve"> – </w:t>
      </w:r>
      <w:proofErr w:type="gramStart"/>
      <w:r w:rsidR="006D01EF" w:rsidRPr="005B1349">
        <w:t xml:space="preserve">М.: Просвещение, 2017.), </w:t>
      </w:r>
      <w:proofErr w:type="gramEnd"/>
    </w:p>
    <w:p w:rsidR="006D01EF" w:rsidRPr="005B1349" w:rsidRDefault="00F9088D" w:rsidP="0084468C">
      <w:pPr>
        <w:jc w:val="both"/>
      </w:pPr>
      <w:r>
        <w:t>-</w:t>
      </w:r>
      <w:r w:rsidR="006D01EF" w:rsidRPr="005B1349">
        <w:t xml:space="preserve">комплекта учебников </w:t>
      </w:r>
      <w:proofErr w:type="spellStart"/>
      <w:r w:rsidR="006D01EF" w:rsidRPr="005B1349">
        <w:t>Г.Я.Мякишев</w:t>
      </w:r>
      <w:proofErr w:type="spellEnd"/>
      <w:r w:rsidR="006D01EF" w:rsidRPr="005B1349">
        <w:t xml:space="preserve">, </w:t>
      </w:r>
      <w:proofErr w:type="spellStart"/>
      <w:r w:rsidR="006D01EF" w:rsidRPr="005B1349">
        <w:t>Б.Б.Буховцев</w:t>
      </w:r>
      <w:proofErr w:type="spellEnd"/>
      <w:r w:rsidR="006D01EF" w:rsidRPr="005B1349">
        <w:t xml:space="preserve">, Н.Н.Сотский / Под ред. Н.А.Парфентьевой,  Физика. 11 класс. Базовый уровень (комплект с электронным приложением). – </w:t>
      </w:r>
      <w:proofErr w:type="gramStart"/>
      <w:r w:rsidR="006D01EF" w:rsidRPr="005B1349">
        <w:t>М.: Просвещение, 2017.).</w:t>
      </w:r>
      <w:proofErr w:type="gramEnd"/>
    </w:p>
    <w:p w:rsidR="006D01EF" w:rsidRPr="005B1349" w:rsidRDefault="00773958" w:rsidP="0084468C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Решение физических задач</w:t>
      </w:r>
      <w:r w:rsidR="006D01EF" w:rsidRPr="005B1349">
        <w:rPr>
          <w:bCs/>
          <w:color w:val="000000"/>
        </w:rPr>
        <w:t xml:space="preserve"> в средней школе </w:t>
      </w:r>
      <w:proofErr w:type="gramStart"/>
      <w:r w:rsidR="006D01EF" w:rsidRPr="005B1349">
        <w:rPr>
          <w:bCs/>
          <w:color w:val="000000"/>
        </w:rPr>
        <w:t>направлена</w:t>
      </w:r>
      <w:proofErr w:type="gramEnd"/>
      <w:r w:rsidR="006D01EF" w:rsidRPr="005B1349">
        <w:rPr>
          <w:bCs/>
          <w:color w:val="000000"/>
        </w:rPr>
        <w:t xml:space="preserve"> на достижение следующих </w:t>
      </w:r>
      <w:r w:rsidR="006D01EF" w:rsidRPr="005B1349">
        <w:rPr>
          <w:b/>
          <w:bCs/>
          <w:color w:val="000000"/>
        </w:rPr>
        <w:t>целей</w:t>
      </w:r>
      <w:r w:rsidR="006D01EF" w:rsidRPr="005B1349">
        <w:rPr>
          <w:bCs/>
          <w:color w:val="000000"/>
        </w:rPr>
        <w:t>:</w:t>
      </w:r>
    </w:p>
    <w:p w:rsidR="006D01EF" w:rsidRPr="005B1349" w:rsidRDefault="006D01EF" w:rsidP="0084468C">
      <w:pPr>
        <w:pStyle w:val="ad"/>
        <w:numPr>
          <w:ilvl w:val="0"/>
          <w:numId w:val="20"/>
        </w:numPr>
        <w:jc w:val="both"/>
        <w:rPr>
          <w:sz w:val="24"/>
          <w:szCs w:val="24"/>
        </w:rPr>
      </w:pPr>
      <w:r w:rsidRPr="005B1349">
        <w:rPr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D01EF" w:rsidRPr="005B1349" w:rsidRDefault="006D01EF" w:rsidP="0084468C">
      <w:pPr>
        <w:pStyle w:val="ad"/>
        <w:numPr>
          <w:ilvl w:val="0"/>
          <w:numId w:val="20"/>
        </w:numPr>
        <w:jc w:val="both"/>
        <w:rPr>
          <w:sz w:val="24"/>
          <w:szCs w:val="24"/>
        </w:rPr>
      </w:pPr>
      <w:r w:rsidRPr="005B1349">
        <w:rPr>
          <w:sz w:val="24"/>
          <w:szCs w:val="24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6D01EF" w:rsidRPr="005B1349" w:rsidRDefault="006D01EF" w:rsidP="0084468C">
      <w:pPr>
        <w:pStyle w:val="ad"/>
        <w:numPr>
          <w:ilvl w:val="0"/>
          <w:numId w:val="20"/>
        </w:numPr>
        <w:jc w:val="both"/>
        <w:rPr>
          <w:sz w:val="24"/>
          <w:szCs w:val="24"/>
        </w:rPr>
      </w:pPr>
      <w:r w:rsidRPr="005B1349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6D01EF" w:rsidRPr="005B1349" w:rsidRDefault="006D01EF" w:rsidP="0084468C">
      <w:pPr>
        <w:pStyle w:val="ad"/>
        <w:numPr>
          <w:ilvl w:val="0"/>
          <w:numId w:val="20"/>
        </w:numPr>
        <w:jc w:val="both"/>
        <w:rPr>
          <w:sz w:val="24"/>
          <w:szCs w:val="24"/>
        </w:rPr>
      </w:pPr>
      <w:r w:rsidRPr="005B1349">
        <w:rPr>
          <w:sz w:val="24"/>
          <w:szCs w:val="24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6D01EF" w:rsidRPr="005B1349" w:rsidRDefault="006D01EF" w:rsidP="0084468C">
      <w:pPr>
        <w:pStyle w:val="ad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5B1349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6D01EF" w:rsidRPr="005B1349" w:rsidRDefault="006D01EF" w:rsidP="0084468C">
      <w:pPr>
        <w:jc w:val="both"/>
        <w:rPr>
          <w:color w:val="000000"/>
        </w:rPr>
      </w:pPr>
      <w:r w:rsidRPr="005B1349">
        <w:rPr>
          <w:bCs/>
          <w:color w:val="000000"/>
        </w:rPr>
        <w:t xml:space="preserve">Достижение этих целей обеспечивается решением следующих </w:t>
      </w:r>
      <w:r w:rsidRPr="005B1349">
        <w:rPr>
          <w:b/>
          <w:bCs/>
          <w:color w:val="000000"/>
        </w:rPr>
        <w:t>задач</w:t>
      </w:r>
      <w:r w:rsidRPr="005B1349">
        <w:rPr>
          <w:bCs/>
          <w:color w:val="000000"/>
        </w:rPr>
        <w:t>:</w:t>
      </w:r>
    </w:p>
    <w:p w:rsidR="006D01EF" w:rsidRPr="005B1349" w:rsidRDefault="006D01EF" w:rsidP="0084468C">
      <w:pPr>
        <w:pStyle w:val="ad"/>
        <w:numPr>
          <w:ilvl w:val="0"/>
          <w:numId w:val="21"/>
        </w:numPr>
        <w:jc w:val="both"/>
        <w:rPr>
          <w:sz w:val="24"/>
          <w:szCs w:val="24"/>
        </w:rPr>
      </w:pPr>
      <w:r w:rsidRPr="005B1349">
        <w:rPr>
          <w:sz w:val="24"/>
          <w:szCs w:val="24"/>
        </w:rPr>
        <w:t xml:space="preserve">формирования основ научного мировоззрения; </w:t>
      </w:r>
    </w:p>
    <w:p w:rsidR="006D01EF" w:rsidRPr="005B1349" w:rsidRDefault="006D01EF" w:rsidP="0084468C">
      <w:pPr>
        <w:pStyle w:val="ad"/>
        <w:numPr>
          <w:ilvl w:val="0"/>
          <w:numId w:val="21"/>
        </w:numPr>
        <w:jc w:val="both"/>
        <w:rPr>
          <w:sz w:val="24"/>
          <w:szCs w:val="24"/>
        </w:rPr>
      </w:pPr>
      <w:r w:rsidRPr="005B1349">
        <w:rPr>
          <w:sz w:val="24"/>
          <w:szCs w:val="24"/>
        </w:rPr>
        <w:t xml:space="preserve">развития интеллектуальных способностей учащихся; </w:t>
      </w:r>
    </w:p>
    <w:p w:rsidR="006D01EF" w:rsidRPr="005B1349" w:rsidRDefault="006D01EF" w:rsidP="0084468C">
      <w:pPr>
        <w:pStyle w:val="ad"/>
        <w:numPr>
          <w:ilvl w:val="0"/>
          <w:numId w:val="21"/>
        </w:numPr>
        <w:jc w:val="both"/>
        <w:rPr>
          <w:sz w:val="24"/>
          <w:szCs w:val="24"/>
        </w:rPr>
      </w:pPr>
      <w:r w:rsidRPr="005B1349">
        <w:rPr>
          <w:sz w:val="24"/>
          <w:szCs w:val="24"/>
        </w:rPr>
        <w:t>развитие познавательных интересов школьников в процессе изучения физики;</w:t>
      </w:r>
    </w:p>
    <w:p w:rsidR="006D01EF" w:rsidRPr="005B1349" w:rsidRDefault="006D01EF" w:rsidP="0084468C">
      <w:pPr>
        <w:pStyle w:val="ad"/>
        <w:numPr>
          <w:ilvl w:val="0"/>
          <w:numId w:val="21"/>
        </w:numPr>
        <w:jc w:val="both"/>
        <w:rPr>
          <w:sz w:val="24"/>
          <w:szCs w:val="24"/>
        </w:rPr>
      </w:pPr>
      <w:r w:rsidRPr="005B1349">
        <w:rPr>
          <w:sz w:val="24"/>
          <w:szCs w:val="24"/>
        </w:rPr>
        <w:t xml:space="preserve"> знакомство с методами научного познания окружающего мира; </w:t>
      </w:r>
    </w:p>
    <w:p w:rsidR="006D01EF" w:rsidRPr="005B1349" w:rsidRDefault="006D01EF" w:rsidP="0084468C">
      <w:pPr>
        <w:pStyle w:val="ad"/>
        <w:numPr>
          <w:ilvl w:val="0"/>
          <w:numId w:val="21"/>
        </w:numPr>
        <w:jc w:val="both"/>
        <w:rPr>
          <w:sz w:val="24"/>
          <w:szCs w:val="24"/>
        </w:rPr>
      </w:pPr>
      <w:r w:rsidRPr="005B1349">
        <w:rPr>
          <w:sz w:val="24"/>
          <w:szCs w:val="24"/>
        </w:rPr>
        <w:t>постановка проблем, требующих от учащихся самостоятельной деятельности по их разрешению;</w:t>
      </w:r>
    </w:p>
    <w:p w:rsidR="006D01EF" w:rsidRDefault="006D01EF" w:rsidP="0084468C">
      <w:pPr>
        <w:pStyle w:val="ad"/>
        <w:numPr>
          <w:ilvl w:val="0"/>
          <w:numId w:val="21"/>
        </w:numPr>
        <w:jc w:val="both"/>
        <w:rPr>
          <w:sz w:val="24"/>
          <w:szCs w:val="24"/>
        </w:rPr>
      </w:pPr>
      <w:r w:rsidRPr="005B1349">
        <w:rPr>
          <w:sz w:val="24"/>
          <w:szCs w:val="24"/>
        </w:rPr>
        <w:t xml:space="preserve"> вооружение школьника научным методом познания, позволяющим получать объективные знания об окружающем мире.</w:t>
      </w:r>
    </w:p>
    <w:p w:rsidR="00F9088D" w:rsidRPr="005B1349" w:rsidRDefault="00F9088D" w:rsidP="0084468C">
      <w:pPr>
        <w:jc w:val="both"/>
      </w:pPr>
      <w:r w:rsidRPr="005B1349">
        <w:t>На изуч</w:t>
      </w:r>
      <w:r w:rsidR="00773958">
        <w:t>ение учебного предмета «Решение физических задач»</w:t>
      </w:r>
      <w:r>
        <w:t xml:space="preserve"> отводится по 3</w:t>
      </w:r>
      <w:r w:rsidR="0084468C">
        <w:t xml:space="preserve"> часа в неделю, в год 99</w:t>
      </w:r>
      <w:r w:rsidRPr="005B1349">
        <w:t>ч.</w:t>
      </w:r>
    </w:p>
    <w:p w:rsidR="00F9088D" w:rsidRDefault="00F9088D" w:rsidP="0084468C">
      <w:pPr>
        <w:ind w:left="360"/>
        <w:jc w:val="both"/>
      </w:pPr>
      <w:r>
        <w:t>УМК:</w:t>
      </w:r>
    </w:p>
    <w:p w:rsidR="00F9088D" w:rsidRPr="005B1349" w:rsidRDefault="00F9088D" w:rsidP="0084468C">
      <w:pPr>
        <w:pStyle w:val="ad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5B1349">
        <w:rPr>
          <w:sz w:val="24"/>
          <w:szCs w:val="24"/>
        </w:rPr>
        <w:t>Г.Я.Мякишев</w:t>
      </w:r>
      <w:proofErr w:type="spellEnd"/>
      <w:r w:rsidRPr="005B1349">
        <w:rPr>
          <w:sz w:val="24"/>
          <w:szCs w:val="24"/>
        </w:rPr>
        <w:t xml:space="preserve">, </w:t>
      </w:r>
      <w:proofErr w:type="spellStart"/>
      <w:r w:rsidRPr="005B1349">
        <w:rPr>
          <w:sz w:val="24"/>
          <w:szCs w:val="24"/>
        </w:rPr>
        <w:t>Б.Б.Буховцев</w:t>
      </w:r>
      <w:proofErr w:type="spellEnd"/>
      <w:r w:rsidRPr="005B1349">
        <w:rPr>
          <w:sz w:val="24"/>
          <w:szCs w:val="24"/>
        </w:rPr>
        <w:t>, Н.Н.Сотский / Под ред. Н.А.Парфентьевой,  Физика. 10 класс. Базовый уровень (комплект с электронным приложением). – М.: Просвещение, 2017.</w:t>
      </w:r>
    </w:p>
    <w:p w:rsidR="005B1349" w:rsidRPr="00F9088D" w:rsidRDefault="00F9088D" w:rsidP="0084468C">
      <w:pPr>
        <w:pStyle w:val="ad"/>
        <w:numPr>
          <w:ilvl w:val="0"/>
          <w:numId w:val="25"/>
        </w:numPr>
        <w:jc w:val="both"/>
        <w:rPr>
          <w:bCs/>
          <w:sz w:val="24"/>
          <w:szCs w:val="24"/>
        </w:rPr>
      </w:pPr>
      <w:proofErr w:type="spellStart"/>
      <w:r w:rsidRPr="005B1349">
        <w:rPr>
          <w:sz w:val="24"/>
          <w:szCs w:val="24"/>
        </w:rPr>
        <w:t>Г.Я.Мякишев</w:t>
      </w:r>
      <w:proofErr w:type="spellEnd"/>
      <w:r w:rsidRPr="005B1349">
        <w:rPr>
          <w:sz w:val="24"/>
          <w:szCs w:val="24"/>
        </w:rPr>
        <w:t xml:space="preserve">, </w:t>
      </w:r>
      <w:proofErr w:type="spellStart"/>
      <w:r w:rsidRPr="005B1349">
        <w:rPr>
          <w:sz w:val="24"/>
          <w:szCs w:val="24"/>
        </w:rPr>
        <w:t>Б.Б.Буховцев</w:t>
      </w:r>
      <w:proofErr w:type="spellEnd"/>
      <w:r w:rsidRPr="005B1349">
        <w:rPr>
          <w:sz w:val="24"/>
          <w:szCs w:val="24"/>
        </w:rPr>
        <w:t>, Н.Н.Сотский / Под ред. Н.А.Парфентьевой,  Физика. 11 класс. Базовый уровень (комплект с электронным приложением). – М.: Просвещение, 2017.</w:t>
      </w:r>
    </w:p>
    <w:p w:rsidR="00F9088D" w:rsidRDefault="00F9088D" w:rsidP="0084468C">
      <w:pPr>
        <w:pStyle w:val="ad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>
        <w:rPr>
          <w:bCs/>
        </w:rPr>
        <w:t xml:space="preserve">3. </w:t>
      </w:r>
      <w:r w:rsidRPr="005B1349">
        <w:rPr>
          <w:color w:val="000000"/>
          <w:sz w:val="24"/>
          <w:szCs w:val="24"/>
        </w:rPr>
        <w:t>Задания образовательного портала</w:t>
      </w:r>
      <w:proofErr w:type="gramStart"/>
      <w:r w:rsidRPr="005B1349">
        <w:rPr>
          <w:color w:val="000000"/>
          <w:sz w:val="24"/>
          <w:szCs w:val="24"/>
        </w:rPr>
        <w:t xml:space="preserve"> Р</w:t>
      </w:r>
      <w:proofErr w:type="gramEnd"/>
      <w:r w:rsidRPr="005B1349">
        <w:rPr>
          <w:color w:val="000000"/>
          <w:sz w:val="24"/>
          <w:szCs w:val="24"/>
        </w:rPr>
        <w:t>ешу ЕГЭ</w:t>
      </w:r>
    </w:p>
    <w:p w:rsidR="006D01EF" w:rsidRPr="005B1349" w:rsidRDefault="00F9088D" w:rsidP="0084468C">
      <w:pPr>
        <w:pStyle w:val="ad"/>
        <w:autoSpaceDE w:val="0"/>
        <w:autoSpaceDN w:val="0"/>
        <w:adjustRightInd w:val="0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D01EF" w:rsidRPr="005B1349">
        <w:rPr>
          <w:b/>
          <w:sz w:val="24"/>
          <w:szCs w:val="24"/>
        </w:rPr>
        <w:t>Планируемые результаты</w:t>
      </w:r>
    </w:p>
    <w:p w:rsidR="004F7436" w:rsidRPr="005B1349" w:rsidRDefault="004F7436" w:rsidP="008446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B1349">
        <w:rPr>
          <w:b/>
        </w:rPr>
        <w:t>Механические явления</w:t>
      </w:r>
    </w:p>
    <w:p w:rsidR="004F7436" w:rsidRPr="005B1349" w:rsidRDefault="004F7436" w:rsidP="008446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B1349">
        <w:rPr>
          <w:b/>
        </w:rPr>
        <w:t>Выпускник научится: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B1349"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</w:t>
      </w:r>
      <w:r w:rsidRPr="005B1349">
        <w:lastRenderedPageBreak/>
        <w:t>колебательное движение</w:t>
      </w:r>
      <w:proofErr w:type="gramEnd"/>
      <w:r w:rsidRPr="005B1349">
        <w:t>, резонанс, волновое движение (звук);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B1349"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5B1349"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различать основные признаки изученных физических моделей: материальная точка, инерциальная система отсчета;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B1349"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5B1349"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4F7436" w:rsidRPr="005B1349" w:rsidRDefault="004F7436" w:rsidP="008446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B1349">
        <w:rPr>
          <w:b/>
        </w:rPr>
        <w:t>Выпускник получит возможность научиться:</w:t>
      </w:r>
    </w:p>
    <w:p w:rsidR="004F7436" w:rsidRPr="0084468C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84468C"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4F7436" w:rsidRPr="0084468C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4468C"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4F7436" w:rsidRPr="0084468C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4468C"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4F7436" w:rsidRPr="005B1349" w:rsidRDefault="005B1349" w:rsidP="008446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Молекулярная физика</w:t>
      </w:r>
    </w:p>
    <w:p w:rsidR="004F7436" w:rsidRPr="005B1349" w:rsidRDefault="004F7436" w:rsidP="008446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B1349">
        <w:rPr>
          <w:b/>
        </w:rPr>
        <w:t>Выпускник научится: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5B1349"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B1349"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</w:t>
      </w:r>
      <w:r w:rsidRPr="005B1349">
        <w:lastRenderedPageBreak/>
        <w:t>физической величины;</w:t>
      </w:r>
      <w:proofErr w:type="gramEnd"/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различать основные признаки изученных физических моделей строения газов, жидкостей и твердых тел;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приводить примеры практического использования физических знаний о тепловых явлениях;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B1349"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5B1349">
        <w:t xml:space="preserve"> физической величины.</w:t>
      </w:r>
    </w:p>
    <w:p w:rsidR="004F7436" w:rsidRPr="005B1349" w:rsidRDefault="004F7436" w:rsidP="008446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B1349">
        <w:rPr>
          <w:b/>
        </w:rPr>
        <w:t>Выпускник получит возможность научиться:</w:t>
      </w:r>
    </w:p>
    <w:p w:rsidR="004F7436" w:rsidRPr="0084468C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4468C">
        <w:t xml:space="preserve">использовать знания </w:t>
      </w:r>
      <w:proofErr w:type="gramStart"/>
      <w:r w:rsidRPr="0084468C">
        <w:t>о тепловых явлениях в повседневной жизни для обеспечения безопасности при обращении с приборами</w:t>
      </w:r>
      <w:proofErr w:type="gramEnd"/>
      <w:r w:rsidRPr="0084468C"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4F7436" w:rsidRPr="0084468C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4468C"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4F7436" w:rsidRPr="0084468C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4468C"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4F7436" w:rsidRPr="005B1349" w:rsidRDefault="004F7436" w:rsidP="008446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B1349">
        <w:rPr>
          <w:b/>
        </w:rPr>
        <w:t>Эл</w:t>
      </w:r>
      <w:r w:rsidR="005B1349">
        <w:rPr>
          <w:b/>
        </w:rPr>
        <w:t>ектродинамика</w:t>
      </w:r>
    </w:p>
    <w:p w:rsidR="004F7436" w:rsidRPr="005B1349" w:rsidRDefault="004F7436" w:rsidP="008446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B1349">
        <w:rPr>
          <w:b/>
        </w:rPr>
        <w:t>Выпускник научится: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B1349"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5B1349">
        <w:t xml:space="preserve"> света.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использовать оптические схемы для построения изображений в плоском зеркале и собирающей линзе.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5B1349">
        <w:t>описании</w:t>
      </w:r>
      <w:proofErr w:type="gramEnd"/>
      <w:r w:rsidRPr="005B1349"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5B1349">
        <w:t>Джоуля-Ленца</w:t>
      </w:r>
      <w:proofErr w:type="spellEnd"/>
      <w:proofErr w:type="gramEnd"/>
      <w:r w:rsidRPr="005B1349"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 xml:space="preserve">приводить примеры практического использования физических знаний </w:t>
      </w:r>
      <w:proofErr w:type="gramStart"/>
      <w:r w:rsidRPr="005B1349">
        <w:t>о</w:t>
      </w:r>
      <w:proofErr w:type="gramEnd"/>
      <w:r w:rsidRPr="005B1349">
        <w:t xml:space="preserve"> электромагнитных явлениях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B1349">
        <w:t xml:space="preserve">решать задачи, используя физические законы (закон Ома для участка цепи, закон </w:t>
      </w:r>
      <w:proofErr w:type="spellStart"/>
      <w:r w:rsidRPr="005B1349">
        <w:t>Джоуля-Ленца</w:t>
      </w:r>
      <w:proofErr w:type="spellEnd"/>
      <w:r w:rsidRPr="005B1349">
        <w:t xml:space="preserve">, закон прямолинейного распространения света, закон отражения света, закон преломления </w:t>
      </w:r>
      <w:r w:rsidRPr="005B1349">
        <w:lastRenderedPageBreak/>
        <w:t xml:space="preserve">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5B1349">
        <w:t>припоследовательномипараллельном</w:t>
      </w:r>
      <w:proofErr w:type="spellEnd"/>
      <w:proofErr w:type="gramEnd"/>
      <w:r w:rsidRPr="005B1349">
        <w:t xml:space="preserve"> </w:t>
      </w:r>
      <w:proofErr w:type="gramStart"/>
      <w:r w:rsidRPr="005B1349">
        <w:t>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4F7436" w:rsidRPr="005B1349" w:rsidRDefault="004F7436" w:rsidP="008446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B1349">
        <w:rPr>
          <w:b/>
        </w:rPr>
        <w:t>Выпускник получит возможность научиться:</w:t>
      </w:r>
    </w:p>
    <w:p w:rsidR="004F7436" w:rsidRPr="0084468C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4468C">
        <w:t xml:space="preserve">использовать знания </w:t>
      </w:r>
      <w:proofErr w:type="gramStart"/>
      <w:r w:rsidRPr="0084468C"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84468C"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4F7436" w:rsidRPr="0084468C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4468C"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84468C">
        <w:t>Джоуля-Ленца</w:t>
      </w:r>
      <w:proofErr w:type="spellEnd"/>
      <w:proofErr w:type="gramEnd"/>
      <w:r w:rsidRPr="0084468C">
        <w:t xml:space="preserve"> и др.);</w:t>
      </w:r>
    </w:p>
    <w:p w:rsidR="004F7436" w:rsidRPr="0084468C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4468C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F7436" w:rsidRPr="0084468C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4468C"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5B1349" w:rsidRPr="005B1349" w:rsidRDefault="005B1349" w:rsidP="0084468C">
      <w:pPr>
        <w:pStyle w:val="ad"/>
        <w:autoSpaceDE w:val="0"/>
        <w:autoSpaceDN w:val="0"/>
        <w:adjustRightInd w:val="0"/>
        <w:ind w:left="1429"/>
        <w:jc w:val="both"/>
        <w:rPr>
          <w:rFonts w:eastAsia="Lucida Sans Unicode"/>
          <w:b/>
          <w:bCs/>
          <w:sz w:val="24"/>
          <w:szCs w:val="24"/>
          <w:lang w:bidi="ru-RU"/>
        </w:rPr>
      </w:pPr>
      <w:r w:rsidRPr="005B1349">
        <w:rPr>
          <w:b/>
          <w:sz w:val="24"/>
          <w:szCs w:val="24"/>
        </w:rPr>
        <w:t>Квантовая физика и элементы астрофизики</w:t>
      </w:r>
    </w:p>
    <w:p w:rsidR="004F7436" w:rsidRPr="005B1349" w:rsidRDefault="004F7436" w:rsidP="008446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B1349">
        <w:rPr>
          <w:b/>
        </w:rPr>
        <w:t>Выпускник научится: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5B1349">
        <w:t>γ-</w:t>
      </w:r>
      <w:proofErr w:type="gramEnd"/>
      <w:r w:rsidRPr="005B1349">
        <w:t>излучения, возникновение линейчатого спектра излучения атома;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различать основные признаки планетарной модели атома, нуклонной модели атомного ядра;</w:t>
      </w:r>
    </w:p>
    <w:p w:rsidR="004F7436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5B1349" w:rsidRPr="005B1349" w:rsidRDefault="005B1349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5B1349" w:rsidRPr="005B1349" w:rsidRDefault="005B1349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5B1349">
        <w:t>понимать различия между гелиоцентрической и геоцентрической системами мира;</w:t>
      </w:r>
    </w:p>
    <w:p w:rsidR="004F7436" w:rsidRPr="005B1349" w:rsidRDefault="004F7436" w:rsidP="0084468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B1349">
        <w:rPr>
          <w:b/>
        </w:rPr>
        <w:t>Выпускник получит возможность научиться: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5B1349">
        <w:rPr>
          <w:i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5B1349">
        <w:rPr>
          <w:i/>
        </w:rPr>
        <w:t>соотносить энергию связи атомных ядер с дефектом массы;</w:t>
      </w:r>
    </w:p>
    <w:p w:rsidR="004F7436" w:rsidRPr="005B1349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5B1349">
        <w:rPr>
          <w:i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4F7436" w:rsidRDefault="004F7436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5B1349">
        <w:rPr>
          <w:i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5B1349" w:rsidRPr="005B1349" w:rsidRDefault="005B1349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5B1349">
        <w:rPr>
          <w:i/>
        </w:rPr>
        <w:t xml:space="preserve"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</w:t>
      </w:r>
      <w:r w:rsidRPr="005B1349">
        <w:rPr>
          <w:i/>
        </w:rPr>
        <w:lastRenderedPageBreak/>
        <w:t>звездного неба;</w:t>
      </w:r>
    </w:p>
    <w:p w:rsidR="005B1349" w:rsidRPr="005B1349" w:rsidRDefault="005B1349" w:rsidP="0084468C">
      <w:pPr>
        <w:widowControl w:val="0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5B1349">
        <w:rPr>
          <w:i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5B1349" w:rsidRPr="005B1349" w:rsidRDefault="005B1349" w:rsidP="0084468C">
      <w:pPr>
        <w:autoSpaceDE w:val="0"/>
        <w:autoSpaceDN w:val="0"/>
        <w:adjustRightInd w:val="0"/>
        <w:jc w:val="both"/>
        <w:rPr>
          <w:i/>
        </w:rPr>
      </w:pPr>
      <w:r w:rsidRPr="005B1349">
        <w:rPr>
          <w:i/>
        </w:rPr>
        <w:t>различать гипотезы о происхождении Солнечной системы</w:t>
      </w:r>
    </w:p>
    <w:p w:rsidR="005B1349" w:rsidRPr="005B1349" w:rsidRDefault="005B1349" w:rsidP="0084468C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709"/>
        <w:contextualSpacing/>
        <w:jc w:val="both"/>
        <w:rPr>
          <w:i/>
        </w:rPr>
      </w:pPr>
    </w:p>
    <w:p w:rsidR="004F7436" w:rsidRPr="005B1349" w:rsidRDefault="004F7436" w:rsidP="0084468C">
      <w:pPr>
        <w:jc w:val="both"/>
      </w:pPr>
      <w:r w:rsidRPr="005B1349">
        <w:t xml:space="preserve">В результате у выпускников будут сформированы </w:t>
      </w:r>
      <w:r w:rsidRPr="005B1349">
        <w:rPr>
          <w:b/>
          <w:i/>
        </w:rPr>
        <w:t>личностные, регулятивные, познавательные</w:t>
      </w:r>
      <w:r w:rsidRPr="005B1349">
        <w:rPr>
          <w:b/>
        </w:rPr>
        <w:t xml:space="preserve"> и </w:t>
      </w:r>
      <w:r w:rsidRPr="005B1349">
        <w:rPr>
          <w:b/>
          <w:i/>
        </w:rPr>
        <w:t>коммуникативные</w:t>
      </w:r>
      <w:r w:rsidRPr="005B1349">
        <w:rPr>
          <w:b/>
        </w:rPr>
        <w:t xml:space="preserve"> универсальные учебные действия.</w:t>
      </w:r>
      <w:r w:rsidRPr="005B1349">
        <w:rPr>
          <w:b/>
          <w:i/>
        </w:rPr>
        <w:cr/>
      </w:r>
    </w:p>
    <w:tbl>
      <w:tblPr>
        <w:tblStyle w:val="ac"/>
        <w:tblW w:w="0" w:type="auto"/>
        <w:tblLook w:val="04A0"/>
      </w:tblPr>
      <w:tblGrid>
        <w:gridCol w:w="445"/>
        <w:gridCol w:w="2215"/>
        <w:gridCol w:w="6804"/>
      </w:tblGrid>
      <w:tr w:rsidR="004F7436" w:rsidRPr="005B1349" w:rsidTr="00DE34DD">
        <w:tc>
          <w:tcPr>
            <w:tcW w:w="445" w:type="dxa"/>
          </w:tcPr>
          <w:p w:rsidR="004F7436" w:rsidRPr="005B1349" w:rsidRDefault="004F7436" w:rsidP="0084468C">
            <w:pPr>
              <w:jc w:val="both"/>
            </w:pPr>
            <w:r w:rsidRPr="005B1349">
              <w:t>№</w:t>
            </w:r>
          </w:p>
        </w:tc>
        <w:tc>
          <w:tcPr>
            <w:tcW w:w="2215" w:type="dxa"/>
          </w:tcPr>
          <w:p w:rsidR="004F7436" w:rsidRPr="005B1349" w:rsidRDefault="004F7436" w:rsidP="0084468C">
            <w:pPr>
              <w:jc w:val="both"/>
            </w:pPr>
            <w:r w:rsidRPr="005B1349">
              <w:t>Формируемые УУД</w:t>
            </w:r>
          </w:p>
        </w:tc>
        <w:tc>
          <w:tcPr>
            <w:tcW w:w="6804" w:type="dxa"/>
          </w:tcPr>
          <w:p w:rsidR="004F7436" w:rsidRPr="005B1349" w:rsidRDefault="0084468C" w:rsidP="0084468C">
            <w:pPr>
              <w:jc w:val="both"/>
            </w:pPr>
            <w:r>
              <w:t>10-</w:t>
            </w:r>
            <w:r w:rsidR="004F7436" w:rsidRPr="005B1349">
              <w:t>11 класс</w:t>
            </w:r>
          </w:p>
        </w:tc>
      </w:tr>
      <w:tr w:rsidR="004F7436" w:rsidRPr="005B1349" w:rsidTr="00DE34DD">
        <w:tc>
          <w:tcPr>
            <w:tcW w:w="445" w:type="dxa"/>
          </w:tcPr>
          <w:p w:rsidR="004F7436" w:rsidRPr="005B1349" w:rsidRDefault="004F7436" w:rsidP="0084468C">
            <w:pPr>
              <w:jc w:val="both"/>
            </w:pPr>
            <w:r w:rsidRPr="005B1349">
              <w:t>1</w:t>
            </w:r>
          </w:p>
        </w:tc>
        <w:tc>
          <w:tcPr>
            <w:tcW w:w="2215" w:type="dxa"/>
          </w:tcPr>
          <w:p w:rsidR="004F7436" w:rsidRPr="005B1349" w:rsidRDefault="004F7436" w:rsidP="0084468C">
            <w:pPr>
              <w:jc w:val="both"/>
            </w:pPr>
            <w:r w:rsidRPr="005B1349">
              <w:t>Личностные УУД</w:t>
            </w:r>
          </w:p>
        </w:tc>
        <w:tc>
          <w:tcPr>
            <w:tcW w:w="6804" w:type="dxa"/>
          </w:tcPr>
          <w:p w:rsidR="004F7436" w:rsidRPr="005B1349" w:rsidRDefault="004F7436" w:rsidP="0084468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4F7436" w:rsidRPr="005B1349" w:rsidRDefault="004F7436" w:rsidP="0084468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4F7436" w:rsidRPr="005B1349" w:rsidRDefault="004F7436" w:rsidP="0084468C">
            <w:pPr>
              <w:jc w:val="both"/>
            </w:pPr>
          </w:p>
        </w:tc>
      </w:tr>
      <w:tr w:rsidR="004F7436" w:rsidRPr="005B1349" w:rsidTr="00DE34DD">
        <w:tc>
          <w:tcPr>
            <w:tcW w:w="445" w:type="dxa"/>
          </w:tcPr>
          <w:p w:rsidR="004F7436" w:rsidRPr="005B1349" w:rsidRDefault="004F7436" w:rsidP="0084468C">
            <w:pPr>
              <w:jc w:val="both"/>
            </w:pPr>
            <w:r w:rsidRPr="005B1349">
              <w:t>2</w:t>
            </w:r>
          </w:p>
        </w:tc>
        <w:tc>
          <w:tcPr>
            <w:tcW w:w="2215" w:type="dxa"/>
          </w:tcPr>
          <w:p w:rsidR="004F7436" w:rsidRPr="005B1349" w:rsidRDefault="004F7436" w:rsidP="0084468C">
            <w:pPr>
              <w:jc w:val="both"/>
            </w:pPr>
            <w:proofErr w:type="spellStart"/>
            <w:r w:rsidRPr="005B1349">
              <w:t>Метапредметные</w:t>
            </w:r>
            <w:proofErr w:type="spellEnd"/>
            <w:r w:rsidRPr="005B1349">
              <w:t xml:space="preserve"> УУД</w:t>
            </w:r>
          </w:p>
        </w:tc>
        <w:tc>
          <w:tcPr>
            <w:tcW w:w="6804" w:type="dxa"/>
          </w:tcPr>
          <w:p w:rsidR="004F7436" w:rsidRPr="005B1349" w:rsidRDefault="004F7436" w:rsidP="0084468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4F7436" w:rsidRPr="005B1349" w:rsidRDefault="004F7436" w:rsidP="0084468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4F7436" w:rsidRPr="005B1349" w:rsidRDefault="004F7436" w:rsidP="0084468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4F7436" w:rsidRPr="005B1349" w:rsidRDefault="004F7436" w:rsidP="0084468C">
            <w:pPr>
              <w:jc w:val="both"/>
            </w:pPr>
          </w:p>
        </w:tc>
      </w:tr>
      <w:tr w:rsidR="004F7436" w:rsidRPr="005B1349" w:rsidTr="00DE34DD">
        <w:tc>
          <w:tcPr>
            <w:tcW w:w="445" w:type="dxa"/>
          </w:tcPr>
          <w:p w:rsidR="004F7436" w:rsidRPr="005B1349" w:rsidRDefault="004F7436" w:rsidP="0084468C">
            <w:pPr>
              <w:jc w:val="both"/>
            </w:pPr>
            <w:r w:rsidRPr="005B1349">
              <w:t>3</w:t>
            </w:r>
          </w:p>
        </w:tc>
        <w:tc>
          <w:tcPr>
            <w:tcW w:w="2215" w:type="dxa"/>
          </w:tcPr>
          <w:p w:rsidR="004F7436" w:rsidRPr="005B1349" w:rsidRDefault="004F7436" w:rsidP="0084468C">
            <w:pPr>
              <w:jc w:val="both"/>
            </w:pPr>
            <w:r w:rsidRPr="005B1349">
              <w:t>Познавательные УУД</w:t>
            </w:r>
          </w:p>
        </w:tc>
        <w:tc>
          <w:tcPr>
            <w:tcW w:w="6804" w:type="dxa"/>
          </w:tcPr>
          <w:p w:rsidR="004F7436" w:rsidRPr="005B1349" w:rsidRDefault="004F7436" w:rsidP="0084468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F7436" w:rsidRPr="005B1349" w:rsidRDefault="004F7436" w:rsidP="0084468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DE34DD" w:rsidRPr="005B1349" w:rsidRDefault="00DE34DD" w:rsidP="0084468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DE34DD" w:rsidRPr="005B1349" w:rsidRDefault="00DE34DD" w:rsidP="0084468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4F7436" w:rsidRPr="005B1349" w:rsidRDefault="004F7436" w:rsidP="0084468C">
            <w:pPr>
              <w:jc w:val="both"/>
            </w:pPr>
          </w:p>
        </w:tc>
      </w:tr>
      <w:tr w:rsidR="004F7436" w:rsidRPr="005B1349" w:rsidTr="00DE34DD">
        <w:tc>
          <w:tcPr>
            <w:tcW w:w="445" w:type="dxa"/>
          </w:tcPr>
          <w:p w:rsidR="004F7436" w:rsidRPr="005B1349" w:rsidRDefault="004F7436" w:rsidP="0084468C">
            <w:pPr>
              <w:jc w:val="both"/>
            </w:pPr>
            <w:r w:rsidRPr="005B1349">
              <w:t>4</w:t>
            </w:r>
          </w:p>
        </w:tc>
        <w:tc>
          <w:tcPr>
            <w:tcW w:w="2215" w:type="dxa"/>
          </w:tcPr>
          <w:p w:rsidR="004F7436" w:rsidRPr="005B1349" w:rsidRDefault="004F7436" w:rsidP="0084468C">
            <w:pPr>
              <w:jc w:val="both"/>
            </w:pPr>
            <w:r w:rsidRPr="005B1349">
              <w:t>Коммуникативные УУД</w:t>
            </w:r>
          </w:p>
        </w:tc>
        <w:tc>
          <w:tcPr>
            <w:tcW w:w="6804" w:type="dxa"/>
          </w:tcPr>
          <w:p w:rsidR="004F7436" w:rsidRPr="005B1349" w:rsidRDefault="00DE34DD" w:rsidP="0084468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B1349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</w:tbl>
    <w:p w:rsidR="00A01947" w:rsidRPr="005B1349" w:rsidRDefault="00F9088D" w:rsidP="0084468C">
      <w:pPr>
        <w:pStyle w:val="ad"/>
        <w:ind w:left="1440"/>
        <w:jc w:val="center"/>
        <w:rPr>
          <w:rFonts w:eastAsia="Lucida Sans Unicode"/>
          <w:b/>
          <w:bCs/>
          <w:sz w:val="24"/>
          <w:szCs w:val="24"/>
          <w:lang w:bidi="ru-RU"/>
        </w:rPr>
      </w:pPr>
      <w:r>
        <w:rPr>
          <w:rFonts w:eastAsia="Lucida Sans Unicode"/>
          <w:b/>
          <w:bCs/>
          <w:sz w:val="24"/>
          <w:szCs w:val="24"/>
          <w:lang w:bidi="ru-RU"/>
        </w:rPr>
        <w:t>3.</w:t>
      </w:r>
      <w:r w:rsidR="00F901B2" w:rsidRPr="005B1349">
        <w:rPr>
          <w:rFonts w:eastAsia="Lucida Sans Unicode"/>
          <w:b/>
          <w:bCs/>
          <w:sz w:val="24"/>
          <w:szCs w:val="24"/>
          <w:lang w:bidi="ru-RU"/>
        </w:rPr>
        <w:t>Содержание</w:t>
      </w:r>
      <w:r>
        <w:rPr>
          <w:rFonts w:eastAsia="Lucida Sans Unicode"/>
          <w:b/>
          <w:bCs/>
          <w:sz w:val="24"/>
          <w:szCs w:val="24"/>
          <w:lang w:bidi="ru-RU"/>
        </w:rPr>
        <w:t xml:space="preserve"> факультативного курса</w:t>
      </w:r>
    </w:p>
    <w:p w:rsidR="00CF7316" w:rsidRPr="005B1349" w:rsidRDefault="00CF7316" w:rsidP="0084468C">
      <w:pPr>
        <w:suppressAutoHyphens w:val="0"/>
        <w:ind w:firstLine="708"/>
        <w:jc w:val="both"/>
        <w:rPr>
          <w:rFonts w:eastAsia="Lucida Sans Unicode"/>
          <w:b/>
          <w:bCs/>
          <w:lang w:eastAsia="ru-RU" w:bidi="ru-RU"/>
        </w:rPr>
      </w:pPr>
      <w:r w:rsidRPr="005B1349">
        <w:rPr>
          <w:rFonts w:eastAsia="Lucida Sans Unicode"/>
          <w:b/>
          <w:bCs/>
          <w:lang w:eastAsia="ru-RU" w:bidi="ru-RU"/>
        </w:rPr>
        <w:t>Механика</w:t>
      </w:r>
    </w:p>
    <w:p w:rsidR="00CF7316" w:rsidRPr="005B1349" w:rsidRDefault="00CF7316" w:rsidP="0084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/>
          <w:lang w:eastAsia="ru-RU"/>
        </w:rPr>
      </w:pPr>
      <w:r w:rsidRPr="005B1349">
        <w:rPr>
          <w:rFonts w:eastAsia="TimesNewRoman"/>
          <w:lang w:eastAsia="ru-RU"/>
        </w:rPr>
        <w:t xml:space="preserve">Равномерное прямолинейное движение, равноускоренное прямолинейное движение, движение по окружности. Законы Ньютона, закон всемирного тяготения, закон Гука, сила трения. Закон сохранения импульса, кинетическая и потенциальные энергии, работа и мощность силы, закон сохранения механической энергии. Условие равновесия твердого тела, закон Паскаля, сила Архимеда, математический и пружинный маятники, механические волны, звук. </w:t>
      </w:r>
    </w:p>
    <w:p w:rsidR="00CF7316" w:rsidRPr="005B1349" w:rsidRDefault="00CF7316" w:rsidP="0084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/>
          <w:b/>
          <w:lang w:eastAsia="ru-RU"/>
        </w:rPr>
      </w:pPr>
      <w:r w:rsidRPr="005B1349">
        <w:rPr>
          <w:b/>
          <w:lang w:eastAsia="ru-RU"/>
        </w:rPr>
        <w:t>Молекулярная физика</w:t>
      </w:r>
    </w:p>
    <w:p w:rsidR="00CF7316" w:rsidRPr="005B1349" w:rsidRDefault="00CF7316" w:rsidP="0084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/>
          <w:lang w:eastAsia="ru-RU"/>
        </w:rPr>
      </w:pPr>
      <w:r w:rsidRPr="005B1349">
        <w:rPr>
          <w:rFonts w:eastAsia="TimesNewRoman"/>
          <w:lang w:eastAsia="ru-RU"/>
        </w:rPr>
        <w:t xml:space="preserve"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</w:t>
      </w:r>
      <w:proofErr w:type="spellStart"/>
      <w:r w:rsidRPr="005B1349">
        <w:rPr>
          <w:rFonts w:eastAsia="TimesNewRoman"/>
          <w:lang w:eastAsia="ru-RU"/>
        </w:rPr>
        <w:t>Клапейрона</w:t>
      </w:r>
      <w:proofErr w:type="spellEnd"/>
      <w:r w:rsidRPr="005B1349">
        <w:rPr>
          <w:rFonts w:eastAsia="TimesNewRoman"/>
          <w:lang w:eastAsia="ru-RU"/>
        </w:rPr>
        <w:t xml:space="preserve">, </w:t>
      </w:r>
      <w:proofErr w:type="spellStart"/>
      <w:r w:rsidRPr="005B1349">
        <w:rPr>
          <w:rFonts w:eastAsia="TimesNewRoman"/>
          <w:lang w:eastAsia="ru-RU"/>
        </w:rPr>
        <w:t>изопроцессы</w:t>
      </w:r>
      <w:proofErr w:type="spellEnd"/>
      <w:r w:rsidRPr="005B1349">
        <w:rPr>
          <w:rFonts w:eastAsia="TimesNewRoman"/>
          <w:lang w:eastAsia="ru-RU"/>
        </w:rPr>
        <w:t xml:space="preserve">. Работа в термодинамике, первый закон термодинамики, КПД тепловой машины. Относительная влажность воздуха, количество теплоты. </w:t>
      </w:r>
    </w:p>
    <w:p w:rsidR="00553D1F" w:rsidRPr="005B1349" w:rsidRDefault="00CF7316" w:rsidP="0084468C">
      <w:pPr>
        <w:suppressAutoHyphens w:val="0"/>
        <w:autoSpaceDE w:val="0"/>
        <w:autoSpaceDN w:val="0"/>
        <w:adjustRightInd w:val="0"/>
        <w:ind w:firstLine="708"/>
        <w:jc w:val="both"/>
        <w:rPr>
          <w:b/>
          <w:lang w:eastAsia="ru-RU"/>
        </w:rPr>
      </w:pPr>
      <w:r w:rsidRPr="005B1349">
        <w:rPr>
          <w:b/>
          <w:lang w:eastAsia="ru-RU"/>
        </w:rPr>
        <w:t>Электродинамика</w:t>
      </w:r>
    </w:p>
    <w:p w:rsidR="00CF7316" w:rsidRPr="005B1349" w:rsidRDefault="00CF7316" w:rsidP="0084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/>
          <w:lang w:eastAsia="ru-RU"/>
        </w:rPr>
      </w:pPr>
      <w:r w:rsidRPr="005B1349">
        <w:rPr>
          <w:rFonts w:eastAsia="TimesNewRoman"/>
          <w:lang w:eastAsia="ru-RU"/>
        </w:rPr>
        <w:t xml:space="preserve">Принцип суперпозиции электрических полей, магнитное поле проводника с током, сила Ампера, сила Лоренца, правило Ленца. Закон сохранения электрического заряда, закон Кулона, конденсатор, сила тока, закон Ома для участка цепи, последовательное и параллельное соединение </w:t>
      </w:r>
      <w:r w:rsidRPr="005B1349">
        <w:rPr>
          <w:rFonts w:eastAsia="TimesNewRoman"/>
          <w:lang w:eastAsia="ru-RU"/>
        </w:rPr>
        <w:lastRenderedPageBreak/>
        <w:t xml:space="preserve">проводников, работа и мощность тока, закон Джоуля – Ленца. 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контур. </w:t>
      </w:r>
    </w:p>
    <w:p w:rsidR="00553D1F" w:rsidRPr="005B1349" w:rsidRDefault="00553D1F" w:rsidP="0084468C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b/>
          <w:bCs/>
          <w:lang w:eastAsia="ru-RU" w:bidi="ru-RU"/>
        </w:rPr>
      </w:pPr>
      <w:r w:rsidRPr="005B1349">
        <w:rPr>
          <w:b/>
          <w:lang w:eastAsia="ru-RU"/>
        </w:rPr>
        <w:t>Квантовая физика и элементы астрофизики</w:t>
      </w:r>
    </w:p>
    <w:p w:rsidR="00553D1F" w:rsidRPr="005B1349" w:rsidRDefault="00553D1F" w:rsidP="0084468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/>
          <w:lang w:eastAsia="ru-RU"/>
        </w:rPr>
      </w:pPr>
      <w:r w:rsidRPr="005B1349">
        <w:rPr>
          <w:rFonts w:eastAsia="TimesNewRoman"/>
          <w:lang w:eastAsia="ru-RU"/>
        </w:rPr>
        <w:t>Планетарная модель атома. Нуклонная модель ядра. Ядерные реакции. Фотоны, линейчатые спектры, закон радиоактивного распада. Элементы астрофизики: Солнечная</w:t>
      </w:r>
      <w:r w:rsidR="00DE34DD" w:rsidRPr="005B1349">
        <w:rPr>
          <w:rFonts w:eastAsia="TimesNewRoman"/>
          <w:lang w:eastAsia="ru-RU"/>
        </w:rPr>
        <w:t xml:space="preserve"> </w:t>
      </w:r>
      <w:r w:rsidRPr="005B1349">
        <w:rPr>
          <w:rFonts w:eastAsia="TimesNewRoman"/>
          <w:lang w:eastAsia="ru-RU"/>
        </w:rPr>
        <w:t>система, звезды, галактики</w:t>
      </w:r>
    </w:p>
    <w:p w:rsidR="00DE34DD" w:rsidRPr="005B1349" w:rsidRDefault="00DE34DD" w:rsidP="0084468C">
      <w:pPr>
        <w:suppressAutoHyphens w:val="0"/>
        <w:jc w:val="both"/>
        <w:rPr>
          <w:rFonts w:eastAsia="TimesNewRoman"/>
          <w:lang w:eastAsia="ru-RU"/>
        </w:rPr>
        <w:sectPr w:rsidR="00DE34DD" w:rsidRPr="005B1349" w:rsidSect="008D72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40FD" w:rsidRPr="005B1349" w:rsidRDefault="00F9088D" w:rsidP="0084468C">
      <w:pPr>
        <w:pStyle w:val="ad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4640FD" w:rsidRPr="005B1349">
        <w:rPr>
          <w:b/>
          <w:sz w:val="24"/>
          <w:szCs w:val="24"/>
        </w:rPr>
        <w:t>Календарно-тематическое планирование</w:t>
      </w:r>
    </w:p>
    <w:tbl>
      <w:tblPr>
        <w:tblStyle w:val="ac"/>
        <w:tblW w:w="10314" w:type="dxa"/>
        <w:tblLayout w:type="fixed"/>
        <w:tblLook w:val="04A0"/>
      </w:tblPr>
      <w:tblGrid>
        <w:gridCol w:w="958"/>
        <w:gridCol w:w="4679"/>
        <w:gridCol w:w="1275"/>
        <w:gridCol w:w="1701"/>
        <w:gridCol w:w="1701"/>
      </w:tblGrid>
      <w:tr w:rsidR="00F108CD" w:rsidRPr="005B1349" w:rsidTr="00F9088D">
        <w:tc>
          <w:tcPr>
            <w:tcW w:w="958" w:type="dxa"/>
          </w:tcPr>
          <w:p w:rsidR="00F108CD" w:rsidRPr="005B1349" w:rsidRDefault="00F108CD" w:rsidP="0084468C">
            <w:pPr>
              <w:jc w:val="both"/>
              <w:rPr>
                <w:b/>
              </w:rPr>
            </w:pPr>
            <w:r w:rsidRPr="005B1349">
              <w:rPr>
                <w:b/>
              </w:rPr>
              <w:t>№</w:t>
            </w:r>
          </w:p>
          <w:p w:rsidR="00F108CD" w:rsidRPr="005B1349" w:rsidRDefault="00F108CD" w:rsidP="0084468C">
            <w:pPr>
              <w:jc w:val="both"/>
              <w:rPr>
                <w:b/>
              </w:rPr>
            </w:pPr>
          </w:p>
        </w:tc>
        <w:tc>
          <w:tcPr>
            <w:tcW w:w="4679" w:type="dxa"/>
          </w:tcPr>
          <w:p w:rsidR="00F108CD" w:rsidRPr="005B1349" w:rsidRDefault="00F108CD" w:rsidP="0084468C">
            <w:pPr>
              <w:jc w:val="both"/>
              <w:rPr>
                <w:b/>
              </w:rPr>
            </w:pPr>
            <w:r w:rsidRPr="005B1349">
              <w:rPr>
                <w:b/>
              </w:rPr>
              <w:t>Тема</w:t>
            </w:r>
          </w:p>
        </w:tc>
        <w:tc>
          <w:tcPr>
            <w:tcW w:w="1275" w:type="dxa"/>
          </w:tcPr>
          <w:p w:rsidR="00F108CD" w:rsidRPr="005B1349" w:rsidRDefault="00F108CD" w:rsidP="0084468C">
            <w:pPr>
              <w:jc w:val="both"/>
              <w:rPr>
                <w:b/>
              </w:rPr>
            </w:pPr>
            <w:r w:rsidRPr="005B1349">
              <w:rPr>
                <w:b/>
              </w:rPr>
              <w:t>Количество часов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  <w:rPr>
                <w:b/>
              </w:rPr>
            </w:pPr>
            <w:r w:rsidRPr="005B1349">
              <w:rPr>
                <w:b/>
              </w:rPr>
              <w:t>Дата</w:t>
            </w:r>
            <w:r w:rsidR="00F9088D">
              <w:rPr>
                <w:b/>
              </w:rPr>
              <w:t xml:space="preserve"> план</w:t>
            </w:r>
          </w:p>
        </w:tc>
        <w:tc>
          <w:tcPr>
            <w:tcW w:w="1701" w:type="dxa"/>
          </w:tcPr>
          <w:p w:rsidR="00F108CD" w:rsidRPr="005B1349" w:rsidRDefault="00F9088D" w:rsidP="0084468C">
            <w:pPr>
              <w:jc w:val="both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F108CD" w:rsidRPr="005B1349" w:rsidTr="00F9088D">
        <w:tc>
          <w:tcPr>
            <w:tcW w:w="8613" w:type="dxa"/>
            <w:gridSpan w:val="4"/>
          </w:tcPr>
          <w:p w:rsidR="00F108CD" w:rsidRPr="005B1349" w:rsidRDefault="0084468C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Механика (3</w:t>
            </w:r>
            <w:r w:rsidR="00F108CD" w:rsidRPr="005B1349">
              <w:rPr>
                <w:b/>
                <w:sz w:val="24"/>
                <w:szCs w:val="24"/>
              </w:rPr>
              <w:t>4 часа)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pStyle w:val="ad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  <w:tr w:rsidR="00940FBB" w:rsidRPr="005B1349" w:rsidTr="00F9088D">
        <w:trPr>
          <w:trHeight w:val="275"/>
        </w:trPr>
        <w:tc>
          <w:tcPr>
            <w:tcW w:w="958" w:type="dxa"/>
            <w:vMerge w:val="restart"/>
          </w:tcPr>
          <w:p w:rsidR="00940FBB" w:rsidRPr="005B1349" w:rsidRDefault="00940FBB" w:rsidP="0084468C">
            <w:pPr>
              <w:jc w:val="both"/>
            </w:pPr>
            <w:r w:rsidRPr="005B1349">
              <w:t>1.</w:t>
            </w:r>
          </w:p>
        </w:tc>
        <w:tc>
          <w:tcPr>
            <w:tcW w:w="4679" w:type="dxa"/>
            <w:vMerge w:val="restart"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1275" w:type="dxa"/>
            <w:vMerge w:val="restart"/>
          </w:tcPr>
          <w:p w:rsidR="00940FBB" w:rsidRPr="005B1349" w:rsidRDefault="00773958" w:rsidP="0084468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701" w:type="dxa"/>
          </w:tcPr>
          <w:p w:rsidR="00940FBB" w:rsidRPr="005B1349" w:rsidRDefault="00773958" w:rsidP="0084468C">
            <w:pPr>
              <w:jc w:val="both"/>
            </w:pPr>
            <w:r>
              <w:t>01</w:t>
            </w:r>
            <w:r w:rsidR="00940FBB" w:rsidRPr="005B1349">
              <w:t>.09</w:t>
            </w:r>
          </w:p>
        </w:tc>
        <w:tc>
          <w:tcPr>
            <w:tcW w:w="1701" w:type="dxa"/>
          </w:tcPr>
          <w:p w:rsidR="00940FBB" w:rsidRPr="005B1349" w:rsidRDefault="00940FBB" w:rsidP="0084468C">
            <w:pPr>
              <w:ind w:left="720"/>
              <w:jc w:val="both"/>
            </w:pPr>
          </w:p>
        </w:tc>
      </w:tr>
      <w:tr w:rsidR="00940FBB" w:rsidRPr="005B1349" w:rsidTr="00F9088D">
        <w:trPr>
          <w:trHeight w:val="275"/>
        </w:trPr>
        <w:tc>
          <w:tcPr>
            <w:tcW w:w="958" w:type="dxa"/>
            <w:vMerge/>
          </w:tcPr>
          <w:p w:rsidR="00940FBB" w:rsidRPr="005B1349" w:rsidRDefault="00940FBB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40FBB" w:rsidRPr="005B1349" w:rsidRDefault="00773958" w:rsidP="0084468C">
            <w:pPr>
              <w:jc w:val="both"/>
            </w:pPr>
            <w:r>
              <w:t>03</w:t>
            </w:r>
            <w:r w:rsidR="00940FBB" w:rsidRPr="005B1349">
              <w:t>.09</w:t>
            </w:r>
          </w:p>
        </w:tc>
        <w:tc>
          <w:tcPr>
            <w:tcW w:w="1701" w:type="dxa"/>
          </w:tcPr>
          <w:p w:rsidR="00940FBB" w:rsidRPr="005B1349" w:rsidRDefault="00940FBB" w:rsidP="0084468C">
            <w:pPr>
              <w:ind w:left="720"/>
              <w:jc w:val="both"/>
            </w:pPr>
          </w:p>
        </w:tc>
      </w:tr>
      <w:tr w:rsidR="00940FBB" w:rsidRPr="005B1349" w:rsidTr="00F9088D">
        <w:trPr>
          <w:trHeight w:val="90"/>
        </w:trPr>
        <w:tc>
          <w:tcPr>
            <w:tcW w:w="958" w:type="dxa"/>
            <w:vMerge/>
          </w:tcPr>
          <w:p w:rsidR="00940FBB" w:rsidRPr="005B1349" w:rsidRDefault="00940FBB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40FBB" w:rsidRPr="005B1349" w:rsidRDefault="00AE4C8D" w:rsidP="0084468C">
            <w:pPr>
              <w:jc w:val="both"/>
            </w:pPr>
            <w:r>
              <w:t>06</w:t>
            </w:r>
            <w:r w:rsidR="00940FBB" w:rsidRPr="005B1349">
              <w:t>.09</w:t>
            </w:r>
          </w:p>
        </w:tc>
        <w:tc>
          <w:tcPr>
            <w:tcW w:w="1701" w:type="dxa"/>
          </w:tcPr>
          <w:p w:rsidR="00940FBB" w:rsidRPr="005B1349" w:rsidRDefault="00940FBB" w:rsidP="0084468C">
            <w:pPr>
              <w:ind w:left="720"/>
              <w:jc w:val="both"/>
            </w:pPr>
          </w:p>
        </w:tc>
      </w:tr>
      <w:tr w:rsidR="00940FBB" w:rsidRPr="005B1349" w:rsidTr="00F9088D">
        <w:trPr>
          <w:trHeight w:val="90"/>
        </w:trPr>
        <w:tc>
          <w:tcPr>
            <w:tcW w:w="958" w:type="dxa"/>
            <w:vMerge/>
          </w:tcPr>
          <w:p w:rsidR="00940FBB" w:rsidRPr="005B1349" w:rsidRDefault="00940FBB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40FBB" w:rsidRPr="005B1349" w:rsidRDefault="00773958" w:rsidP="0084468C">
            <w:pPr>
              <w:jc w:val="both"/>
            </w:pPr>
            <w:r>
              <w:t>08</w:t>
            </w:r>
            <w:r w:rsidR="00940FBB" w:rsidRPr="005B1349">
              <w:t>.09</w:t>
            </w:r>
          </w:p>
        </w:tc>
        <w:tc>
          <w:tcPr>
            <w:tcW w:w="1701" w:type="dxa"/>
          </w:tcPr>
          <w:p w:rsidR="00940FBB" w:rsidRPr="005B1349" w:rsidRDefault="00940FBB" w:rsidP="0084468C">
            <w:pPr>
              <w:ind w:left="720"/>
              <w:jc w:val="both"/>
            </w:pPr>
          </w:p>
        </w:tc>
      </w:tr>
      <w:tr w:rsidR="00773958" w:rsidRPr="005B1349" w:rsidTr="00773958">
        <w:trPr>
          <w:trHeight w:val="288"/>
        </w:trPr>
        <w:tc>
          <w:tcPr>
            <w:tcW w:w="958" w:type="dxa"/>
            <w:vMerge/>
          </w:tcPr>
          <w:p w:rsidR="00773958" w:rsidRPr="005B1349" w:rsidRDefault="00773958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73958" w:rsidRPr="005B1349" w:rsidRDefault="00773958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73958" w:rsidRPr="005B1349" w:rsidRDefault="00773958" w:rsidP="0084468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773958" w:rsidRPr="005B1349" w:rsidRDefault="00773958" w:rsidP="0084468C">
            <w:pPr>
              <w:jc w:val="both"/>
            </w:pPr>
            <w:r>
              <w:t>10</w:t>
            </w:r>
            <w:r w:rsidRPr="005B1349">
              <w:t>.09</w:t>
            </w:r>
          </w:p>
        </w:tc>
        <w:tc>
          <w:tcPr>
            <w:tcW w:w="1701" w:type="dxa"/>
          </w:tcPr>
          <w:p w:rsidR="00773958" w:rsidRPr="005B1349" w:rsidRDefault="00773958" w:rsidP="0084468C">
            <w:pPr>
              <w:ind w:left="720"/>
              <w:jc w:val="both"/>
            </w:pPr>
          </w:p>
        </w:tc>
      </w:tr>
      <w:tr w:rsidR="00940FBB" w:rsidRPr="005B1349" w:rsidTr="00F9088D">
        <w:trPr>
          <w:trHeight w:val="95"/>
        </w:trPr>
        <w:tc>
          <w:tcPr>
            <w:tcW w:w="958" w:type="dxa"/>
            <w:vMerge w:val="restart"/>
          </w:tcPr>
          <w:p w:rsidR="00940FBB" w:rsidRPr="005B1349" w:rsidRDefault="00940FBB" w:rsidP="0084468C">
            <w:pPr>
              <w:jc w:val="both"/>
            </w:pPr>
            <w:r w:rsidRPr="005B1349">
              <w:t>2.</w:t>
            </w:r>
          </w:p>
        </w:tc>
        <w:tc>
          <w:tcPr>
            <w:tcW w:w="4679" w:type="dxa"/>
            <w:vMerge w:val="restart"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Законы Ньютона, закон всемирного тяготения, закон Гука, сила трения</w:t>
            </w:r>
          </w:p>
        </w:tc>
        <w:tc>
          <w:tcPr>
            <w:tcW w:w="1275" w:type="dxa"/>
            <w:vMerge w:val="restart"/>
          </w:tcPr>
          <w:p w:rsidR="00940FBB" w:rsidRPr="005B1349" w:rsidRDefault="00773958" w:rsidP="0084468C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940FBB" w:rsidRPr="005B1349" w:rsidRDefault="00AE4C8D" w:rsidP="0084468C">
            <w:pPr>
              <w:jc w:val="both"/>
            </w:pPr>
            <w:r>
              <w:t>13</w:t>
            </w:r>
            <w:r w:rsidR="00940FBB" w:rsidRPr="005B1349">
              <w:t>.09</w:t>
            </w:r>
          </w:p>
        </w:tc>
        <w:tc>
          <w:tcPr>
            <w:tcW w:w="1701" w:type="dxa"/>
          </w:tcPr>
          <w:p w:rsidR="00940FBB" w:rsidRPr="005B1349" w:rsidRDefault="00940FBB" w:rsidP="0084468C">
            <w:pPr>
              <w:ind w:left="720"/>
              <w:jc w:val="both"/>
            </w:pPr>
          </w:p>
        </w:tc>
      </w:tr>
      <w:tr w:rsidR="00940FBB" w:rsidRPr="005B1349" w:rsidTr="00F9088D">
        <w:trPr>
          <w:trHeight w:val="92"/>
        </w:trPr>
        <w:tc>
          <w:tcPr>
            <w:tcW w:w="958" w:type="dxa"/>
            <w:vMerge/>
          </w:tcPr>
          <w:p w:rsidR="00940FBB" w:rsidRPr="005B1349" w:rsidRDefault="00940FBB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940FBB" w:rsidRPr="005B1349" w:rsidRDefault="00940FBB" w:rsidP="0084468C">
            <w:pPr>
              <w:jc w:val="both"/>
            </w:pPr>
          </w:p>
        </w:tc>
        <w:tc>
          <w:tcPr>
            <w:tcW w:w="1701" w:type="dxa"/>
          </w:tcPr>
          <w:p w:rsidR="00940FBB" w:rsidRPr="005B1349" w:rsidRDefault="00773958" w:rsidP="0084468C">
            <w:pPr>
              <w:jc w:val="both"/>
            </w:pPr>
            <w:r>
              <w:t>15</w:t>
            </w:r>
            <w:r w:rsidR="00940FBB" w:rsidRPr="005B1349">
              <w:t>.09</w:t>
            </w:r>
          </w:p>
        </w:tc>
        <w:tc>
          <w:tcPr>
            <w:tcW w:w="1701" w:type="dxa"/>
          </w:tcPr>
          <w:p w:rsidR="00940FBB" w:rsidRPr="005B1349" w:rsidRDefault="00940FBB" w:rsidP="0084468C">
            <w:pPr>
              <w:ind w:left="720"/>
              <w:jc w:val="both"/>
            </w:pPr>
          </w:p>
        </w:tc>
      </w:tr>
      <w:tr w:rsidR="00940FBB" w:rsidRPr="005B1349" w:rsidTr="00F9088D">
        <w:trPr>
          <w:trHeight w:val="92"/>
        </w:trPr>
        <w:tc>
          <w:tcPr>
            <w:tcW w:w="958" w:type="dxa"/>
            <w:vMerge/>
          </w:tcPr>
          <w:p w:rsidR="00940FBB" w:rsidRPr="005B1349" w:rsidRDefault="00940FBB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940FBB" w:rsidRPr="005B1349" w:rsidRDefault="00940FBB" w:rsidP="0084468C">
            <w:pPr>
              <w:jc w:val="both"/>
            </w:pPr>
          </w:p>
        </w:tc>
        <w:tc>
          <w:tcPr>
            <w:tcW w:w="1701" w:type="dxa"/>
          </w:tcPr>
          <w:p w:rsidR="00940FBB" w:rsidRPr="005B1349" w:rsidRDefault="00773958" w:rsidP="0084468C">
            <w:pPr>
              <w:jc w:val="both"/>
            </w:pPr>
            <w:r>
              <w:t>17</w:t>
            </w:r>
            <w:r w:rsidR="00940FBB" w:rsidRPr="005B1349">
              <w:t>.09</w:t>
            </w:r>
          </w:p>
        </w:tc>
        <w:tc>
          <w:tcPr>
            <w:tcW w:w="1701" w:type="dxa"/>
          </w:tcPr>
          <w:p w:rsidR="00940FBB" w:rsidRPr="005B1349" w:rsidRDefault="00940FBB" w:rsidP="0084468C">
            <w:pPr>
              <w:ind w:left="720"/>
              <w:jc w:val="both"/>
            </w:pPr>
          </w:p>
        </w:tc>
      </w:tr>
      <w:tr w:rsidR="00773958" w:rsidRPr="005B1349" w:rsidTr="00773958">
        <w:trPr>
          <w:trHeight w:val="262"/>
        </w:trPr>
        <w:tc>
          <w:tcPr>
            <w:tcW w:w="958" w:type="dxa"/>
            <w:vMerge/>
          </w:tcPr>
          <w:p w:rsidR="00773958" w:rsidRPr="005B1349" w:rsidRDefault="00773958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73958" w:rsidRPr="005B1349" w:rsidRDefault="00773958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73958" w:rsidRPr="005B1349" w:rsidRDefault="00773958" w:rsidP="0084468C">
            <w:pPr>
              <w:jc w:val="both"/>
            </w:pPr>
          </w:p>
        </w:tc>
        <w:tc>
          <w:tcPr>
            <w:tcW w:w="1701" w:type="dxa"/>
          </w:tcPr>
          <w:p w:rsidR="00773958" w:rsidRPr="005B1349" w:rsidRDefault="00AE4C8D" w:rsidP="0084468C">
            <w:pPr>
              <w:jc w:val="both"/>
            </w:pPr>
            <w:r>
              <w:t>20</w:t>
            </w:r>
            <w:r w:rsidR="00773958">
              <w:t>.09</w:t>
            </w:r>
          </w:p>
        </w:tc>
        <w:tc>
          <w:tcPr>
            <w:tcW w:w="1701" w:type="dxa"/>
          </w:tcPr>
          <w:p w:rsidR="00773958" w:rsidRPr="005B1349" w:rsidRDefault="00773958" w:rsidP="0084468C">
            <w:pPr>
              <w:ind w:left="720"/>
              <w:jc w:val="both"/>
            </w:pPr>
          </w:p>
        </w:tc>
      </w:tr>
      <w:tr w:rsidR="00F108CD" w:rsidRPr="005B1349" w:rsidTr="00F9088D">
        <w:trPr>
          <w:trHeight w:val="140"/>
        </w:trPr>
        <w:tc>
          <w:tcPr>
            <w:tcW w:w="958" w:type="dxa"/>
            <w:vMerge w:val="restart"/>
          </w:tcPr>
          <w:p w:rsidR="00F108CD" w:rsidRPr="005B1349" w:rsidRDefault="00940FBB" w:rsidP="0084468C">
            <w:pPr>
              <w:jc w:val="both"/>
            </w:pPr>
            <w:r w:rsidRPr="005B1349">
              <w:t>3.</w:t>
            </w:r>
          </w:p>
        </w:tc>
        <w:tc>
          <w:tcPr>
            <w:tcW w:w="4679" w:type="dxa"/>
            <w:vMerge w:val="restart"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1275" w:type="dxa"/>
            <w:vMerge w:val="restart"/>
          </w:tcPr>
          <w:p w:rsidR="00F108CD" w:rsidRPr="005B1349" w:rsidRDefault="00773958" w:rsidP="0084468C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F108CD" w:rsidRPr="005B1349" w:rsidRDefault="00773958" w:rsidP="0084468C">
            <w:pPr>
              <w:jc w:val="both"/>
            </w:pPr>
            <w:r>
              <w:t>22</w:t>
            </w:r>
            <w:r w:rsidR="00F108CD" w:rsidRPr="005B1349">
              <w:t>.09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ind w:left="720"/>
              <w:jc w:val="both"/>
            </w:pPr>
          </w:p>
        </w:tc>
      </w:tr>
      <w:tr w:rsidR="00F108CD" w:rsidRPr="005B1349" w:rsidTr="00F9088D">
        <w:trPr>
          <w:trHeight w:val="137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773958" w:rsidP="0084468C">
            <w:pPr>
              <w:jc w:val="both"/>
            </w:pPr>
            <w:r>
              <w:t>24</w:t>
            </w:r>
            <w:r w:rsidR="00F108CD" w:rsidRPr="005B1349">
              <w:t>.09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ind w:left="720"/>
              <w:jc w:val="both"/>
            </w:pPr>
          </w:p>
        </w:tc>
      </w:tr>
      <w:tr w:rsidR="00F108CD" w:rsidRPr="005B1349" w:rsidTr="00F9088D">
        <w:trPr>
          <w:trHeight w:val="137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AE4C8D" w:rsidP="0084468C">
            <w:pPr>
              <w:jc w:val="both"/>
            </w:pPr>
            <w:r>
              <w:t>27</w:t>
            </w:r>
            <w:r w:rsidR="00F108CD" w:rsidRPr="005B1349">
              <w:t>.09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ind w:left="720"/>
              <w:jc w:val="both"/>
            </w:pPr>
          </w:p>
        </w:tc>
      </w:tr>
      <w:tr w:rsidR="00773958" w:rsidRPr="005B1349" w:rsidTr="00773958">
        <w:trPr>
          <w:trHeight w:val="236"/>
        </w:trPr>
        <w:tc>
          <w:tcPr>
            <w:tcW w:w="958" w:type="dxa"/>
            <w:vMerge/>
          </w:tcPr>
          <w:p w:rsidR="00773958" w:rsidRPr="005B1349" w:rsidRDefault="00773958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73958" w:rsidRPr="005B1349" w:rsidRDefault="00773958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73958" w:rsidRPr="005B1349" w:rsidRDefault="00773958" w:rsidP="0084468C">
            <w:pPr>
              <w:jc w:val="both"/>
            </w:pPr>
          </w:p>
        </w:tc>
        <w:tc>
          <w:tcPr>
            <w:tcW w:w="1701" w:type="dxa"/>
          </w:tcPr>
          <w:p w:rsidR="00773958" w:rsidRPr="005B1349" w:rsidRDefault="00773958" w:rsidP="0084468C">
            <w:pPr>
              <w:jc w:val="both"/>
            </w:pPr>
            <w:r>
              <w:t>29.09</w:t>
            </w:r>
          </w:p>
        </w:tc>
        <w:tc>
          <w:tcPr>
            <w:tcW w:w="1701" w:type="dxa"/>
          </w:tcPr>
          <w:p w:rsidR="00773958" w:rsidRPr="005B1349" w:rsidRDefault="00773958" w:rsidP="0084468C">
            <w:pPr>
              <w:ind w:left="720"/>
              <w:jc w:val="both"/>
            </w:pPr>
          </w:p>
        </w:tc>
      </w:tr>
      <w:tr w:rsidR="00F108CD" w:rsidRPr="005B1349" w:rsidTr="00F9088D">
        <w:trPr>
          <w:trHeight w:val="140"/>
        </w:trPr>
        <w:tc>
          <w:tcPr>
            <w:tcW w:w="958" w:type="dxa"/>
            <w:vMerge w:val="restart"/>
          </w:tcPr>
          <w:p w:rsidR="00F108CD" w:rsidRPr="005B1349" w:rsidRDefault="00940FBB" w:rsidP="0084468C">
            <w:pPr>
              <w:jc w:val="both"/>
            </w:pPr>
            <w:r w:rsidRPr="005B1349">
              <w:t>4.</w:t>
            </w:r>
          </w:p>
        </w:tc>
        <w:tc>
          <w:tcPr>
            <w:tcW w:w="4679" w:type="dxa"/>
            <w:vMerge w:val="restart"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1275" w:type="dxa"/>
            <w:vMerge w:val="restart"/>
          </w:tcPr>
          <w:p w:rsidR="00F108CD" w:rsidRPr="005B1349" w:rsidRDefault="00940FBB" w:rsidP="0084468C">
            <w:pPr>
              <w:jc w:val="both"/>
            </w:pPr>
            <w:r w:rsidRPr="005B1349">
              <w:t>6</w:t>
            </w:r>
          </w:p>
        </w:tc>
        <w:tc>
          <w:tcPr>
            <w:tcW w:w="1701" w:type="dxa"/>
          </w:tcPr>
          <w:p w:rsidR="00F108CD" w:rsidRPr="005B1349" w:rsidRDefault="00773958" w:rsidP="0084468C">
            <w:pPr>
              <w:jc w:val="both"/>
            </w:pPr>
            <w:r>
              <w:t>01</w:t>
            </w:r>
            <w:r w:rsidR="00F108CD" w:rsidRPr="005B1349">
              <w:t>.10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ind w:left="720"/>
              <w:jc w:val="both"/>
            </w:pPr>
          </w:p>
        </w:tc>
      </w:tr>
      <w:tr w:rsidR="00F108CD" w:rsidRPr="005B1349" w:rsidTr="00F9088D">
        <w:trPr>
          <w:trHeight w:val="137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AE4C8D" w:rsidP="0084468C">
            <w:pPr>
              <w:jc w:val="both"/>
            </w:pPr>
            <w:r>
              <w:t>04</w:t>
            </w:r>
            <w:r w:rsidR="00F108CD" w:rsidRPr="005B1349">
              <w:t>.10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ind w:left="720"/>
              <w:jc w:val="both"/>
            </w:pPr>
          </w:p>
        </w:tc>
      </w:tr>
      <w:tr w:rsidR="00F108CD" w:rsidRPr="005B1349" w:rsidTr="00F9088D">
        <w:trPr>
          <w:trHeight w:val="137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773958" w:rsidP="0084468C">
            <w:pPr>
              <w:jc w:val="both"/>
            </w:pPr>
            <w:r>
              <w:t>06</w:t>
            </w:r>
            <w:r w:rsidR="00F108CD" w:rsidRPr="005B1349">
              <w:t>.10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ind w:left="720"/>
              <w:jc w:val="both"/>
            </w:pPr>
          </w:p>
        </w:tc>
      </w:tr>
      <w:tr w:rsidR="00F108CD" w:rsidRPr="005B1349" w:rsidTr="00F9088D">
        <w:trPr>
          <w:trHeight w:val="137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773958" w:rsidP="0084468C">
            <w:pPr>
              <w:jc w:val="both"/>
            </w:pPr>
            <w:r>
              <w:t>08</w:t>
            </w:r>
            <w:r w:rsidR="00F108CD" w:rsidRPr="005B1349">
              <w:t>.10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ind w:left="720"/>
              <w:jc w:val="both"/>
            </w:pPr>
          </w:p>
        </w:tc>
      </w:tr>
      <w:tr w:rsidR="00F108CD" w:rsidRPr="005B1349" w:rsidTr="00F9088D">
        <w:trPr>
          <w:trHeight w:val="137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AE4C8D" w:rsidP="0084468C">
            <w:pPr>
              <w:jc w:val="both"/>
            </w:pPr>
            <w:r>
              <w:t>11</w:t>
            </w:r>
            <w:r w:rsidR="00F108CD" w:rsidRPr="005B1349">
              <w:t>.10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ind w:left="720"/>
              <w:jc w:val="both"/>
            </w:pPr>
          </w:p>
        </w:tc>
      </w:tr>
      <w:tr w:rsidR="00F108CD" w:rsidRPr="005B1349" w:rsidTr="00F9088D">
        <w:trPr>
          <w:trHeight w:val="137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773958" w:rsidP="0084468C">
            <w:pPr>
              <w:jc w:val="both"/>
            </w:pPr>
            <w:r>
              <w:t>13</w:t>
            </w:r>
            <w:r w:rsidR="00F108CD" w:rsidRPr="005B1349">
              <w:t>.10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ind w:left="720"/>
              <w:jc w:val="both"/>
            </w:pPr>
          </w:p>
        </w:tc>
      </w:tr>
      <w:tr w:rsidR="00F108CD" w:rsidRPr="005B1349" w:rsidTr="00F9088D">
        <w:trPr>
          <w:trHeight w:val="140"/>
        </w:trPr>
        <w:tc>
          <w:tcPr>
            <w:tcW w:w="958" w:type="dxa"/>
            <w:vMerge w:val="restart"/>
          </w:tcPr>
          <w:p w:rsidR="00F108CD" w:rsidRPr="005B1349" w:rsidRDefault="00940FBB" w:rsidP="0084468C">
            <w:pPr>
              <w:jc w:val="both"/>
            </w:pPr>
            <w:r w:rsidRPr="005B1349">
              <w:t>5.</w:t>
            </w:r>
          </w:p>
        </w:tc>
        <w:tc>
          <w:tcPr>
            <w:tcW w:w="4679" w:type="dxa"/>
            <w:vMerge w:val="restart"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 xml:space="preserve">Механика </w:t>
            </w:r>
            <w:r w:rsidRPr="005B1349">
              <w:rPr>
                <w:iCs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75" w:type="dxa"/>
            <w:vMerge w:val="restart"/>
          </w:tcPr>
          <w:p w:rsidR="00F108CD" w:rsidRPr="005B1349" w:rsidRDefault="009108DC" w:rsidP="0084468C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F108CD" w:rsidRPr="005B1349" w:rsidRDefault="009108DC" w:rsidP="0084468C">
            <w:pPr>
              <w:jc w:val="both"/>
            </w:pPr>
            <w:r>
              <w:t>15</w:t>
            </w:r>
            <w:r w:rsidR="00F108CD" w:rsidRPr="005B1349">
              <w:t>.10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F108CD" w:rsidRPr="005B1349" w:rsidTr="00F9088D">
        <w:trPr>
          <w:trHeight w:val="137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AE4C8D" w:rsidP="0084468C">
            <w:pPr>
              <w:jc w:val="both"/>
            </w:pPr>
            <w:r>
              <w:t>18</w:t>
            </w:r>
            <w:r w:rsidR="00F108CD" w:rsidRPr="005B1349">
              <w:t>.10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F108CD" w:rsidRPr="005B1349" w:rsidTr="00F9088D">
        <w:trPr>
          <w:trHeight w:val="137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9108DC" w:rsidP="0084468C">
            <w:pPr>
              <w:jc w:val="both"/>
            </w:pPr>
            <w:r>
              <w:t>20</w:t>
            </w:r>
            <w:r w:rsidR="00F108CD" w:rsidRPr="005B1349">
              <w:t>.10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9108DC" w:rsidRPr="005B1349" w:rsidTr="009108DC">
        <w:trPr>
          <w:trHeight w:val="376"/>
        </w:trPr>
        <w:tc>
          <w:tcPr>
            <w:tcW w:w="958" w:type="dxa"/>
            <w:vMerge/>
          </w:tcPr>
          <w:p w:rsidR="009108DC" w:rsidRPr="005B1349" w:rsidRDefault="009108DC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9108DC" w:rsidRPr="005B1349" w:rsidRDefault="009108DC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9108DC" w:rsidRPr="005B1349" w:rsidRDefault="009108DC" w:rsidP="0084468C">
            <w:pPr>
              <w:jc w:val="both"/>
            </w:pPr>
          </w:p>
        </w:tc>
        <w:tc>
          <w:tcPr>
            <w:tcW w:w="1701" w:type="dxa"/>
          </w:tcPr>
          <w:p w:rsidR="009108DC" w:rsidRPr="005B1349" w:rsidRDefault="009108DC" w:rsidP="0084468C">
            <w:pPr>
              <w:jc w:val="both"/>
            </w:pPr>
            <w:r>
              <w:t>22.10</w:t>
            </w:r>
          </w:p>
        </w:tc>
        <w:tc>
          <w:tcPr>
            <w:tcW w:w="1701" w:type="dxa"/>
          </w:tcPr>
          <w:p w:rsidR="009108DC" w:rsidRPr="005B1349" w:rsidRDefault="009108DC" w:rsidP="0084468C">
            <w:pPr>
              <w:jc w:val="both"/>
            </w:pPr>
          </w:p>
        </w:tc>
      </w:tr>
      <w:tr w:rsidR="00F108CD" w:rsidRPr="005B1349" w:rsidTr="00F9088D">
        <w:trPr>
          <w:trHeight w:val="95"/>
        </w:trPr>
        <w:tc>
          <w:tcPr>
            <w:tcW w:w="958" w:type="dxa"/>
            <w:vMerge w:val="restart"/>
          </w:tcPr>
          <w:p w:rsidR="00F108CD" w:rsidRPr="005B1349" w:rsidRDefault="00940FBB" w:rsidP="0084468C">
            <w:pPr>
              <w:jc w:val="both"/>
            </w:pPr>
            <w:r w:rsidRPr="005B1349">
              <w:t>6.</w:t>
            </w:r>
          </w:p>
        </w:tc>
        <w:tc>
          <w:tcPr>
            <w:tcW w:w="4679" w:type="dxa"/>
            <w:vMerge w:val="restart"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 xml:space="preserve">Механика </w:t>
            </w:r>
            <w:r w:rsidRPr="005B1349">
              <w:rPr>
                <w:iCs/>
              </w:rPr>
              <w:t>(изменение физических величин в процессах)</w:t>
            </w:r>
          </w:p>
        </w:tc>
        <w:tc>
          <w:tcPr>
            <w:tcW w:w="1275" w:type="dxa"/>
            <w:vMerge w:val="restart"/>
          </w:tcPr>
          <w:p w:rsidR="00F108CD" w:rsidRPr="005B1349" w:rsidRDefault="009108DC" w:rsidP="0084468C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F108CD" w:rsidRPr="005B1349" w:rsidRDefault="00AE4C8D" w:rsidP="0084468C">
            <w:pPr>
              <w:jc w:val="both"/>
            </w:pPr>
            <w:r>
              <w:t>25</w:t>
            </w:r>
            <w:r w:rsidR="00F108CD" w:rsidRPr="005B1349">
              <w:t>.1</w:t>
            </w:r>
            <w:r>
              <w:t>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F108CD" w:rsidRPr="005B1349" w:rsidTr="00F9088D">
        <w:trPr>
          <w:trHeight w:val="92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AE4C8D" w:rsidP="0084468C">
            <w:pPr>
              <w:jc w:val="both"/>
            </w:pPr>
            <w:r>
              <w:t>27</w:t>
            </w:r>
            <w:r w:rsidR="00F108CD" w:rsidRPr="005B1349">
              <w:t>.1</w:t>
            </w:r>
            <w:r>
              <w:t>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F108CD" w:rsidRPr="005B1349" w:rsidTr="00F9088D">
        <w:trPr>
          <w:trHeight w:val="92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AE4C8D" w:rsidP="0084468C">
            <w:pPr>
              <w:jc w:val="both"/>
            </w:pPr>
            <w:r>
              <w:t>29</w:t>
            </w:r>
            <w:r w:rsidR="00F108CD" w:rsidRPr="005B1349">
              <w:t>.1</w:t>
            </w:r>
            <w:r>
              <w:t>0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9108DC" w:rsidRPr="005B1349" w:rsidTr="009108DC">
        <w:trPr>
          <w:trHeight w:val="394"/>
        </w:trPr>
        <w:tc>
          <w:tcPr>
            <w:tcW w:w="958" w:type="dxa"/>
            <w:vMerge/>
          </w:tcPr>
          <w:p w:rsidR="009108DC" w:rsidRPr="005B1349" w:rsidRDefault="009108DC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9108DC" w:rsidRPr="005B1349" w:rsidRDefault="009108DC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9108DC" w:rsidRPr="005B1349" w:rsidRDefault="009108DC" w:rsidP="0084468C">
            <w:pPr>
              <w:jc w:val="both"/>
            </w:pPr>
          </w:p>
        </w:tc>
        <w:tc>
          <w:tcPr>
            <w:tcW w:w="1701" w:type="dxa"/>
          </w:tcPr>
          <w:p w:rsidR="009108DC" w:rsidRPr="005B1349" w:rsidRDefault="00AE4C8D" w:rsidP="0084468C">
            <w:pPr>
              <w:jc w:val="both"/>
            </w:pPr>
            <w:r>
              <w:t>08</w:t>
            </w:r>
            <w:r w:rsidR="009108DC">
              <w:t>.11</w:t>
            </w:r>
          </w:p>
        </w:tc>
        <w:tc>
          <w:tcPr>
            <w:tcW w:w="1701" w:type="dxa"/>
          </w:tcPr>
          <w:p w:rsidR="009108DC" w:rsidRPr="005B1349" w:rsidRDefault="009108DC" w:rsidP="0084468C">
            <w:pPr>
              <w:jc w:val="both"/>
            </w:pPr>
          </w:p>
        </w:tc>
      </w:tr>
      <w:tr w:rsidR="00F108CD" w:rsidRPr="005B1349" w:rsidTr="00F9088D">
        <w:trPr>
          <w:trHeight w:val="104"/>
        </w:trPr>
        <w:tc>
          <w:tcPr>
            <w:tcW w:w="958" w:type="dxa"/>
            <w:vMerge w:val="restart"/>
          </w:tcPr>
          <w:p w:rsidR="00F108CD" w:rsidRPr="005B1349" w:rsidRDefault="00940FBB" w:rsidP="0084468C">
            <w:pPr>
              <w:jc w:val="both"/>
            </w:pPr>
            <w:r w:rsidRPr="005B1349">
              <w:t>7.</w:t>
            </w:r>
          </w:p>
        </w:tc>
        <w:tc>
          <w:tcPr>
            <w:tcW w:w="4679" w:type="dxa"/>
            <w:vMerge w:val="restart"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 xml:space="preserve">Механика </w:t>
            </w:r>
            <w:r w:rsidRPr="005B1349">
              <w:rPr>
                <w:iCs/>
              </w:rPr>
              <w:t>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5" w:type="dxa"/>
            <w:vMerge w:val="restart"/>
          </w:tcPr>
          <w:p w:rsidR="00F108CD" w:rsidRPr="005B1349" w:rsidRDefault="00940FBB" w:rsidP="0084468C">
            <w:pPr>
              <w:jc w:val="both"/>
            </w:pPr>
            <w:r w:rsidRPr="005B1349">
              <w:t>6</w:t>
            </w:r>
          </w:p>
        </w:tc>
        <w:tc>
          <w:tcPr>
            <w:tcW w:w="1701" w:type="dxa"/>
          </w:tcPr>
          <w:p w:rsidR="00F108CD" w:rsidRPr="005B1349" w:rsidRDefault="00114C98" w:rsidP="0084468C">
            <w:pPr>
              <w:jc w:val="both"/>
            </w:pPr>
            <w:r>
              <w:t>10</w:t>
            </w:r>
            <w:r w:rsidR="00F108CD" w:rsidRPr="005B1349">
              <w:t>.11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F108CD" w:rsidRPr="005B1349" w:rsidTr="00F9088D">
        <w:trPr>
          <w:trHeight w:val="103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114C98" w:rsidP="0084468C">
            <w:pPr>
              <w:jc w:val="both"/>
            </w:pPr>
            <w:r>
              <w:t>12</w:t>
            </w:r>
            <w:r w:rsidR="00F108CD" w:rsidRPr="005B1349">
              <w:t>.11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F108CD" w:rsidRPr="005B1349" w:rsidTr="00F9088D">
        <w:trPr>
          <w:trHeight w:val="103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AE4C8D" w:rsidP="0084468C">
            <w:pPr>
              <w:jc w:val="both"/>
            </w:pPr>
            <w:r>
              <w:t>15</w:t>
            </w:r>
            <w:r w:rsidR="00F108CD" w:rsidRPr="005B1349">
              <w:t>.11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F108CD" w:rsidRPr="005B1349" w:rsidTr="00F9088D">
        <w:trPr>
          <w:trHeight w:val="103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114C98" w:rsidP="0084468C">
            <w:pPr>
              <w:jc w:val="both"/>
            </w:pPr>
            <w:r>
              <w:t>17</w:t>
            </w:r>
            <w:r w:rsidR="00F108CD" w:rsidRPr="005B1349">
              <w:t>.11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F108CD" w:rsidRPr="005B1349" w:rsidTr="00F9088D">
        <w:trPr>
          <w:trHeight w:val="103"/>
        </w:trPr>
        <w:tc>
          <w:tcPr>
            <w:tcW w:w="958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F108CD" w:rsidRPr="005B1349" w:rsidRDefault="00F108C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F108CD" w:rsidRPr="005B1349" w:rsidRDefault="00F108CD" w:rsidP="0084468C">
            <w:pPr>
              <w:jc w:val="both"/>
            </w:pPr>
          </w:p>
        </w:tc>
        <w:tc>
          <w:tcPr>
            <w:tcW w:w="1701" w:type="dxa"/>
          </w:tcPr>
          <w:p w:rsidR="00F108CD" w:rsidRPr="005B1349" w:rsidRDefault="00114C98" w:rsidP="0084468C">
            <w:pPr>
              <w:jc w:val="both"/>
            </w:pPr>
            <w:r>
              <w:t>19</w:t>
            </w:r>
            <w:r w:rsidR="00F108CD" w:rsidRPr="005B1349">
              <w:t>.11</w:t>
            </w:r>
          </w:p>
        </w:tc>
        <w:tc>
          <w:tcPr>
            <w:tcW w:w="1701" w:type="dxa"/>
          </w:tcPr>
          <w:p w:rsidR="00F108CD" w:rsidRPr="005B1349" w:rsidRDefault="00F108CD" w:rsidP="0084468C">
            <w:pPr>
              <w:jc w:val="both"/>
            </w:pPr>
          </w:p>
        </w:tc>
      </w:tr>
      <w:tr w:rsidR="00940FBB" w:rsidRPr="005B1349" w:rsidTr="00F9088D">
        <w:trPr>
          <w:trHeight w:val="500"/>
        </w:trPr>
        <w:tc>
          <w:tcPr>
            <w:tcW w:w="958" w:type="dxa"/>
            <w:vMerge/>
          </w:tcPr>
          <w:p w:rsidR="00940FBB" w:rsidRPr="005B1349" w:rsidRDefault="00940FBB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940FBB" w:rsidRPr="005B1349" w:rsidRDefault="00940FBB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940FBB" w:rsidRPr="005B1349" w:rsidRDefault="00940FBB" w:rsidP="0084468C">
            <w:pPr>
              <w:jc w:val="both"/>
            </w:pPr>
          </w:p>
        </w:tc>
        <w:tc>
          <w:tcPr>
            <w:tcW w:w="1701" w:type="dxa"/>
          </w:tcPr>
          <w:p w:rsidR="00940FBB" w:rsidRPr="005B1349" w:rsidRDefault="00940FBB" w:rsidP="0084468C">
            <w:pPr>
              <w:jc w:val="both"/>
            </w:pPr>
            <w:r w:rsidRPr="005B1349">
              <w:t>2</w:t>
            </w:r>
            <w:r w:rsidR="00AE4C8D">
              <w:t>2</w:t>
            </w:r>
            <w:r w:rsidRPr="005B1349">
              <w:t>.11</w:t>
            </w:r>
          </w:p>
        </w:tc>
        <w:tc>
          <w:tcPr>
            <w:tcW w:w="1701" w:type="dxa"/>
          </w:tcPr>
          <w:p w:rsidR="00940FBB" w:rsidRPr="005B1349" w:rsidRDefault="00940FBB" w:rsidP="0084468C">
            <w:pPr>
              <w:jc w:val="both"/>
            </w:pPr>
          </w:p>
        </w:tc>
      </w:tr>
      <w:tr w:rsidR="0057663D" w:rsidRPr="005B1349" w:rsidTr="0057663D">
        <w:trPr>
          <w:trHeight w:val="456"/>
        </w:trPr>
        <w:tc>
          <w:tcPr>
            <w:tcW w:w="958" w:type="dxa"/>
          </w:tcPr>
          <w:p w:rsidR="0057663D" w:rsidRPr="005B1349" w:rsidRDefault="0057663D" w:rsidP="0084468C">
            <w:pPr>
              <w:jc w:val="both"/>
            </w:pPr>
            <w:r w:rsidRPr="005B1349">
              <w:t>8.</w:t>
            </w:r>
          </w:p>
        </w:tc>
        <w:tc>
          <w:tcPr>
            <w:tcW w:w="4679" w:type="dxa"/>
          </w:tcPr>
          <w:p w:rsidR="0057663D" w:rsidRPr="005B1349" w:rsidRDefault="0057663D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Зачет по теме «Механика»</w:t>
            </w:r>
          </w:p>
        </w:tc>
        <w:tc>
          <w:tcPr>
            <w:tcW w:w="1275" w:type="dxa"/>
          </w:tcPr>
          <w:p w:rsidR="0057663D" w:rsidRPr="005B1349" w:rsidRDefault="0057663D" w:rsidP="0084468C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57663D" w:rsidRPr="005B1349" w:rsidRDefault="0057663D" w:rsidP="0084468C">
            <w:pPr>
              <w:jc w:val="both"/>
            </w:pPr>
            <w:r>
              <w:t>24.11</w:t>
            </w:r>
          </w:p>
        </w:tc>
        <w:tc>
          <w:tcPr>
            <w:tcW w:w="1701" w:type="dxa"/>
          </w:tcPr>
          <w:p w:rsidR="0057663D" w:rsidRPr="005B1349" w:rsidRDefault="0057663D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FB3916" w:rsidRPr="005B1349" w:rsidTr="00F9088D">
        <w:trPr>
          <w:trHeight w:val="344"/>
        </w:trPr>
        <w:tc>
          <w:tcPr>
            <w:tcW w:w="10314" w:type="dxa"/>
            <w:gridSpan w:val="5"/>
          </w:tcPr>
          <w:p w:rsidR="00FB3916" w:rsidRPr="005B1349" w:rsidRDefault="0084468C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Молекулярная физика (31</w:t>
            </w:r>
            <w:r w:rsidR="00FB3916" w:rsidRPr="005B1349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 w:val="restart"/>
          </w:tcPr>
          <w:p w:rsidR="00767B09" w:rsidRPr="005B1349" w:rsidRDefault="00767B09" w:rsidP="0084468C">
            <w:pPr>
              <w:jc w:val="both"/>
            </w:pPr>
            <w:r w:rsidRPr="005B1349">
              <w:t xml:space="preserve">9. </w:t>
            </w:r>
          </w:p>
        </w:tc>
        <w:tc>
          <w:tcPr>
            <w:tcW w:w="4679" w:type="dxa"/>
            <w:vMerge w:val="restart"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 xml:space="preserve"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</w:t>
            </w:r>
            <w:proofErr w:type="spellStart"/>
            <w:r w:rsidRPr="005B1349">
              <w:t>Клапейрона</w:t>
            </w:r>
            <w:proofErr w:type="spellEnd"/>
            <w:r w:rsidRPr="005B1349">
              <w:t>,</w:t>
            </w:r>
          </w:p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B1349">
              <w:t>Изопроцессы</w:t>
            </w:r>
            <w:proofErr w:type="spellEnd"/>
            <w:r w:rsidRPr="005B1349">
              <w:t>.</w:t>
            </w:r>
          </w:p>
        </w:tc>
        <w:tc>
          <w:tcPr>
            <w:tcW w:w="1275" w:type="dxa"/>
            <w:vMerge w:val="restart"/>
          </w:tcPr>
          <w:p w:rsidR="00767B09" w:rsidRPr="005B1349" w:rsidRDefault="0057663D" w:rsidP="0084468C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767B09" w:rsidRPr="005B1349" w:rsidRDefault="0057663D" w:rsidP="0084468C">
            <w:pPr>
              <w:jc w:val="both"/>
            </w:pPr>
            <w:r>
              <w:t>26</w:t>
            </w:r>
            <w:r w:rsidR="00767B09" w:rsidRPr="005B1349">
              <w:t>.11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29</w:t>
            </w:r>
            <w:r w:rsidR="00767B09" w:rsidRPr="005B1349">
              <w:t>.11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57663D" w:rsidP="0084468C">
            <w:pPr>
              <w:jc w:val="both"/>
            </w:pPr>
            <w:r>
              <w:t>01</w:t>
            </w:r>
            <w:r w:rsidR="00767B09" w:rsidRPr="005B1349">
              <w:t>.12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57663D" w:rsidP="0084468C">
            <w:pPr>
              <w:jc w:val="both"/>
            </w:pPr>
            <w:r>
              <w:t>03</w:t>
            </w:r>
            <w:r w:rsidR="00767B09" w:rsidRPr="005B1349">
              <w:t>.12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57663D" w:rsidRPr="005B1349" w:rsidTr="0057663D">
        <w:trPr>
          <w:trHeight w:val="360"/>
        </w:trPr>
        <w:tc>
          <w:tcPr>
            <w:tcW w:w="958" w:type="dxa"/>
            <w:vMerge/>
          </w:tcPr>
          <w:p w:rsidR="0057663D" w:rsidRPr="005B1349" w:rsidRDefault="0057663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57663D" w:rsidRPr="005B1349" w:rsidRDefault="0057663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57663D" w:rsidRPr="005B1349" w:rsidRDefault="0057663D" w:rsidP="0084468C">
            <w:pPr>
              <w:jc w:val="both"/>
            </w:pPr>
          </w:p>
        </w:tc>
        <w:tc>
          <w:tcPr>
            <w:tcW w:w="1701" w:type="dxa"/>
          </w:tcPr>
          <w:p w:rsidR="0057663D" w:rsidRPr="005B1349" w:rsidRDefault="00AE4C8D" w:rsidP="0084468C">
            <w:pPr>
              <w:jc w:val="both"/>
            </w:pPr>
            <w:r>
              <w:t>06</w:t>
            </w:r>
            <w:r w:rsidR="0057663D">
              <w:t>.12</w:t>
            </w:r>
          </w:p>
        </w:tc>
        <w:tc>
          <w:tcPr>
            <w:tcW w:w="1701" w:type="dxa"/>
          </w:tcPr>
          <w:p w:rsidR="0057663D" w:rsidRPr="005B1349" w:rsidRDefault="0057663D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 w:val="restart"/>
          </w:tcPr>
          <w:p w:rsidR="00767B09" w:rsidRPr="005B1349" w:rsidRDefault="00767B09" w:rsidP="0084468C">
            <w:pPr>
              <w:jc w:val="both"/>
            </w:pPr>
            <w:r w:rsidRPr="005B1349">
              <w:t>10.</w:t>
            </w:r>
          </w:p>
        </w:tc>
        <w:tc>
          <w:tcPr>
            <w:tcW w:w="4679" w:type="dxa"/>
            <w:vMerge w:val="restart"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Работа в термодинамике, первый закон термодинамики, КПД тепловой машины</w:t>
            </w:r>
          </w:p>
        </w:tc>
        <w:tc>
          <w:tcPr>
            <w:tcW w:w="1275" w:type="dxa"/>
            <w:vMerge w:val="restart"/>
          </w:tcPr>
          <w:p w:rsidR="00767B09" w:rsidRPr="005B1349" w:rsidRDefault="0057663D" w:rsidP="0084468C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767B09" w:rsidRPr="005B1349" w:rsidRDefault="0057663D" w:rsidP="0084468C">
            <w:pPr>
              <w:jc w:val="both"/>
            </w:pPr>
            <w:r>
              <w:t>08</w:t>
            </w:r>
            <w:r w:rsidR="00767B09" w:rsidRPr="005B1349">
              <w:t>.12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57663D" w:rsidP="0084468C">
            <w:pPr>
              <w:jc w:val="both"/>
            </w:pPr>
            <w:r>
              <w:t>10</w:t>
            </w:r>
            <w:r w:rsidR="00767B09" w:rsidRPr="005B1349">
              <w:t>.12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13</w:t>
            </w:r>
            <w:r w:rsidR="00767B09" w:rsidRPr="005B1349">
              <w:t>.12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57663D" w:rsidP="0084468C">
            <w:pPr>
              <w:jc w:val="both"/>
            </w:pPr>
            <w:r>
              <w:t>15</w:t>
            </w:r>
            <w:r w:rsidR="00767B09" w:rsidRPr="005B1349">
              <w:t>.12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57663D" w:rsidRPr="005B1349" w:rsidTr="0057663D">
        <w:trPr>
          <w:trHeight w:val="423"/>
        </w:trPr>
        <w:tc>
          <w:tcPr>
            <w:tcW w:w="958" w:type="dxa"/>
            <w:vMerge/>
          </w:tcPr>
          <w:p w:rsidR="0057663D" w:rsidRPr="005B1349" w:rsidRDefault="0057663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57663D" w:rsidRPr="005B1349" w:rsidRDefault="0057663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57663D" w:rsidRPr="005B1349" w:rsidRDefault="0057663D" w:rsidP="0084468C">
            <w:pPr>
              <w:jc w:val="both"/>
            </w:pPr>
          </w:p>
        </w:tc>
        <w:tc>
          <w:tcPr>
            <w:tcW w:w="1701" w:type="dxa"/>
          </w:tcPr>
          <w:p w:rsidR="0057663D" w:rsidRPr="005B1349" w:rsidRDefault="00AE4C8D" w:rsidP="0084468C">
            <w:pPr>
              <w:jc w:val="both"/>
            </w:pPr>
            <w:r>
              <w:t>17.12</w:t>
            </w:r>
          </w:p>
        </w:tc>
        <w:tc>
          <w:tcPr>
            <w:tcW w:w="1701" w:type="dxa"/>
          </w:tcPr>
          <w:p w:rsidR="0057663D" w:rsidRPr="005B1349" w:rsidRDefault="0057663D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720364">
        <w:trPr>
          <w:trHeight w:val="268"/>
        </w:trPr>
        <w:tc>
          <w:tcPr>
            <w:tcW w:w="958" w:type="dxa"/>
            <w:vMerge w:val="restart"/>
          </w:tcPr>
          <w:p w:rsidR="00720364" w:rsidRPr="005B1349" w:rsidRDefault="00720364" w:rsidP="0084468C">
            <w:pPr>
              <w:jc w:val="both"/>
            </w:pPr>
            <w:r>
              <w:t>11.</w:t>
            </w:r>
          </w:p>
        </w:tc>
        <w:tc>
          <w:tcPr>
            <w:tcW w:w="4679" w:type="dxa"/>
            <w:vMerge w:val="restart"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 xml:space="preserve"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</w:t>
            </w:r>
            <w:proofErr w:type="spellStart"/>
            <w:r w:rsidRPr="005B1349">
              <w:t>Клапейрона</w:t>
            </w:r>
            <w:proofErr w:type="spellEnd"/>
            <w:r w:rsidRPr="005B1349">
              <w:t>,</w:t>
            </w:r>
          </w:p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B1349">
              <w:t>Изопроцессы</w:t>
            </w:r>
            <w:proofErr w:type="spellEnd"/>
            <w:r w:rsidRPr="005B1349">
              <w:t>.</w:t>
            </w:r>
          </w:p>
        </w:tc>
        <w:tc>
          <w:tcPr>
            <w:tcW w:w="1275" w:type="dxa"/>
            <w:vMerge w:val="restart"/>
          </w:tcPr>
          <w:p w:rsidR="00720364" w:rsidRPr="005B1349" w:rsidRDefault="00720364" w:rsidP="0084468C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720364" w:rsidRPr="005B1349" w:rsidRDefault="00AE4C8D" w:rsidP="0084468C">
            <w:pPr>
              <w:jc w:val="both"/>
            </w:pPr>
            <w:r>
              <w:t>20</w:t>
            </w:r>
            <w:r w:rsidR="00720364">
              <w:t>.12</w:t>
            </w:r>
          </w:p>
        </w:tc>
        <w:tc>
          <w:tcPr>
            <w:tcW w:w="1701" w:type="dxa"/>
          </w:tcPr>
          <w:p w:rsidR="00720364" w:rsidRDefault="00720364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720364">
        <w:trPr>
          <w:trHeight w:val="206"/>
        </w:trPr>
        <w:tc>
          <w:tcPr>
            <w:tcW w:w="958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1701" w:type="dxa"/>
          </w:tcPr>
          <w:p w:rsidR="00720364" w:rsidRPr="005B1349" w:rsidRDefault="00720364" w:rsidP="0084468C">
            <w:pPr>
              <w:jc w:val="both"/>
            </w:pPr>
            <w:r>
              <w:t>22.12</w:t>
            </w:r>
          </w:p>
        </w:tc>
        <w:tc>
          <w:tcPr>
            <w:tcW w:w="1701" w:type="dxa"/>
          </w:tcPr>
          <w:p w:rsidR="00720364" w:rsidRDefault="00720364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720364">
        <w:trPr>
          <w:trHeight w:val="361"/>
        </w:trPr>
        <w:tc>
          <w:tcPr>
            <w:tcW w:w="958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1701" w:type="dxa"/>
          </w:tcPr>
          <w:p w:rsidR="00720364" w:rsidRPr="005B1349" w:rsidRDefault="00720364" w:rsidP="0084468C">
            <w:pPr>
              <w:jc w:val="both"/>
            </w:pPr>
            <w:r>
              <w:t>24.12</w:t>
            </w:r>
          </w:p>
        </w:tc>
        <w:tc>
          <w:tcPr>
            <w:tcW w:w="1701" w:type="dxa"/>
          </w:tcPr>
          <w:p w:rsidR="00720364" w:rsidRDefault="00720364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720364">
        <w:trPr>
          <w:trHeight w:val="412"/>
        </w:trPr>
        <w:tc>
          <w:tcPr>
            <w:tcW w:w="958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1701" w:type="dxa"/>
          </w:tcPr>
          <w:p w:rsidR="00720364" w:rsidRPr="005B1349" w:rsidRDefault="00AE4C8D" w:rsidP="0084468C">
            <w:pPr>
              <w:jc w:val="both"/>
            </w:pPr>
            <w:r>
              <w:t>10</w:t>
            </w:r>
            <w:r w:rsidR="00720364">
              <w:t>.01</w:t>
            </w:r>
          </w:p>
        </w:tc>
        <w:tc>
          <w:tcPr>
            <w:tcW w:w="1701" w:type="dxa"/>
          </w:tcPr>
          <w:p w:rsidR="00720364" w:rsidRDefault="00720364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57663D">
        <w:trPr>
          <w:trHeight w:val="343"/>
        </w:trPr>
        <w:tc>
          <w:tcPr>
            <w:tcW w:w="958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1701" w:type="dxa"/>
          </w:tcPr>
          <w:p w:rsidR="00720364" w:rsidRPr="005B1349" w:rsidRDefault="00720364" w:rsidP="0084468C">
            <w:pPr>
              <w:jc w:val="both"/>
            </w:pPr>
            <w:r>
              <w:t>12.01</w:t>
            </w:r>
          </w:p>
        </w:tc>
        <w:tc>
          <w:tcPr>
            <w:tcW w:w="1701" w:type="dxa"/>
          </w:tcPr>
          <w:p w:rsidR="00720364" w:rsidRDefault="00720364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720364">
        <w:trPr>
          <w:trHeight w:val="292"/>
        </w:trPr>
        <w:tc>
          <w:tcPr>
            <w:tcW w:w="958" w:type="dxa"/>
            <w:vMerge w:val="restart"/>
          </w:tcPr>
          <w:p w:rsidR="00720364" w:rsidRDefault="00720364" w:rsidP="0084468C">
            <w:pPr>
              <w:jc w:val="both"/>
            </w:pPr>
            <w:r>
              <w:t>12.</w:t>
            </w:r>
          </w:p>
        </w:tc>
        <w:tc>
          <w:tcPr>
            <w:tcW w:w="4679" w:type="dxa"/>
            <w:vMerge w:val="restart"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Работа в термодинамике, первый закон термодинамики, КПД тепловой машины</w:t>
            </w:r>
          </w:p>
        </w:tc>
        <w:tc>
          <w:tcPr>
            <w:tcW w:w="1275" w:type="dxa"/>
            <w:vMerge w:val="restart"/>
          </w:tcPr>
          <w:p w:rsidR="00720364" w:rsidRDefault="00720364" w:rsidP="0084468C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720364" w:rsidRDefault="00720364" w:rsidP="0084468C">
            <w:pPr>
              <w:jc w:val="both"/>
            </w:pPr>
            <w:r>
              <w:t>14.01</w:t>
            </w:r>
          </w:p>
        </w:tc>
        <w:tc>
          <w:tcPr>
            <w:tcW w:w="1701" w:type="dxa"/>
          </w:tcPr>
          <w:p w:rsidR="00720364" w:rsidRDefault="00720364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720364">
        <w:trPr>
          <w:trHeight w:val="373"/>
        </w:trPr>
        <w:tc>
          <w:tcPr>
            <w:tcW w:w="958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1701" w:type="dxa"/>
          </w:tcPr>
          <w:p w:rsidR="00720364" w:rsidRDefault="00AE4C8D" w:rsidP="0084468C">
            <w:pPr>
              <w:jc w:val="both"/>
            </w:pPr>
            <w:r>
              <w:t>17</w:t>
            </w:r>
            <w:r w:rsidR="00720364">
              <w:t>.01</w:t>
            </w:r>
          </w:p>
        </w:tc>
        <w:tc>
          <w:tcPr>
            <w:tcW w:w="1701" w:type="dxa"/>
          </w:tcPr>
          <w:p w:rsidR="00720364" w:rsidRDefault="00720364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720364">
        <w:trPr>
          <w:trHeight w:val="278"/>
        </w:trPr>
        <w:tc>
          <w:tcPr>
            <w:tcW w:w="958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1701" w:type="dxa"/>
          </w:tcPr>
          <w:p w:rsidR="00720364" w:rsidRDefault="00720364" w:rsidP="0084468C">
            <w:pPr>
              <w:jc w:val="both"/>
            </w:pPr>
            <w:r>
              <w:t>19.01</w:t>
            </w:r>
          </w:p>
        </w:tc>
        <w:tc>
          <w:tcPr>
            <w:tcW w:w="1701" w:type="dxa"/>
          </w:tcPr>
          <w:p w:rsidR="00720364" w:rsidRDefault="00720364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720364">
        <w:trPr>
          <w:trHeight w:val="242"/>
        </w:trPr>
        <w:tc>
          <w:tcPr>
            <w:tcW w:w="958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1701" w:type="dxa"/>
          </w:tcPr>
          <w:p w:rsidR="00720364" w:rsidRDefault="00720364" w:rsidP="0084468C">
            <w:pPr>
              <w:jc w:val="both"/>
            </w:pPr>
            <w:r>
              <w:t>21.01</w:t>
            </w:r>
          </w:p>
        </w:tc>
        <w:tc>
          <w:tcPr>
            <w:tcW w:w="1701" w:type="dxa"/>
          </w:tcPr>
          <w:p w:rsidR="00720364" w:rsidRDefault="00720364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720364">
        <w:trPr>
          <w:trHeight w:val="264"/>
        </w:trPr>
        <w:tc>
          <w:tcPr>
            <w:tcW w:w="958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20364" w:rsidRDefault="00720364" w:rsidP="0084468C">
            <w:pPr>
              <w:jc w:val="both"/>
            </w:pPr>
          </w:p>
        </w:tc>
        <w:tc>
          <w:tcPr>
            <w:tcW w:w="1701" w:type="dxa"/>
          </w:tcPr>
          <w:p w:rsidR="00720364" w:rsidRDefault="00AE4C8D" w:rsidP="0084468C">
            <w:pPr>
              <w:jc w:val="both"/>
            </w:pPr>
            <w:r>
              <w:t>24</w:t>
            </w:r>
            <w:r w:rsidR="00720364">
              <w:t>.01</w:t>
            </w:r>
          </w:p>
        </w:tc>
        <w:tc>
          <w:tcPr>
            <w:tcW w:w="1701" w:type="dxa"/>
          </w:tcPr>
          <w:p w:rsidR="00720364" w:rsidRDefault="00720364" w:rsidP="0084468C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 w:val="restart"/>
          </w:tcPr>
          <w:p w:rsidR="00767B09" w:rsidRPr="005B1349" w:rsidRDefault="0064646A" w:rsidP="0084468C">
            <w:pPr>
              <w:jc w:val="both"/>
            </w:pPr>
            <w:r>
              <w:t>13</w:t>
            </w:r>
            <w:r w:rsidR="00767B09" w:rsidRPr="005B1349">
              <w:t>.</w:t>
            </w:r>
          </w:p>
        </w:tc>
        <w:tc>
          <w:tcPr>
            <w:tcW w:w="4679" w:type="dxa"/>
            <w:vMerge w:val="restart"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Относительная влажность воздуха, количество теплоты</w:t>
            </w:r>
          </w:p>
        </w:tc>
        <w:tc>
          <w:tcPr>
            <w:tcW w:w="1275" w:type="dxa"/>
            <w:vMerge w:val="restart"/>
          </w:tcPr>
          <w:p w:rsidR="00767B09" w:rsidRPr="005B1349" w:rsidRDefault="00720364" w:rsidP="0084468C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767B09" w:rsidRPr="005B1349" w:rsidRDefault="00720364" w:rsidP="0084468C">
            <w:pPr>
              <w:jc w:val="both"/>
            </w:pPr>
            <w:r>
              <w:t>26.01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720364" w:rsidP="0084468C">
            <w:pPr>
              <w:jc w:val="both"/>
            </w:pPr>
            <w:r>
              <w:t>28.01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31</w:t>
            </w:r>
            <w:r w:rsidR="00720364">
              <w:t>.0</w:t>
            </w:r>
            <w:r>
              <w:t>1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20364" w:rsidRPr="005B1349" w:rsidTr="00720364">
        <w:trPr>
          <w:trHeight w:val="320"/>
        </w:trPr>
        <w:tc>
          <w:tcPr>
            <w:tcW w:w="958" w:type="dxa"/>
            <w:vMerge/>
          </w:tcPr>
          <w:p w:rsidR="00720364" w:rsidRPr="005B1349" w:rsidRDefault="00720364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20364" w:rsidRPr="005B1349" w:rsidRDefault="00720364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20364" w:rsidRPr="005B1349" w:rsidRDefault="00720364" w:rsidP="0084468C">
            <w:pPr>
              <w:jc w:val="both"/>
            </w:pPr>
          </w:p>
        </w:tc>
        <w:tc>
          <w:tcPr>
            <w:tcW w:w="1701" w:type="dxa"/>
          </w:tcPr>
          <w:p w:rsidR="00720364" w:rsidRPr="005B1349" w:rsidRDefault="0064646A" w:rsidP="0084468C">
            <w:pPr>
              <w:jc w:val="both"/>
            </w:pPr>
            <w:r>
              <w:t>02.02</w:t>
            </w:r>
          </w:p>
        </w:tc>
        <w:tc>
          <w:tcPr>
            <w:tcW w:w="1701" w:type="dxa"/>
          </w:tcPr>
          <w:p w:rsidR="00720364" w:rsidRPr="005B1349" w:rsidRDefault="00720364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 w:val="restart"/>
          </w:tcPr>
          <w:p w:rsidR="00767B09" w:rsidRPr="005B1349" w:rsidRDefault="0064646A" w:rsidP="0084468C">
            <w:pPr>
              <w:jc w:val="both"/>
            </w:pPr>
            <w:r>
              <w:t>14</w:t>
            </w:r>
            <w:r w:rsidR="00767B09" w:rsidRPr="005B1349">
              <w:t>.</w:t>
            </w:r>
          </w:p>
        </w:tc>
        <w:tc>
          <w:tcPr>
            <w:tcW w:w="4679" w:type="dxa"/>
            <w:vMerge w:val="restart"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 xml:space="preserve">МКТ, термодинамика </w:t>
            </w:r>
            <w:r w:rsidRPr="005B1349">
              <w:rPr>
                <w:iCs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75" w:type="dxa"/>
            <w:vMerge w:val="restart"/>
          </w:tcPr>
          <w:p w:rsidR="00767B09" w:rsidRPr="005B1349" w:rsidRDefault="0064646A" w:rsidP="0084468C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767B09" w:rsidRPr="005B1349" w:rsidRDefault="0064646A" w:rsidP="0084468C">
            <w:pPr>
              <w:jc w:val="both"/>
            </w:pPr>
            <w:r>
              <w:t>04.02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07</w:t>
            </w:r>
            <w:r w:rsidR="0064646A">
              <w:t>.02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64646A" w:rsidRPr="005B1349" w:rsidTr="0064646A">
        <w:trPr>
          <w:trHeight w:val="434"/>
        </w:trPr>
        <w:tc>
          <w:tcPr>
            <w:tcW w:w="958" w:type="dxa"/>
            <w:vMerge/>
          </w:tcPr>
          <w:p w:rsidR="0064646A" w:rsidRPr="005B1349" w:rsidRDefault="0064646A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64646A" w:rsidRPr="005B1349" w:rsidRDefault="0064646A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64646A" w:rsidRPr="005B1349" w:rsidRDefault="0064646A" w:rsidP="0084468C">
            <w:pPr>
              <w:jc w:val="both"/>
            </w:pPr>
          </w:p>
        </w:tc>
        <w:tc>
          <w:tcPr>
            <w:tcW w:w="1701" w:type="dxa"/>
          </w:tcPr>
          <w:p w:rsidR="0064646A" w:rsidRPr="005B1349" w:rsidRDefault="0064646A" w:rsidP="0084468C">
            <w:pPr>
              <w:jc w:val="both"/>
            </w:pPr>
            <w:r>
              <w:t>09.02</w:t>
            </w:r>
          </w:p>
        </w:tc>
        <w:tc>
          <w:tcPr>
            <w:tcW w:w="1701" w:type="dxa"/>
          </w:tcPr>
          <w:p w:rsidR="0064646A" w:rsidRPr="005B1349" w:rsidRDefault="0064646A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64646A">
        <w:trPr>
          <w:trHeight w:val="553"/>
        </w:trPr>
        <w:tc>
          <w:tcPr>
            <w:tcW w:w="958" w:type="dxa"/>
            <w:vMerge w:val="restart"/>
          </w:tcPr>
          <w:p w:rsidR="00767B09" w:rsidRPr="005B1349" w:rsidRDefault="0064646A" w:rsidP="0084468C">
            <w:pPr>
              <w:jc w:val="both"/>
            </w:pPr>
            <w:r>
              <w:t>15</w:t>
            </w:r>
            <w:r w:rsidR="00767B09" w:rsidRPr="005B1349">
              <w:t>.</w:t>
            </w:r>
          </w:p>
        </w:tc>
        <w:tc>
          <w:tcPr>
            <w:tcW w:w="4679" w:type="dxa"/>
            <w:vMerge w:val="restart"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 xml:space="preserve">МКТ, термодинамика </w:t>
            </w:r>
            <w:r w:rsidRPr="005B1349">
              <w:rPr>
                <w:iCs/>
              </w:rPr>
              <w:t>(изменение физических величин в процессах; установление 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5" w:type="dxa"/>
            <w:vMerge w:val="restart"/>
          </w:tcPr>
          <w:p w:rsidR="00767B09" w:rsidRPr="005B1349" w:rsidRDefault="0064646A" w:rsidP="0084468C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767B09" w:rsidRPr="005B1349" w:rsidRDefault="0064646A" w:rsidP="0084468C">
            <w:pPr>
              <w:jc w:val="both"/>
            </w:pPr>
            <w:r>
              <w:t>11</w:t>
            </w:r>
            <w:r w:rsidR="00767B09" w:rsidRPr="005B1349">
              <w:t>.02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64646A">
        <w:trPr>
          <w:trHeight w:val="561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14</w:t>
            </w:r>
            <w:r w:rsidR="00767B09" w:rsidRPr="005B1349">
              <w:t>.02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64646A" w:rsidRPr="005B1349" w:rsidTr="0064646A">
        <w:trPr>
          <w:trHeight w:val="346"/>
        </w:trPr>
        <w:tc>
          <w:tcPr>
            <w:tcW w:w="958" w:type="dxa"/>
            <w:vMerge/>
          </w:tcPr>
          <w:p w:rsidR="0064646A" w:rsidRPr="005B1349" w:rsidRDefault="0064646A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64646A" w:rsidRPr="005B1349" w:rsidRDefault="0064646A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64646A" w:rsidRPr="005B1349" w:rsidRDefault="0064646A" w:rsidP="0084468C">
            <w:pPr>
              <w:jc w:val="both"/>
            </w:pPr>
          </w:p>
        </w:tc>
        <w:tc>
          <w:tcPr>
            <w:tcW w:w="1701" w:type="dxa"/>
          </w:tcPr>
          <w:p w:rsidR="0064646A" w:rsidRPr="005B1349" w:rsidRDefault="0064646A" w:rsidP="0084468C">
            <w:pPr>
              <w:jc w:val="both"/>
            </w:pPr>
            <w:r>
              <w:t>16.02</w:t>
            </w:r>
          </w:p>
        </w:tc>
        <w:tc>
          <w:tcPr>
            <w:tcW w:w="1701" w:type="dxa"/>
          </w:tcPr>
          <w:p w:rsidR="0064646A" w:rsidRPr="005B1349" w:rsidRDefault="0064646A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64646A" w:rsidRPr="005B1349" w:rsidTr="0064646A">
        <w:trPr>
          <w:trHeight w:val="436"/>
        </w:trPr>
        <w:tc>
          <w:tcPr>
            <w:tcW w:w="958" w:type="dxa"/>
          </w:tcPr>
          <w:p w:rsidR="0064646A" w:rsidRPr="005B1349" w:rsidRDefault="0064646A" w:rsidP="0084468C">
            <w:pPr>
              <w:jc w:val="both"/>
            </w:pPr>
            <w:r>
              <w:t>16</w:t>
            </w:r>
            <w:r w:rsidRPr="005B1349">
              <w:t>.</w:t>
            </w:r>
          </w:p>
        </w:tc>
        <w:tc>
          <w:tcPr>
            <w:tcW w:w="4679" w:type="dxa"/>
          </w:tcPr>
          <w:p w:rsidR="0064646A" w:rsidRPr="005B1349" w:rsidRDefault="0064646A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Зачет по теме «Молекулярная физика»</w:t>
            </w:r>
          </w:p>
        </w:tc>
        <w:tc>
          <w:tcPr>
            <w:tcW w:w="1275" w:type="dxa"/>
          </w:tcPr>
          <w:p w:rsidR="0064646A" w:rsidRPr="005B1349" w:rsidRDefault="0064646A" w:rsidP="0084468C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64646A" w:rsidRPr="005B1349" w:rsidRDefault="0064646A" w:rsidP="0084468C">
            <w:pPr>
              <w:jc w:val="both"/>
            </w:pPr>
            <w:r>
              <w:t>18</w:t>
            </w:r>
            <w:r w:rsidRPr="005B1349">
              <w:t>.02</w:t>
            </w:r>
          </w:p>
        </w:tc>
        <w:tc>
          <w:tcPr>
            <w:tcW w:w="1701" w:type="dxa"/>
          </w:tcPr>
          <w:p w:rsidR="0064646A" w:rsidRPr="005B1349" w:rsidRDefault="0064646A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10314" w:type="dxa"/>
            <w:gridSpan w:val="5"/>
          </w:tcPr>
          <w:p w:rsidR="00767B09" w:rsidRPr="005B1349" w:rsidRDefault="0084468C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Электродинамика (26</w:t>
            </w:r>
            <w:r w:rsidR="00767B09" w:rsidRPr="005B1349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 w:val="restart"/>
          </w:tcPr>
          <w:p w:rsidR="00767B09" w:rsidRPr="005B1349" w:rsidRDefault="0084468C" w:rsidP="0084468C">
            <w:pPr>
              <w:jc w:val="both"/>
            </w:pPr>
            <w:r>
              <w:t>17</w:t>
            </w:r>
            <w:r w:rsidR="00767B09" w:rsidRPr="005B1349">
              <w:t>.</w:t>
            </w:r>
          </w:p>
        </w:tc>
        <w:tc>
          <w:tcPr>
            <w:tcW w:w="4679" w:type="dxa"/>
            <w:vMerge w:val="restart"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 xml:space="preserve">Принцип суперпозиции электрических полей, магнитное поле проводника с током, сила Ампера, сила Лоренца, правило Ленца </w:t>
            </w:r>
            <w:r w:rsidRPr="005B1349">
              <w:rPr>
                <w:iCs/>
              </w:rPr>
              <w:t>(определение направления)</w:t>
            </w:r>
          </w:p>
        </w:tc>
        <w:tc>
          <w:tcPr>
            <w:tcW w:w="1275" w:type="dxa"/>
            <w:vMerge w:val="restart"/>
          </w:tcPr>
          <w:p w:rsidR="00767B09" w:rsidRPr="005B1349" w:rsidRDefault="0064646A" w:rsidP="0084468C">
            <w:pPr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21</w:t>
            </w:r>
            <w:r w:rsidR="00767B09" w:rsidRPr="005B1349">
              <w:t>.02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184FE9" w:rsidP="0084468C">
            <w:pPr>
              <w:jc w:val="both"/>
            </w:pPr>
            <w:r>
              <w:t>25</w:t>
            </w:r>
            <w:r w:rsidR="00767B09" w:rsidRPr="005B1349">
              <w:t>.02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28</w:t>
            </w:r>
            <w:r w:rsidR="00184FE9">
              <w:t>.0</w:t>
            </w:r>
            <w:r>
              <w:t>2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184FE9" w:rsidP="0084468C">
            <w:pPr>
              <w:jc w:val="both"/>
            </w:pPr>
            <w:r>
              <w:t>02.03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184FE9" w:rsidP="0084468C">
            <w:pPr>
              <w:jc w:val="both"/>
            </w:pPr>
            <w:r>
              <w:t>04</w:t>
            </w:r>
            <w:r w:rsidR="00767B09" w:rsidRPr="005B1349">
              <w:t>.03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07</w:t>
            </w:r>
            <w:r w:rsidR="00767B09" w:rsidRPr="005B1349">
              <w:t>.03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184FE9" w:rsidRPr="005B1349" w:rsidTr="00184FE9">
        <w:trPr>
          <w:trHeight w:val="350"/>
        </w:trPr>
        <w:tc>
          <w:tcPr>
            <w:tcW w:w="958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184FE9" w:rsidRPr="005B1349" w:rsidRDefault="00184FE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1701" w:type="dxa"/>
          </w:tcPr>
          <w:p w:rsidR="00184FE9" w:rsidRPr="005B1349" w:rsidRDefault="00AE4C8D" w:rsidP="0084468C">
            <w:pPr>
              <w:jc w:val="both"/>
            </w:pPr>
            <w:r>
              <w:t>09</w:t>
            </w:r>
            <w:r w:rsidR="00184FE9" w:rsidRPr="005B1349">
              <w:t>.03</w:t>
            </w:r>
          </w:p>
        </w:tc>
        <w:tc>
          <w:tcPr>
            <w:tcW w:w="1701" w:type="dxa"/>
          </w:tcPr>
          <w:p w:rsidR="00184FE9" w:rsidRPr="005B1349" w:rsidRDefault="00184FE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 w:val="restart"/>
          </w:tcPr>
          <w:p w:rsidR="00767B09" w:rsidRPr="005B1349" w:rsidRDefault="0084468C" w:rsidP="0084468C">
            <w:pPr>
              <w:jc w:val="both"/>
            </w:pPr>
            <w:r>
              <w:t>18</w:t>
            </w:r>
            <w:r w:rsidR="00767B09" w:rsidRPr="005B1349">
              <w:t>.</w:t>
            </w:r>
          </w:p>
        </w:tc>
        <w:tc>
          <w:tcPr>
            <w:tcW w:w="4679" w:type="dxa"/>
            <w:vMerge w:val="restart"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  <w:tc>
          <w:tcPr>
            <w:tcW w:w="1275" w:type="dxa"/>
            <w:vMerge w:val="restart"/>
          </w:tcPr>
          <w:p w:rsidR="00767B09" w:rsidRPr="005B1349" w:rsidRDefault="00184FE9" w:rsidP="0084468C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11</w:t>
            </w:r>
            <w:r w:rsidR="00767B09" w:rsidRPr="005B1349">
              <w:t>.03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14</w:t>
            </w:r>
            <w:r w:rsidR="00767B09" w:rsidRPr="005B1349">
              <w:t>.03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16</w:t>
            </w:r>
            <w:r w:rsidR="00767B09" w:rsidRPr="005B1349">
              <w:t>.03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18</w:t>
            </w:r>
            <w:r w:rsidR="00767B09" w:rsidRPr="005B1349">
              <w:t>.03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184FE9" w:rsidRPr="005B1349" w:rsidTr="00184FE9">
        <w:trPr>
          <w:trHeight w:val="417"/>
        </w:trPr>
        <w:tc>
          <w:tcPr>
            <w:tcW w:w="958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184FE9" w:rsidRPr="005B1349" w:rsidRDefault="00184FE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1701" w:type="dxa"/>
          </w:tcPr>
          <w:p w:rsidR="00184FE9" w:rsidRPr="005B1349" w:rsidRDefault="00AE4C8D" w:rsidP="0084468C">
            <w:pPr>
              <w:jc w:val="both"/>
            </w:pPr>
            <w:r>
              <w:t>21</w:t>
            </w:r>
            <w:r w:rsidR="0084468C">
              <w:t>.03</w:t>
            </w:r>
          </w:p>
        </w:tc>
        <w:tc>
          <w:tcPr>
            <w:tcW w:w="1701" w:type="dxa"/>
          </w:tcPr>
          <w:p w:rsidR="00184FE9" w:rsidRPr="005B1349" w:rsidRDefault="00184FE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 w:val="restart"/>
          </w:tcPr>
          <w:p w:rsidR="00767B09" w:rsidRPr="005B1349" w:rsidRDefault="0084468C" w:rsidP="0084468C">
            <w:pPr>
              <w:jc w:val="both"/>
            </w:pPr>
            <w:r>
              <w:t>19</w:t>
            </w:r>
            <w:r w:rsidR="00767B09" w:rsidRPr="005B1349">
              <w:t>.</w:t>
            </w:r>
          </w:p>
        </w:tc>
        <w:tc>
          <w:tcPr>
            <w:tcW w:w="4679" w:type="dxa"/>
            <w:vMerge w:val="restart"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1275" w:type="dxa"/>
            <w:vMerge w:val="restart"/>
          </w:tcPr>
          <w:p w:rsidR="00767B09" w:rsidRPr="005B1349" w:rsidRDefault="00184FE9" w:rsidP="0084468C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23</w:t>
            </w:r>
            <w:r w:rsidR="0084468C">
              <w:t>.0</w:t>
            </w:r>
            <w:r>
              <w:t>3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25</w:t>
            </w:r>
            <w:r w:rsidR="0084468C">
              <w:t>.0</w:t>
            </w:r>
            <w:r>
              <w:t>3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04</w:t>
            </w:r>
            <w:r w:rsidR="00767B09" w:rsidRPr="005B1349">
              <w:t>.04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184FE9" w:rsidRPr="005B1349" w:rsidTr="00184FE9">
        <w:trPr>
          <w:trHeight w:val="623"/>
        </w:trPr>
        <w:tc>
          <w:tcPr>
            <w:tcW w:w="958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184FE9" w:rsidRPr="005B1349" w:rsidRDefault="00184FE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1701" w:type="dxa"/>
          </w:tcPr>
          <w:p w:rsidR="00184FE9" w:rsidRPr="005B1349" w:rsidRDefault="00AE4C8D" w:rsidP="0084468C">
            <w:pPr>
              <w:jc w:val="both"/>
            </w:pPr>
            <w:r>
              <w:t>06</w:t>
            </w:r>
            <w:r w:rsidR="0084468C">
              <w:t>.04</w:t>
            </w:r>
          </w:p>
        </w:tc>
        <w:tc>
          <w:tcPr>
            <w:tcW w:w="1701" w:type="dxa"/>
          </w:tcPr>
          <w:p w:rsidR="00184FE9" w:rsidRPr="005B1349" w:rsidRDefault="00184FE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 w:val="restart"/>
          </w:tcPr>
          <w:p w:rsidR="00767B09" w:rsidRPr="005B1349" w:rsidRDefault="0084468C" w:rsidP="0084468C">
            <w:pPr>
              <w:jc w:val="both"/>
            </w:pPr>
            <w:r>
              <w:t>20</w:t>
            </w:r>
            <w:r w:rsidR="00767B09" w:rsidRPr="005B1349">
              <w:t>.</w:t>
            </w:r>
          </w:p>
        </w:tc>
        <w:tc>
          <w:tcPr>
            <w:tcW w:w="4679" w:type="dxa"/>
            <w:vMerge w:val="restart"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5B1349">
              <w:t xml:space="preserve">Электродинамика </w:t>
            </w:r>
            <w:r w:rsidRPr="005B1349">
              <w:rPr>
                <w:iCs/>
              </w:rPr>
              <w:t xml:space="preserve">(объяснение явлений; </w:t>
            </w:r>
            <w:r w:rsidRPr="005B1349">
              <w:rPr>
                <w:iCs/>
              </w:rPr>
              <w:lastRenderedPageBreak/>
              <w:t>интерпретация результатов опытов,</w:t>
            </w:r>
            <w:proofErr w:type="gramEnd"/>
          </w:p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rPr>
                <w:iCs/>
              </w:rPr>
              <w:t>представленных в виде таблицы или графиков)</w:t>
            </w:r>
          </w:p>
        </w:tc>
        <w:tc>
          <w:tcPr>
            <w:tcW w:w="1275" w:type="dxa"/>
            <w:vMerge w:val="restart"/>
          </w:tcPr>
          <w:p w:rsidR="00767B09" w:rsidRPr="005B1349" w:rsidRDefault="00184FE9" w:rsidP="0084468C">
            <w:pPr>
              <w:jc w:val="both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08</w:t>
            </w:r>
            <w:r w:rsidR="00767B09" w:rsidRPr="005B1349">
              <w:t>.04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11</w:t>
            </w:r>
            <w:r w:rsidR="00767B09" w:rsidRPr="005B1349">
              <w:t>.04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184FE9" w:rsidRPr="005B1349" w:rsidTr="00184FE9">
        <w:trPr>
          <w:trHeight w:val="418"/>
        </w:trPr>
        <w:tc>
          <w:tcPr>
            <w:tcW w:w="958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184FE9" w:rsidRPr="005B1349" w:rsidRDefault="00184FE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1701" w:type="dxa"/>
          </w:tcPr>
          <w:p w:rsidR="00184FE9" w:rsidRPr="005B1349" w:rsidRDefault="00AE4C8D" w:rsidP="0084468C">
            <w:pPr>
              <w:jc w:val="both"/>
            </w:pPr>
            <w:r>
              <w:t>13</w:t>
            </w:r>
            <w:r w:rsidR="0084468C">
              <w:t>.04</w:t>
            </w:r>
          </w:p>
        </w:tc>
        <w:tc>
          <w:tcPr>
            <w:tcW w:w="1701" w:type="dxa"/>
          </w:tcPr>
          <w:p w:rsidR="00184FE9" w:rsidRPr="005B1349" w:rsidRDefault="00184FE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 w:val="restart"/>
          </w:tcPr>
          <w:p w:rsidR="00767B09" w:rsidRPr="005B1349" w:rsidRDefault="0084468C" w:rsidP="0084468C">
            <w:pPr>
              <w:jc w:val="both"/>
            </w:pPr>
            <w:r>
              <w:t>21</w:t>
            </w:r>
            <w:r w:rsidR="00767B09" w:rsidRPr="005B1349">
              <w:t>.</w:t>
            </w:r>
          </w:p>
        </w:tc>
        <w:tc>
          <w:tcPr>
            <w:tcW w:w="4679" w:type="dxa"/>
            <w:vMerge w:val="restart"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 xml:space="preserve">Электродинамика </w:t>
            </w:r>
            <w:r w:rsidRPr="005B1349">
              <w:rPr>
                <w:iCs/>
              </w:rPr>
              <w:t>(изменение физических величин в процессах)</w:t>
            </w:r>
          </w:p>
        </w:tc>
        <w:tc>
          <w:tcPr>
            <w:tcW w:w="1275" w:type="dxa"/>
            <w:vMerge w:val="restart"/>
          </w:tcPr>
          <w:p w:rsidR="00767B09" w:rsidRPr="005B1349" w:rsidRDefault="00184FE9" w:rsidP="0084468C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15</w:t>
            </w:r>
            <w:r w:rsidR="00767B09" w:rsidRPr="005B1349">
              <w:t>.04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958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767B09" w:rsidRPr="005B1349" w:rsidRDefault="00767B0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767B09" w:rsidRPr="005B1349" w:rsidRDefault="00767B09" w:rsidP="0084468C">
            <w:pPr>
              <w:jc w:val="both"/>
            </w:pPr>
          </w:p>
        </w:tc>
        <w:tc>
          <w:tcPr>
            <w:tcW w:w="1701" w:type="dxa"/>
          </w:tcPr>
          <w:p w:rsidR="00767B09" w:rsidRPr="005B1349" w:rsidRDefault="00AE4C8D" w:rsidP="0084468C">
            <w:pPr>
              <w:jc w:val="both"/>
            </w:pPr>
            <w:r>
              <w:t>18</w:t>
            </w:r>
            <w:r w:rsidR="00767B09" w:rsidRPr="005B1349">
              <w:t>.04</w:t>
            </w:r>
          </w:p>
        </w:tc>
        <w:tc>
          <w:tcPr>
            <w:tcW w:w="1701" w:type="dxa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184FE9" w:rsidRPr="005B1349" w:rsidTr="00184FE9">
        <w:trPr>
          <w:trHeight w:val="416"/>
        </w:trPr>
        <w:tc>
          <w:tcPr>
            <w:tcW w:w="958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184FE9" w:rsidRPr="005B1349" w:rsidRDefault="00184FE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1701" w:type="dxa"/>
          </w:tcPr>
          <w:p w:rsidR="00184FE9" w:rsidRPr="005B1349" w:rsidRDefault="00AE4C8D" w:rsidP="0084468C">
            <w:pPr>
              <w:jc w:val="both"/>
            </w:pPr>
            <w:r>
              <w:t>20</w:t>
            </w:r>
            <w:r w:rsidR="0084468C">
              <w:t>.04</w:t>
            </w:r>
          </w:p>
        </w:tc>
        <w:tc>
          <w:tcPr>
            <w:tcW w:w="1701" w:type="dxa"/>
          </w:tcPr>
          <w:p w:rsidR="00184FE9" w:rsidRPr="005B1349" w:rsidRDefault="00184FE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390363" w:rsidRPr="005B1349" w:rsidTr="00F9088D">
        <w:trPr>
          <w:trHeight w:val="344"/>
        </w:trPr>
        <w:tc>
          <w:tcPr>
            <w:tcW w:w="958" w:type="dxa"/>
            <w:vMerge w:val="restart"/>
          </w:tcPr>
          <w:p w:rsidR="00390363" w:rsidRPr="005B1349" w:rsidRDefault="00390363" w:rsidP="0084468C">
            <w:pPr>
              <w:jc w:val="both"/>
            </w:pPr>
            <w:r>
              <w:t>22</w:t>
            </w:r>
            <w:r w:rsidRPr="005B1349">
              <w:t>.</w:t>
            </w:r>
          </w:p>
        </w:tc>
        <w:tc>
          <w:tcPr>
            <w:tcW w:w="4679" w:type="dxa"/>
            <w:vMerge w:val="restart"/>
          </w:tcPr>
          <w:p w:rsidR="00390363" w:rsidRPr="005B1349" w:rsidRDefault="00390363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 xml:space="preserve">Электродинамика и основы СТО </w:t>
            </w:r>
            <w:r w:rsidRPr="005B1349">
              <w:rPr>
                <w:iCs/>
              </w:rPr>
              <w:t>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5" w:type="dxa"/>
            <w:vMerge w:val="restart"/>
          </w:tcPr>
          <w:p w:rsidR="00390363" w:rsidRPr="005B1349" w:rsidRDefault="00390363" w:rsidP="0084468C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390363" w:rsidRPr="005B1349" w:rsidRDefault="00390363" w:rsidP="0084468C">
            <w:pPr>
              <w:jc w:val="both"/>
            </w:pPr>
            <w:r>
              <w:t>22</w:t>
            </w:r>
            <w:r w:rsidRPr="005B1349">
              <w:t>.04</w:t>
            </w:r>
          </w:p>
        </w:tc>
        <w:tc>
          <w:tcPr>
            <w:tcW w:w="1701" w:type="dxa"/>
          </w:tcPr>
          <w:p w:rsidR="00390363" w:rsidRPr="005B1349" w:rsidRDefault="00390363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390363" w:rsidRPr="005B1349" w:rsidTr="00F9088D">
        <w:trPr>
          <w:trHeight w:val="344"/>
        </w:trPr>
        <w:tc>
          <w:tcPr>
            <w:tcW w:w="958" w:type="dxa"/>
            <w:vMerge/>
          </w:tcPr>
          <w:p w:rsidR="00390363" w:rsidRPr="005B1349" w:rsidRDefault="00390363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390363" w:rsidRPr="005B1349" w:rsidRDefault="00390363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390363" w:rsidRPr="005B1349" w:rsidRDefault="00390363" w:rsidP="0084468C">
            <w:pPr>
              <w:jc w:val="both"/>
            </w:pPr>
          </w:p>
        </w:tc>
        <w:tc>
          <w:tcPr>
            <w:tcW w:w="1701" w:type="dxa"/>
          </w:tcPr>
          <w:p w:rsidR="00390363" w:rsidRPr="005B1349" w:rsidRDefault="00390363" w:rsidP="0084468C">
            <w:pPr>
              <w:jc w:val="both"/>
            </w:pPr>
            <w:r>
              <w:t>25</w:t>
            </w:r>
            <w:r w:rsidRPr="005B1349">
              <w:t>.04</w:t>
            </w:r>
          </w:p>
        </w:tc>
        <w:tc>
          <w:tcPr>
            <w:tcW w:w="1701" w:type="dxa"/>
          </w:tcPr>
          <w:p w:rsidR="00390363" w:rsidRPr="005B1349" w:rsidRDefault="00390363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390363" w:rsidRPr="005B1349" w:rsidTr="00184FE9">
        <w:trPr>
          <w:trHeight w:val="418"/>
        </w:trPr>
        <w:tc>
          <w:tcPr>
            <w:tcW w:w="958" w:type="dxa"/>
            <w:vMerge/>
          </w:tcPr>
          <w:p w:rsidR="00390363" w:rsidRPr="005B1349" w:rsidRDefault="00390363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390363" w:rsidRPr="005B1349" w:rsidRDefault="00390363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390363" w:rsidRPr="005B1349" w:rsidRDefault="00390363" w:rsidP="0084468C">
            <w:pPr>
              <w:jc w:val="both"/>
            </w:pPr>
          </w:p>
        </w:tc>
        <w:tc>
          <w:tcPr>
            <w:tcW w:w="1701" w:type="dxa"/>
          </w:tcPr>
          <w:p w:rsidR="00390363" w:rsidRPr="005B1349" w:rsidRDefault="00390363" w:rsidP="0084468C">
            <w:pPr>
              <w:jc w:val="both"/>
            </w:pPr>
            <w:r>
              <w:t>27.04</w:t>
            </w:r>
          </w:p>
        </w:tc>
        <w:tc>
          <w:tcPr>
            <w:tcW w:w="1701" w:type="dxa"/>
          </w:tcPr>
          <w:p w:rsidR="00390363" w:rsidRPr="005B1349" w:rsidRDefault="00390363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390363" w:rsidRPr="005B1349" w:rsidTr="00184FE9">
        <w:trPr>
          <w:trHeight w:val="418"/>
        </w:trPr>
        <w:tc>
          <w:tcPr>
            <w:tcW w:w="958" w:type="dxa"/>
            <w:vMerge/>
          </w:tcPr>
          <w:p w:rsidR="00390363" w:rsidRPr="005B1349" w:rsidRDefault="00390363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390363" w:rsidRPr="005B1349" w:rsidRDefault="00390363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390363" w:rsidRPr="005B1349" w:rsidRDefault="00390363" w:rsidP="0084468C">
            <w:pPr>
              <w:jc w:val="both"/>
            </w:pPr>
          </w:p>
        </w:tc>
        <w:tc>
          <w:tcPr>
            <w:tcW w:w="1701" w:type="dxa"/>
          </w:tcPr>
          <w:p w:rsidR="00390363" w:rsidRDefault="00390363" w:rsidP="0084468C">
            <w:pPr>
              <w:jc w:val="both"/>
            </w:pPr>
            <w:r>
              <w:t>29.04</w:t>
            </w:r>
          </w:p>
        </w:tc>
        <w:tc>
          <w:tcPr>
            <w:tcW w:w="1701" w:type="dxa"/>
          </w:tcPr>
          <w:p w:rsidR="00390363" w:rsidRPr="005B1349" w:rsidRDefault="00390363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390363" w:rsidRPr="005B1349" w:rsidTr="00184FE9">
        <w:trPr>
          <w:trHeight w:val="418"/>
        </w:trPr>
        <w:tc>
          <w:tcPr>
            <w:tcW w:w="958" w:type="dxa"/>
            <w:vMerge/>
          </w:tcPr>
          <w:p w:rsidR="00390363" w:rsidRPr="005B1349" w:rsidRDefault="00390363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390363" w:rsidRPr="005B1349" w:rsidRDefault="00390363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390363" w:rsidRPr="005B1349" w:rsidRDefault="00390363" w:rsidP="0084468C">
            <w:pPr>
              <w:jc w:val="both"/>
            </w:pPr>
          </w:p>
        </w:tc>
        <w:tc>
          <w:tcPr>
            <w:tcW w:w="1701" w:type="dxa"/>
          </w:tcPr>
          <w:p w:rsidR="00390363" w:rsidRDefault="00390363" w:rsidP="0084468C">
            <w:pPr>
              <w:jc w:val="both"/>
            </w:pPr>
            <w:r>
              <w:t>04.05</w:t>
            </w:r>
          </w:p>
        </w:tc>
        <w:tc>
          <w:tcPr>
            <w:tcW w:w="1701" w:type="dxa"/>
          </w:tcPr>
          <w:p w:rsidR="00390363" w:rsidRPr="005B1349" w:rsidRDefault="00390363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184FE9" w:rsidRPr="005B1349" w:rsidTr="00184FE9">
        <w:trPr>
          <w:trHeight w:val="456"/>
        </w:trPr>
        <w:tc>
          <w:tcPr>
            <w:tcW w:w="958" w:type="dxa"/>
          </w:tcPr>
          <w:p w:rsidR="00184FE9" w:rsidRPr="005B1349" w:rsidRDefault="0084468C" w:rsidP="0084468C">
            <w:pPr>
              <w:jc w:val="both"/>
            </w:pPr>
            <w:r>
              <w:t>23</w:t>
            </w:r>
            <w:r w:rsidR="00184FE9" w:rsidRPr="005B1349">
              <w:t>.</w:t>
            </w:r>
          </w:p>
        </w:tc>
        <w:tc>
          <w:tcPr>
            <w:tcW w:w="4679" w:type="dxa"/>
          </w:tcPr>
          <w:p w:rsidR="00184FE9" w:rsidRPr="005B1349" w:rsidRDefault="00184FE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Зачет по теме «Электродинамика»</w:t>
            </w:r>
          </w:p>
        </w:tc>
        <w:tc>
          <w:tcPr>
            <w:tcW w:w="1275" w:type="dxa"/>
          </w:tcPr>
          <w:p w:rsidR="00184FE9" w:rsidRPr="005B1349" w:rsidRDefault="00184FE9" w:rsidP="0084468C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184FE9" w:rsidRPr="005B1349" w:rsidRDefault="00390363" w:rsidP="0084468C">
            <w:pPr>
              <w:jc w:val="both"/>
            </w:pPr>
            <w:r>
              <w:t>06.05</w:t>
            </w:r>
          </w:p>
        </w:tc>
        <w:tc>
          <w:tcPr>
            <w:tcW w:w="1701" w:type="dxa"/>
          </w:tcPr>
          <w:p w:rsidR="00184FE9" w:rsidRPr="005B1349" w:rsidRDefault="00184FE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767B09" w:rsidRPr="005B1349" w:rsidTr="00F9088D">
        <w:trPr>
          <w:trHeight w:val="344"/>
        </w:trPr>
        <w:tc>
          <w:tcPr>
            <w:tcW w:w="10314" w:type="dxa"/>
            <w:gridSpan w:val="5"/>
          </w:tcPr>
          <w:p w:rsidR="00767B09" w:rsidRPr="005B1349" w:rsidRDefault="00767B0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  <w:r w:rsidRPr="005B1349">
              <w:rPr>
                <w:b/>
                <w:sz w:val="24"/>
                <w:szCs w:val="24"/>
              </w:rPr>
              <w:t>Квантовая ф</w:t>
            </w:r>
            <w:r w:rsidR="0084468C">
              <w:rPr>
                <w:b/>
                <w:sz w:val="24"/>
                <w:szCs w:val="24"/>
              </w:rPr>
              <w:t>изика и элементы астрофизики (8</w:t>
            </w:r>
            <w:r w:rsidRPr="005B1349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4E238D" w:rsidRPr="005B1349" w:rsidTr="00F9088D">
        <w:trPr>
          <w:trHeight w:val="344"/>
        </w:trPr>
        <w:tc>
          <w:tcPr>
            <w:tcW w:w="958" w:type="dxa"/>
            <w:vMerge w:val="restart"/>
          </w:tcPr>
          <w:p w:rsidR="004E238D" w:rsidRPr="005B1349" w:rsidRDefault="0084468C" w:rsidP="0084468C">
            <w:pPr>
              <w:jc w:val="both"/>
            </w:pPr>
            <w:r>
              <w:t>24</w:t>
            </w:r>
            <w:r w:rsidR="004E238D" w:rsidRPr="005B1349">
              <w:t>.</w:t>
            </w:r>
          </w:p>
        </w:tc>
        <w:tc>
          <w:tcPr>
            <w:tcW w:w="4679" w:type="dxa"/>
            <w:vMerge w:val="restart"/>
          </w:tcPr>
          <w:p w:rsidR="004E238D" w:rsidRPr="005B1349" w:rsidRDefault="004E238D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Изучение планетарной модели атома. Нуклонная модель ядра. Ядерные реакции. Фотоны, линейчатые спектры, закон радиоактивного распада</w:t>
            </w:r>
          </w:p>
        </w:tc>
        <w:tc>
          <w:tcPr>
            <w:tcW w:w="1275" w:type="dxa"/>
            <w:vMerge w:val="restart"/>
          </w:tcPr>
          <w:p w:rsidR="004E238D" w:rsidRPr="005B1349" w:rsidRDefault="00184FE9" w:rsidP="0084468C">
            <w:pPr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4E238D" w:rsidRPr="005B1349" w:rsidRDefault="00390363" w:rsidP="0084468C">
            <w:pPr>
              <w:jc w:val="both"/>
            </w:pPr>
            <w:r>
              <w:t>11</w:t>
            </w:r>
            <w:r w:rsidR="004E238D" w:rsidRPr="005B1349">
              <w:t>.05</w:t>
            </w:r>
          </w:p>
        </w:tc>
        <w:tc>
          <w:tcPr>
            <w:tcW w:w="1701" w:type="dxa"/>
          </w:tcPr>
          <w:p w:rsidR="004E238D" w:rsidRPr="005B1349" w:rsidRDefault="004E238D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4E238D" w:rsidRPr="005B1349" w:rsidTr="00F9088D">
        <w:trPr>
          <w:trHeight w:val="344"/>
        </w:trPr>
        <w:tc>
          <w:tcPr>
            <w:tcW w:w="958" w:type="dxa"/>
            <w:vMerge/>
          </w:tcPr>
          <w:p w:rsidR="004E238D" w:rsidRPr="005B1349" w:rsidRDefault="004E238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4E238D" w:rsidRPr="005B1349" w:rsidRDefault="004E238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4E238D" w:rsidRPr="005B1349" w:rsidRDefault="004E238D" w:rsidP="0084468C">
            <w:pPr>
              <w:jc w:val="both"/>
            </w:pPr>
          </w:p>
        </w:tc>
        <w:tc>
          <w:tcPr>
            <w:tcW w:w="1701" w:type="dxa"/>
          </w:tcPr>
          <w:p w:rsidR="004E238D" w:rsidRPr="005B1349" w:rsidRDefault="00390363" w:rsidP="0084468C">
            <w:pPr>
              <w:jc w:val="both"/>
            </w:pPr>
            <w:r>
              <w:t>13</w:t>
            </w:r>
            <w:r w:rsidR="004E238D" w:rsidRPr="005B1349">
              <w:t>.05</w:t>
            </w:r>
          </w:p>
        </w:tc>
        <w:tc>
          <w:tcPr>
            <w:tcW w:w="1701" w:type="dxa"/>
          </w:tcPr>
          <w:p w:rsidR="004E238D" w:rsidRPr="005B1349" w:rsidRDefault="004E238D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4E238D" w:rsidRPr="005B1349" w:rsidTr="00F9088D">
        <w:trPr>
          <w:trHeight w:val="344"/>
        </w:trPr>
        <w:tc>
          <w:tcPr>
            <w:tcW w:w="958" w:type="dxa"/>
            <w:vMerge/>
          </w:tcPr>
          <w:p w:rsidR="004E238D" w:rsidRPr="005B1349" w:rsidRDefault="004E238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4E238D" w:rsidRPr="005B1349" w:rsidRDefault="004E238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4E238D" w:rsidRPr="005B1349" w:rsidRDefault="004E238D" w:rsidP="0084468C">
            <w:pPr>
              <w:jc w:val="both"/>
            </w:pPr>
          </w:p>
        </w:tc>
        <w:tc>
          <w:tcPr>
            <w:tcW w:w="1701" w:type="dxa"/>
          </w:tcPr>
          <w:p w:rsidR="004E238D" w:rsidRPr="005B1349" w:rsidRDefault="00390363" w:rsidP="0084468C">
            <w:pPr>
              <w:jc w:val="both"/>
            </w:pPr>
            <w:r>
              <w:t>16</w:t>
            </w:r>
            <w:r w:rsidR="004E238D" w:rsidRPr="005B1349">
              <w:t>.05</w:t>
            </w:r>
          </w:p>
        </w:tc>
        <w:tc>
          <w:tcPr>
            <w:tcW w:w="1701" w:type="dxa"/>
          </w:tcPr>
          <w:p w:rsidR="004E238D" w:rsidRPr="005B1349" w:rsidRDefault="004E238D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4E238D" w:rsidRPr="005B1349" w:rsidTr="00F9088D">
        <w:trPr>
          <w:trHeight w:val="344"/>
        </w:trPr>
        <w:tc>
          <w:tcPr>
            <w:tcW w:w="958" w:type="dxa"/>
            <w:vMerge/>
          </w:tcPr>
          <w:p w:rsidR="004E238D" w:rsidRPr="005B1349" w:rsidRDefault="004E238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4E238D" w:rsidRPr="005B1349" w:rsidRDefault="004E238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4E238D" w:rsidRPr="005B1349" w:rsidRDefault="004E238D" w:rsidP="0084468C">
            <w:pPr>
              <w:jc w:val="both"/>
            </w:pPr>
          </w:p>
        </w:tc>
        <w:tc>
          <w:tcPr>
            <w:tcW w:w="1701" w:type="dxa"/>
          </w:tcPr>
          <w:p w:rsidR="004E238D" w:rsidRPr="005B1349" w:rsidRDefault="00390363" w:rsidP="0084468C">
            <w:pPr>
              <w:jc w:val="both"/>
            </w:pPr>
            <w:r>
              <w:t>18</w:t>
            </w:r>
            <w:r w:rsidR="004E238D" w:rsidRPr="005B1349">
              <w:t>.05</w:t>
            </w:r>
          </w:p>
        </w:tc>
        <w:tc>
          <w:tcPr>
            <w:tcW w:w="1701" w:type="dxa"/>
          </w:tcPr>
          <w:p w:rsidR="004E238D" w:rsidRPr="005B1349" w:rsidRDefault="004E238D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4E238D" w:rsidRPr="005B1349" w:rsidTr="00F9088D">
        <w:trPr>
          <w:trHeight w:val="344"/>
        </w:trPr>
        <w:tc>
          <w:tcPr>
            <w:tcW w:w="958" w:type="dxa"/>
            <w:vMerge/>
          </w:tcPr>
          <w:p w:rsidR="004E238D" w:rsidRPr="005B1349" w:rsidRDefault="004E238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4E238D" w:rsidRPr="005B1349" w:rsidRDefault="004E238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4E238D" w:rsidRPr="005B1349" w:rsidRDefault="004E238D" w:rsidP="0084468C">
            <w:pPr>
              <w:jc w:val="both"/>
            </w:pPr>
          </w:p>
        </w:tc>
        <w:tc>
          <w:tcPr>
            <w:tcW w:w="1701" w:type="dxa"/>
          </w:tcPr>
          <w:p w:rsidR="004E238D" w:rsidRPr="005B1349" w:rsidRDefault="00390363" w:rsidP="0084468C">
            <w:pPr>
              <w:jc w:val="both"/>
            </w:pPr>
            <w:r>
              <w:t>20</w:t>
            </w:r>
            <w:r w:rsidR="004E238D" w:rsidRPr="005B1349">
              <w:t>.05</w:t>
            </w:r>
          </w:p>
        </w:tc>
        <w:tc>
          <w:tcPr>
            <w:tcW w:w="1701" w:type="dxa"/>
          </w:tcPr>
          <w:p w:rsidR="004E238D" w:rsidRPr="005B1349" w:rsidRDefault="004E238D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4E238D" w:rsidRPr="005B1349" w:rsidTr="00F9088D">
        <w:trPr>
          <w:trHeight w:val="344"/>
        </w:trPr>
        <w:tc>
          <w:tcPr>
            <w:tcW w:w="958" w:type="dxa"/>
            <w:vMerge/>
          </w:tcPr>
          <w:p w:rsidR="004E238D" w:rsidRPr="005B1349" w:rsidRDefault="004E238D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4E238D" w:rsidRPr="005B1349" w:rsidRDefault="004E238D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4E238D" w:rsidRPr="005B1349" w:rsidRDefault="004E238D" w:rsidP="0084468C">
            <w:pPr>
              <w:jc w:val="both"/>
            </w:pPr>
          </w:p>
        </w:tc>
        <w:tc>
          <w:tcPr>
            <w:tcW w:w="1701" w:type="dxa"/>
          </w:tcPr>
          <w:p w:rsidR="004E238D" w:rsidRPr="005B1349" w:rsidRDefault="00390363" w:rsidP="0084468C">
            <w:pPr>
              <w:jc w:val="both"/>
            </w:pPr>
            <w:r>
              <w:t>23</w:t>
            </w:r>
            <w:r w:rsidR="004E238D" w:rsidRPr="005B1349">
              <w:t>.05</w:t>
            </w:r>
          </w:p>
        </w:tc>
        <w:tc>
          <w:tcPr>
            <w:tcW w:w="1701" w:type="dxa"/>
          </w:tcPr>
          <w:p w:rsidR="004E238D" w:rsidRPr="005B1349" w:rsidRDefault="004E238D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184FE9" w:rsidRPr="005B1349" w:rsidTr="00184FE9">
        <w:trPr>
          <w:trHeight w:val="342"/>
        </w:trPr>
        <w:tc>
          <w:tcPr>
            <w:tcW w:w="958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4679" w:type="dxa"/>
            <w:vMerge/>
          </w:tcPr>
          <w:p w:rsidR="00184FE9" w:rsidRPr="005B1349" w:rsidRDefault="00184FE9" w:rsidP="00844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184FE9" w:rsidRPr="005B1349" w:rsidRDefault="00184FE9" w:rsidP="0084468C">
            <w:pPr>
              <w:jc w:val="both"/>
            </w:pPr>
          </w:p>
        </w:tc>
        <w:tc>
          <w:tcPr>
            <w:tcW w:w="1701" w:type="dxa"/>
          </w:tcPr>
          <w:p w:rsidR="00184FE9" w:rsidRPr="005B1349" w:rsidRDefault="00390363" w:rsidP="0084468C">
            <w:pPr>
              <w:jc w:val="both"/>
            </w:pPr>
            <w:r>
              <w:t>25</w:t>
            </w:r>
            <w:r w:rsidR="0084468C">
              <w:t>.05</w:t>
            </w:r>
          </w:p>
        </w:tc>
        <w:tc>
          <w:tcPr>
            <w:tcW w:w="1701" w:type="dxa"/>
          </w:tcPr>
          <w:p w:rsidR="00184FE9" w:rsidRPr="005B1349" w:rsidRDefault="00184FE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184FE9" w:rsidRPr="005B1349" w:rsidTr="00184FE9">
        <w:trPr>
          <w:trHeight w:val="404"/>
        </w:trPr>
        <w:tc>
          <w:tcPr>
            <w:tcW w:w="958" w:type="dxa"/>
          </w:tcPr>
          <w:p w:rsidR="00184FE9" w:rsidRPr="005B1349" w:rsidRDefault="0084468C" w:rsidP="0084468C">
            <w:pPr>
              <w:jc w:val="both"/>
            </w:pPr>
            <w:r>
              <w:t>25</w:t>
            </w:r>
            <w:r w:rsidR="00184FE9" w:rsidRPr="005B1349">
              <w:t>.</w:t>
            </w:r>
          </w:p>
        </w:tc>
        <w:tc>
          <w:tcPr>
            <w:tcW w:w="4679" w:type="dxa"/>
          </w:tcPr>
          <w:p w:rsidR="00184FE9" w:rsidRPr="005B1349" w:rsidRDefault="00184FE9" w:rsidP="0084468C">
            <w:pPr>
              <w:autoSpaceDE w:val="0"/>
              <w:autoSpaceDN w:val="0"/>
              <w:adjustRightInd w:val="0"/>
              <w:jc w:val="both"/>
            </w:pPr>
            <w:r w:rsidRPr="005B1349">
              <w:t>Зачет по теме «Квантовая физика и элементы астрофизики»</w:t>
            </w:r>
          </w:p>
        </w:tc>
        <w:tc>
          <w:tcPr>
            <w:tcW w:w="1275" w:type="dxa"/>
          </w:tcPr>
          <w:p w:rsidR="00184FE9" w:rsidRPr="005B1349" w:rsidRDefault="00184FE9" w:rsidP="0084468C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184FE9" w:rsidRPr="005B1349" w:rsidRDefault="00390363" w:rsidP="0084468C">
            <w:pPr>
              <w:jc w:val="both"/>
            </w:pPr>
            <w:r>
              <w:t>27</w:t>
            </w:r>
            <w:r w:rsidR="0084468C">
              <w:t>.05</w:t>
            </w:r>
          </w:p>
        </w:tc>
        <w:tc>
          <w:tcPr>
            <w:tcW w:w="1701" w:type="dxa"/>
          </w:tcPr>
          <w:p w:rsidR="00184FE9" w:rsidRPr="005B1349" w:rsidRDefault="00184FE9" w:rsidP="0084468C">
            <w:pPr>
              <w:pStyle w:val="ad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4E238D" w:rsidRPr="005B1349" w:rsidTr="00F9088D">
        <w:trPr>
          <w:trHeight w:val="344"/>
        </w:trPr>
        <w:tc>
          <w:tcPr>
            <w:tcW w:w="10314" w:type="dxa"/>
            <w:gridSpan w:val="5"/>
          </w:tcPr>
          <w:p w:rsidR="004E238D" w:rsidRPr="005B1349" w:rsidRDefault="004E238D" w:rsidP="0084468C">
            <w:pPr>
              <w:jc w:val="both"/>
            </w:pPr>
            <w:r w:rsidRPr="005B1349">
              <w:t>И</w:t>
            </w:r>
            <w:r w:rsidR="00390363">
              <w:t>того – 101</w:t>
            </w:r>
            <w:r w:rsidRPr="005B1349">
              <w:t xml:space="preserve"> час</w:t>
            </w:r>
          </w:p>
        </w:tc>
      </w:tr>
    </w:tbl>
    <w:p w:rsidR="004640FD" w:rsidRPr="005B1349" w:rsidRDefault="004640FD" w:rsidP="0084468C">
      <w:pPr>
        <w:ind w:left="426" w:hanging="426"/>
        <w:jc w:val="both"/>
      </w:pPr>
    </w:p>
    <w:p w:rsidR="004640FD" w:rsidRPr="005B1349" w:rsidRDefault="004640FD" w:rsidP="0084468C">
      <w:pPr>
        <w:suppressAutoHyphens w:val="0"/>
        <w:jc w:val="both"/>
        <w:rPr>
          <w:rFonts w:eastAsia="Lucida Sans Unicode"/>
          <w:b/>
          <w:bCs/>
          <w:lang w:eastAsia="ru-RU" w:bidi="ru-RU"/>
        </w:rPr>
      </w:pPr>
    </w:p>
    <w:sectPr w:rsidR="004640FD" w:rsidRPr="005B1349" w:rsidSect="00F9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B1" w:rsidRDefault="005246B1">
      <w:r>
        <w:separator/>
      </w:r>
    </w:p>
  </w:endnote>
  <w:endnote w:type="continuationSeparator" w:id="0">
    <w:p w:rsidR="005246B1" w:rsidRDefault="0052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B1" w:rsidRDefault="005246B1">
      <w:r>
        <w:separator/>
      </w:r>
    </w:p>
  </w:footnote>
  <w:footnote w:type="continuationSeparator" w:id="0">
    <w:p w:rsidR="005246B1" w:rsidRDefault="00524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</w:abstractNum>
  <w:abstractNum w:abstractNumId="1">
    <w:nsid w:val="03F90D11"/>
    <w:multiLevelType w:val="hybridMultilevel"/>
    <w:tmpl w:val="DBC6BE58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7B1C8F"/>
    <w:multiLevelType w:val="hybridMultilevel"/>
    <w:tmpl w:val="BB065E9A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D44040"/>
    <w:multiLevelType w:val="hybridMultilevel"/>
    <w:tmpl w:val="E396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5D9E"/>
    <w:multiLevelType w:val="hybridMultilevel"/>
    <w:tmpl w:val="97E22B68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4832D22"/>
    <w:multiLevelType w:val="hybridMultilevel"/>
    <w:tmpl w:val="682E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6002"/>
    <w:multiLevelType w:val="hybridMultilevel"/>
    <w:tmpl w:val="F2902002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553B9"/>
    <w:multiLevelType w:val="hybridMultilevel"/>
    <w:tmpl w:val="36408B48"/>
    <w:lvl w:ilvl="0" w:tplc="761A1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A91"/>
    <w:multiLevelType w:val="hybridMultilevel"/>
    <w:tmpl w:val="A9F228FC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BC33513"/>
    <w:multiLevelType w:val="hybridMultilevel"/>
    <w:tmpl w:val="CD9094CE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D3C3913"/>
    <w:multiLevelType w:val="hybridMultilevel"/>
    <w:tmpl w:val="76BC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3618A0"/>
    <w:multiLevelType w:val="hybridMultilevel"/>
    <w:tmpl w:val="D7EAE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002E"/>
    <w:multiLevelType w:val="hybridMultilevel"/>
    <w:tmpl w:val="0892140E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DC76BEC"/>
    <w:multiLevelType w:val="hybridMultilevel"/>
    <w:tmpl w:val="0346D270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04B606F"/>
    <w:multiLevelType w:val="hybridMultilevel"/>
    <w:tmpl w:val="788052AA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21A58FB"/>
    <w:multiLevelType w:val="hybridMultilevel"/>
    <w:tmpl w:val="C1766E20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E0E8B"/>
    <w:multiLevelType w:val="hybridMultilevel"/>
    <w:tmpl w:val="43207D64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C1D733D"/>
    <w:multiLevelType w:val="hybridMultilevel"/>
    <w:tmpl w:val="632C0A08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C4A20ED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71FE1"/>
    <w:multiLevelType w:val="hybridMultilevel"/>
    <w:tmpl w:val="4ADE8B48"/>
    <w:lvl w:ilvl="0" w:tplc="240AE02A">
      <w:numFmt w:val="bullet"/>
      <w:lvlText w:val="—"/>
      <w:lvlJc w:val="left"/>
      <w:pPr>
        <w:ind w:left="153" w:hanging="360"/>
      </w:pPr>
      <w:rPr>
        <w:rFonts w:ascii="Book Antiqua" w:eastAsia="Book Antiqua" w:hAnsi="Book Antiqua" w:cs="Book Antiqua" w:hint="default"/>
        <w:color w:val="231F20"/>
        <w:w w:val="108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24"/>
  </w:num>
  <w:num w:numId="6">
    <w:abstractNumId w:val="2"/>
  </w:num>
  <w:num w:numId="7">
    <w:abstractNumId w:val="9"/>
  </w:num>
  <w:num w:numId="8">
    <w:abstractNumId w:val="16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21"/>
  </w:num>
  <w:num w:numId="14">
    <w:abstractNumId w:val="4"/>
  </w:num>
  <w:num w:numId="15">
    <w:abstractNumId w:val="22"/>
  </w:num>
  <w:num w:numId="16">
    <w:abstractNumId w:val="3"/>
  </w:num>
  <w:num w:numId="17">
    <w:abstractNumId w:val="25"/>
  </w:num>
  <w:num w:numId="18">
    <w:abstractNumId w:val="14"/>
  </w:num>
  <w:num w:numId="19">
    <w:abstractNumId w:val="20"/>
  </w:num>
  <w:num w:numId="20">
    <w:abstractNumId w:val="26"/>
  </w:num>
  <w:num w:numId="21">
    <w:abstractNumId w:val="12"/>
  </w:num>
  <w:num w:numId="22">
    <w:abstractNumId w:val="13"/>
  </w:num>
  <w:num w:numId="23">
    <w:abstractNumId w:val="7"/>
  </w:num>
  <w:num w:numId="24">
    <w:abstractNumId w:val="11"/>
  </w:num>
  <w:num w:numId="25">
    <w:abstractNumId w:val="15"/>
  </w:num>
  <w:num w:numId="26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B52"/>
    <w:rsid w:val="00005F9B"/>
    <w:rsid w:val="0006172C"/>
    <w:rsid w:val="000804FC"/>
    <w:rsid w:val="000A1081"/>
    <w:rsid w:val="000B1BB0"/>
    <w:rsid w:val="000C10E2"/>
    <w:rsid w:val="000E11B7"/>
    <w:rsid w:val="000E1F61"/>
    <w:rsid w:val="00103110"/>
    <w:rsid w:val="00107E3F"/>
    <w:rsid w:val="00114C98"/>
    <w:rsid w:val="00124C46"/>
    <w:rsid w:val="0013201A"/>
    <w:rsid w:val="00181F2B"/>
    <w:rsid w:val="00184FE9"/>
    <w:rsid w:val="001916AE"/>
    <w:rsid w:val="002054C7"/>
    <w:rsid w:val="00214C97"/>
    <w:rsid w:val="00224E37"/>
    <w:rsid w:val="002516AC"/>
    <w:rsid w:val="00273A60"/>
    <w:rsid w:val="00295CAE"/>
    <w:rsid w:val="002A4B69"/>
    <w:rsid w:val="002B0D89"/>
    <w:rsid w:val="002B65E4"/>
    <w:rsid w:val="002C434B"/>
    <w:rsid w:val="002D0613"/>
    <w:rsid w:val="002E4B52"/>
    <w:rsid w:val="002E6C2B"/>
    <w:rsid w:val="002F5C83"/>
    <w:rsid w:val="002F5CEC"/>
    <w:rsid w:val="0030128E"/>
    <w:rsid w:val="00301440"/>
    <w:rsid w:val="0030196C"/>
    <w:rsid w:val="00313E53"/>
    <w:rsid w:val="003547C3"/>
    <w:rsid w:val="0036087D"/>
    <w:rsid w:val="00382992"/>
    <w:rsid w:val="00390363"/>
    <w:rsid w:val="003A49B2"/>
    <w:rsid w:val="003B2480"/>
    <w:rsid w:val="003C146C"/>
    <w:rsid w:val="003C3A54"/>
    <w:rsid w:val="003C7147"/>
    <w:rsid w:val="003E0E99"/>
    <w:rsid w:val="00415E2F"/>
    <w:rsid w:val="0043694D"/>
    <w:rsid w:val="00437A41"/>
    <w:rsid w:val="004640FD"/>
    <w:rsid w:val="00464B68"/>
    <w:rsid w:val="0047198E"/>
    <w:rsid w:val="00481511"/>
    <w:rsid w:val="004929D9"/>
    <w:rsid w:val="004A2BCB"/>
    <w:rsid w:val="004B2FC0"/>
    <w:rsid w:val="004C07E0"/>
    <w:rsid w:val="004D2AC1"/>
    <w:rsid w:val="004E238D"/>
    <w:rsid w:val="004E6BAC"/>
    <w:rsid w:val="004F71E1"/>
    <w:rsid w:val="004F7436"/>
    <w:rsid w:val="0051295A"/>
    <w:rsid w:val="0051337A"/>
    <w:rsid w:val="005240C7"/>
    <w:rsid w:val="005246B1"/>
    <w:rsid w:val="00533BE3"/>
    <w:rsid w:val="00535027"/>
    <w:rsid w:val="00537E04"/>
    <w:rsid w:val="00553D1F"/>
    <w:rsid w:val="0057663D"/>
    <w:rsid w:val="005909A0"/>
    <w:rsid w:val="005A4A96"/>
    <w:rsid w:val="005B1349"/>
    <w:rsid w:val="005C675D"/>
    <w:rsid w:val="005D77F8"/>
    <w:rsid w:val="0061598E"/>
    <w:rsid w:val="006161D3"/>
    <w:rsid w:val="00626F4E"/>
    <w:rsid w:val="00632F2A"/>
    <w:rsid w:val="0064646A"/>
    <w:rsid w:val="006568C4"/>
    <w:rsid w:val="006B5A97"/>
    <w:rsid w:val="006D01EF"/>
    <w:rsid w:val="006D539D"/>
    <w:rsid w:val="0070362E"/>
    <w:rsid w:val="00720364"/>
    <w:rsid w:val="00720415"/>
    <w:rsid w:val="00740507"/>
    <w:rsid w:val="00755A31"/>
    <w:rsid w:val="007638C4"/>
    <w:rsid w:val="00767B09"/>
    <w:rsid w:val="00773958"/>
    <w:rsid w:val="00791ACC"/>
    <w:rsid w:val="007D4729"/>
    <w:rsid w:val="007F0D56"/>
    <w:rsid w:val="007F79FC"/>
    <w:rsid w:val="008016FD"/>
    <w:rsid w:val="00802182"/>
    <w:rsid w:val="00806CE9"/>
    <w:rsid w:val="008405FB"/>
    <w:rsid w:val="008416DE"/>
    <w:rsid w:val="00843A4F"/>
    <w:rsid w:val="0084468C"/>
    <w:rsid w:val="0084690F"/>
    <w:rsid w:val="00850FD9"/>
    <w:rsid w:val="00864D0B"/>
    <w:rsid w:val="00870326"/>
    <w:rsid w:val="008A3141"/>
    <w:rsid w:val="008A33D5"/>
    <w:rsid w:val="008D72E5"/>
    <w:rsid w:val="008E0DFD"/>
    <w:rsid w:val="009108DC"/>
    <w:rsid w:val="009246CD"/>
    <w:rsid w:val="00934889"/>
    <w:rsid w:val="00940FBB"/>
    <w:rsid w:val="00943F5B"/>
    <w:rsid w:val="00984E3A"/>
    <w:rsid w:val="009C054E"/>
    <w:rsid w:val="009C3C6A"/>
    <w:rsid w:val="009E63C7"/>
    <w:rsid w:val="009F2DE3"/>
    <w:rsid w:val="009F49B9"/>
    <w:rsid w:val="00A01947"/>
    <w:rsid w:val="00A33E64"/>
    <w:rsid w:val="00A61F56"/>
    <w:rsid w:val="00A75FF9"/>
    <w:rsid w:val="00A86C81"/>
    <w:rsid w:val="00A9584E"/>
    <w:rsid w:val="00AA5296"/>
    <w:rsid w:val="00AA6BA3"/>
    <w:rsid w:val="00AC25D3"/>
    <w:rsid w:val="00AC51EC"/>
    <w:rsid w:val="00AD1121"/>
    <w:rsid w:val="00AE4C8D"/>
    <w:rsid w:val="00AF226F"/>
    <w:rsid w:val="00AF62C8"/>
    <w:rsid w:val="00B00ADB"/>
    <w:rsid w:val="00B10F05"/>
    <w:rsid w:val="00B2352C"/>
    <w:rsid w:val="00B32E35"/>
    <w:rsid w:val="00B8291C"/>
    <w:rsid w:val="00BB0633"/>
    <w:rsid w:val="00BE03E5"/>
    <w:rsid w:val="00C24121"/>
    <w:rsid w:val="00C73F77"/>
    <w:rsid w:val="00C80A38"/>
    <w:rsid w:val="00C81263"/>
    <w:rsid w:val="00C82B04"/>
    <w:rsid w:val="00C843B3"/>
    <w:rsid w:val="00C956FC"/>
    <w:rsid w:val="00CB0BDC"/>
    <w:rsid w:val="00CC36E4"/>
    <w:rsid w:val="00CD0395"/>
    <w:rsid w:val="00CF26DD"/>
    <w:rsid w:val="00CF72C6"/>
    <w:rsid w:val="00CF7316"/>
    <w:rsid w:val="00D25C58"/>
    <w:rsid w:val="00D276C9"/>
    <w:rsid w:val="00D30334"/>
    <w:rsid w:val="00D36E75"/>
    <w:rsid w:val="00D40A02"/>
    <w:rsid w:val="00D41E29"/>
    <w:rsid w:val="00D63E94"/>
    <w:rsid w:val="00D87547"/>
    <w:rsid w:val="00DB2A23"/>
    <w:rsid w:val="00DC273A"/>
    <w:rsid w:val="00DE1D89"/>
    <w:rsid w:val="00DE34DD"/>
    <w:rsid w:val="00DE67ED"/>
    <w:rsid w:val="00DF2D68"/>
    <w:rsid w:val="00E14612"/>
    <w:rsid w:val="00E160F7"/>
    <w:rsid w:val="00E21ED7"/>
    <w:rsid w:val="00E438A1"/>
    <w:rsid w:val="00E6680A"/>
    <w:rsid w:val="00E66B46"/>
    <w:rsid w:val="00E80FC1"/>
    <w:rsid w:val="00E82EBE"/>
    <w:rsid w:val="00EC3CA2"/>
    <w:rsid w:val="00EF06F2"/>
    <w:rsid w:val="00F06C46"/>
    <w:rsid w:val="00F108CD"/>
    <w:rsid w:val="00F1479F"/>
    <w:rsid w:val="00F16AD9"/>
    <w:rsid w:val="00F21EA5"/>
    <w:rsid w:val="00F226C5"/>
    <w:rsid w:val="00F24E26"/>
    <w:rsid w:val="00F32582"/>
    <w:rsid w:val="00F407BE"/>
    <w:rsid w:val="00F669D2"/>
    <w:rsid w:val="00F901B2"/>
    <w:rsid w:val="00F9088D"/>
    <w:rsid w:val="00FB09F5"/>
    <w:rsid w:val="00FB3916"/>
    <w:rsid w:val="00FE1409"/>
    <w:rsid w:val="00FE2D54"/>
    <w:rsid w:val="00FE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4B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2E4B52"/>
    <w:pPr>
      <w:keepNext/>
      <w:tabs>
        <w:tab w:val="num" w:pos="1287"/>
      </w:tabs>
      <w:ind w:left="1287" w:hanging="360"/>
      <w:outlineLvl w:val="0"/>
    </w:pPr>
    <w:rPr>
      <w:b/>
      <w:bCs/>
      <w:sz w:val="32"/>
    </w:rPr>
  </w:style>
  <w:style w:type="paragraph" w:styleId="3">
    <w:name w:val="heading 3"/>
    <w:basedOn w:val="a0"/>
    <w:next w:val="a0"/>
    <w:qFormat/>
    <w:rsid w:val="003E0E9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0E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0"/>
    <w:semiHidden/>
    <w:rsid w:val="003E0E99"/>
    <w:pPr>
      <w:suppressAutoHyphens w:val="0"/>
      <w:ind w:firstLine="540"/>
      <w:jc w:val="both"/>
    </w:pPr>
    <w:rPr>
      <w:lang w:eastAsia="ru-RU"/>
    </w:rPr>
  </w:style>
  <w:style w:type="paragraph" w:styleId="a6">
    <w:name w:val="footnote text"/>
    <w:basedOn w:val="a0"/>
    <w:semiHidden/>
    <w:rsid w:val="003E0E99"/>
    <w:pPr>
      <w:suppressAutoHyphens w:val="0"/>
    </w:pPr>
    <w:rPr>
      <w:sz w:val="20"/>
      <w:szCs w:val="20"/>
      <w:lang w:eastAsia="ru-RU"/>
    </w:rPr>
  </w:style>
  <w:style w:type="character" w:styleId="a7">
    <w:name w:val="footnote reference"/>
    <w:semiHidden/>
    <w:rsid w:val="003E0E99"/>
    <w:rPr>
      <w:vertAlign w:val="superscript"/>
    </w:rPr>
  </w:style>
  <w:style w:type="character" w:styleId="a8">
    <w:name w:val="Hyperlink"/>
    <w:basedOn w:val="a1"/>
    <w:rsid w:val="00934889"/>
  </w:style>
  <w:style w:type="paragraph" w:customStyle="1" w:styleId="21">
    <w:name w:val="Основной текст 21"/>
    <w:basedOn w:val="a0"/>
    <w:rsid w:val="00934889"/>
    <w:pPr>
      <w:jc w:val="both"/>
    </w:pPr>
    <w:rPr>
      <w:i/>
      <w:sz w:val="20"/>
      <w:szCs w:val="20"/>
    </w:rPr>
  </w:style>
  <w:style w:type="paragraph" w:customStyle="1" w:styleId="p1">
    <w:name w:val="p1"/>
    <w:basedOn w:val="a0"/>
    <w:rsid w:val="002D061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qFormat/>
    <w:rsid w:val="002D0613"/>
    <w:rPr>
      <w:b/>
      <w:bCs/>
    </w:rPr>
  </w:style>
  <w:style w:type="paragraph" w:styleId="2">
    <w:name w:val="Body Text 2"/>
    <w:basedOn w:val="a0"/>
    <w:rsid w:val="003B2480"/>
    <w:pPr>
      <w:spacing w:after="120" w:line="480" w:lineRule="auto"/>
    </w:pPr>
  </w:style>
  <w:style w:type="paragraph" w:styleId="aa">
    <w:name w:val="Balloon Text"/>
    <w:basedOn w:val="a0"/>
    <w:link w:val="ab"/>
    <w:rsid w:val="004E6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E6BAC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2"/>
    <w:uiPriority w:val="59"/>
    <w:rsid w:val="00C2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link w:val="ae"/>
    <w:uiPriority w:val="34"/>
    <w:qFormat/>
    <w:rsid w:val="004D2AC1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f">
    <w:name w:val="Body Text"/>
    <w:basedOn w:val="a0"/>
    <w:link w:val="af0"/>
    <w:rsid w:val="008405FB"/>
    <w:pPr>
      <w:spacing w:after="120"/>
    </w:pPr>
  </w:style>
  <w:style w:type="character" w:customStyle="1" w:styleId="af0">
    <w:name w:val="Основной текст Знак"/>
    <w:basedOn w:val="a1"/>
    <w:link w:val="af"/>
    <w:rsid w:val="008405FB"/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405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405FB"/>
    <w:pPr>
      <w:widowControl w:val="0"/>
      <w:suppressAutoHyphens w:val="0"/>
      <w:spacing w:before="3"/>
      <w:jc w:val="center"/>
    </w:pPr>
    <w:rPr>
      <w:sz w:val="22"/>
      <w:szCs w:val="22"/>
      <w:lang w:val="en-US" w:eastAsia="en-US"/>
    </w:rPr>
  </w:style>
  <w:style w:type="character" w:customStyle="1" w:styleId="s1">
    <w:name w:val="s1"/>
    <w:basedOn w:val="a1"/>
    <w:rsid w:val="00AC51EC"/>
  </w:style>
  <w:style w:type="paragraph" w:customStyle="1" w:styleId="p20">
    <w:name w:val="p20"/>
    <w:basedOn w:val="a0"/>
    <w:rsid w:val="00AC51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1"/>
    <w:rsid w:val="00AC51EC"/>
  </w:style>
  <w:style w:type="paragraph" w:customStyle="1" w:styleId="p25">
    <w:name w:val="p25"/>
    <w:basedOn w:val="a0"/>
    <w:rsid w:val="00AC51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1"/>
    <w:rsid w:val="00AC51EC"/>
  </w:style>
  <w:style w:type="paragraph" w:customStyle="1" w:styleId="p17">
    <w:name w:val="p17"/>
    <w:basedOn w:val="a0"/>
    <w:rsid w:val="00AC51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0"/>
    <w:rsid w:val="00AC51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4">
    <w:name w:val="p34"/>
    <w:basedOn w:val="a0"/>
    <w:rsid w:val="00AC51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0"/>
    <w:rsid w:val="00CF73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1">
    <w:name w:val="c31"/>
    <w:basedOn w:val="a1"/>
    <w:rsid w:val="00CF7316"/>
  </w:style>
  <w:style w:type="paragraph" w:customStyle="1" w:styleId="c51">
    <w:name w:val="c51"/>
    <w:basedOn w:val="a0"/>
    <w:rsid w:val="00CF73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8">
    <w:name w:val="c28"/>
    <w:basedOn w:val="a1"/>
    <w:rsid w:val="00CF7316"/>
  </w:style>
  <w:style w:type="character" w:customStyle="1" w:styleId="Zag11">
    <w:name w:val="Zag_11"/>
    <w:rsid w:val="00415E2F"/>
  </w:style>
  <w:style w:type="character" w:customStyle="1" w:styleId="ae">
    <w:name w:val="Абзац списка Знак"/>
    <w:link w:val="ad"/>
    <w:locked/>
    <w:rsid w:val="008D72E5"/>
    <w:rPr>
      <w:sz w:val="28"/>
    </w:rPr>
  </w:style>
  <w:style w:type="paragraph" w:customStyle="1" w:styleId="a">
    <w:name w:val="Перечень"/>
    <w:basedOn w:val="a0"/>
    <w:next w:val="a0"/>
    <w:link w:val="af1"/>
    <w:qFormat/>
    <w:rsid w:val="004F7436"/>
    <w:pPr>
      <w:numPr>
        <w:numId w:val="23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1">
    <w:name w:val="Перечень Знак"/>
    <w:link w:val="a"/>
    <w:rsid w:val="004F7436"/>
    <w:rPr>
      <w:rFonts w:eastAsia="Calibri"/>
      <w:sz w:val="28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C4E5-3231-4B65-8ED4-F9D2323D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22540</CharactersWithSpaces>
  <SharedDoc>false</SharedDoc>
  <HLinks>
    <vt:vector size="12" baseType="variant">
      <vt:variant>
        <vt:i4>6422648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Кабинет9_Сервер</dc:creator>
  <cp:lastModifiedBy>Пользователь Windows</cp:lastModifiedBy>
  <cp:revision>11</cp:revision>
  <cp:lastPrinted>2017-09-17T09:21:00Z</cp:lastPrinted>
  <dcterms:created xsi:type="dcterms:W3CDTF">2018-07-26T06:54:00Z</dcterms:created>
  <dcterms:modified xsi:type="dcterms:W3CDTF">2021-09-29T15:43:00Z</dcterms:modified>
</cp:coreProperties>
</file>