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B6" w:rsidRDefault="00511AB6" w:rsidP="0051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672.75pt">
            <v:imagedata r:id="rId7" o:title="" croptop="1701f" cropbottom="2725f"/>
          </v:shape>
        </w:pict>
      </w:r>
    </w:p>
    <w:p w:rsidR="00511AB6" w:rsidRDefault="00511AB6" w:rsidP="00511A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1AB6" w:rsidRDefault="00511AB6" w:rsidP="00511A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1AB6" w:rsidRDefault="00511AB6" w:rsidP="00511A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1AB6" w:rsidRDefault="00511AB6" w:rsidP="00511A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1AB6" w:rsidRDefault="00511AB6" w:rsidP="00511A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1AB6" w:rsidRDefault="00511AB6" w:rsidP="00511A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Пояснительная записка:</w:t>
      </w:r>
    </w:p>
    <w:p w:rsidR="00A7102A" w:rsidRPr="00386D8D" w:rsidRDefault="00A7102A" w:rsidP="00511AB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 </w:t>
      </w:r>
      <w:r w:rsidRPr="00386D8D">
        <w:rPr>
          <w:rFonts w:ascii="Times New Roman" w:hAnsi="Times New Roman"/>
          <w:color w:val="000000"/>
          <w:sz w:val="24"/>
          <w:szCs w:val="24"/>
        </w:rPr>
        <w:t xml:space="preserve">Рабочая программа по предмету «Изобразительное искусство» 2 класс разработана на основании:                                </w:t>
      </w:r>
    </w:p>
    <w:p w:rsidR="00A7102A" w:rsidRPr="00386D8D" w:rsidRDefault="00A7102A" w:rsidP="00511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86D8D">
        <w:rPr>
          <w:rFonts w:ascii="Times New Roman" w:hAnsi="Times New Roman"/>
          <w:color w:val="000000"/>
          <w:sz w:val="24"/>
          <w:szCs w:val="24"/>
        </w:rPr>
        <w:t>-  федерального государственного образовательного стандарта начального общего образования второго поколения;</w:t>
      </w:r>
    </w:p>
    <w:p w:rsidR="00A7102A" w:rsidRPr="00386D8D" w:rsidRDefault="00A7102A" w:rsidP="00511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86D8D">
        <w:rPr>
          <w:rFonts w:ascii="Times New Roman" w:hAnsi="Times New Roman"/>
          <w:color w:val="000000"/>
          <w:sz w:val="24"/>
          <w:szCs w:val="24"/>
        </w:rPr>
        <w:t>- в контексте системы «Школа России»,</w:t>
      </w:r>
    </w:p>
    <w:p w:rsidR="00A7102A" w:rsidRPr="00386D8D" w:rsidRDefault="00A7102A" w:rsidP="00511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86D8D">
        <w:rPr>
          <w:rFonts w:ascii="Times New Roman" w:hAnsi="Times New Roman"/>
          <w:color w:val="000000"/>
          <w:sz w:val="24"/>
          <w:szCs w:val="24"/>
        </w:rPr>
        <w:t xml:space="preserve">- на основе авторской программы Б.М. </w:t>
      </w:r>
      <w:proofErr w:type="spellStart"/>
      <w:r w:rsidRPr="00386D8D">
        <w:rPr>
          <w:rFonts w:ascii="Times New Roman" w:hAnsi="Times New Roman"/>
          <w:color w:val="000000"/>
          <w:sz w:val="24"/>
          <w:szCs w:val="24"/>
        </w:rPr>
        <w:t>Неменского</w:t>
      </w:r>
      <w:proofErr w:type="spellEnd"/>
      <w:r w:rsidRPr="00386D8D">
        <w:rPr>
          <w:rFonts w:ascii="Times New Roman" w:hAnsi="Times New Roman"/>
          <w:color w:val="000000"/>
          <w:sz w:val="24"/>
          <w:szCs w:val="24"/>
        </w:rPr>
        <w:t>, приведённой в соответствие с требованиями Федерального компонента стандарта начального образования;</w:t>
      </w:r>
    </w:p>
    <w:p w:rsidR="00A7102A" w:rsidRPr="00386D8D" w:rsidRDefault="00A7102A" w:rsidP="00511AB6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color w:val="000000"/>
          <w:sz w:val="24"/>
          <w:szCs w:val="24"/>
        </w:rPr>
        <w:t>-  ООП НОО МБОУ «</w:t>
      </w:r>
      <w:proofErr w:type="spellStart"/>
      <w:r w:rsidRPr="00386D8D">
        <w:rPr>
          <w:rFonts w:ascii="Times New Roman" w:hAnsi="Times New Roman"/>
          <w:color w:val="000000"/>
          <w:sz w:val="24"/>
          <w:szCs w:val="24"/>
        </w:rPr>
        <w:t>Новомарьясовская</w:t>
      </w:r>
      <w:proofErr w:type="spellEnd"/>
      <w:r w:rsidRPr="00386D8D">
        <w:rPr>
          <w:rFonts w:ascii="Times New Roman" w:hAnsi="Times New Roman"/>
          <w:color w:val="000000"/>
          <w:sz w:val="24"/>
          <w:szCs w:val="24"/>
        </w:rPr>
        <w:t xml:space="preserve"> СОШ-И»</w:t>
      </w:r>
      <w:r w:rsidRPr="00386D8D">
        <w:rPr>
          <w:rFonts w:ascii="Times New Roman" w:hAnsi="Times New Roman"/>
          <w:sz w:val="24"/>
          <w:szCs w:val="24"/>
        </w:rPr>
        <w:t xml:space="preserve"> </w:t>
      </w:r>
    </w:p>
    <w:p w:rsidR="00A7102A" w:rsidRPr="00386D8D" w:rsidRDefault="00A7102A" w:rsidP="00511AB6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Краткая характеристика</w:t>
      </w:r>
    </w:p>
    <w:p w:rsidR="00A7102A" w:rsidRPr="00386D8D" w:rsidRDefault="00A7102A" w:rsidP="00511AB6">
      <w:pPr>
        <w:shd w:val="clear" w:color="auto" w:fill="FFFFFF"/>
        <w:spacing w:after="0" w:line="240" w:lineRule="auto"/>
        <w:ind w:left="14" w:right="14" w:firstLine="694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Систематизирующим методом является </w:t>
      </w:r>
      <w:r w:rsidRPr="00386D8D">
        <w:rPr>
          <w:rFonts w:ascii="Times New Roman" w:hAnsi="Times New Roman"/>
          <w:iCs/>
          <w:sz w:val="24"/>
          <w:szCs w:val="24"/>
        </w:rPr>
        <w:t xml:space="preserve">выделение трех основных видов художественной деятельности </w:t>
      </w:r>
      <w:r w:rsidRPr="00386D8D">
        <w:rPr>
          <w:rFonts w:ascii="Times New Roman" w:hAnsi="Times New Roman"/>
          <w:sz w:val="24"/>
          <w:szCs w:val="24"/>
        </w:rPr>
        <w:t>для визуальных про</w:t>
      </w:r>
      <w:r w:rsidRPr="00386D8D">
        <w:rPr>
          <w:rFonts w:ascii="Times New Roman" w:hAnsi="Times New Roman"/>
          <w:sz w:val="24"/>
          <w:szCs w:val="24"/>
        </w:rPr>
        <w:softHyphen/>
        <w:t xml:space="preserve">странственных искусств: </w:t>
      </w:r>
    </w:p>
    <w:p w:rsidR="00A7102A" w:rsidRPr="00386D8D" w:rsidRDefault="00A7102A" w:rsidP="00551890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iCs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—  </w:t>
      </w:r>
      <w:r w:rsidRPr="00386D8D">
        <w:rPr>
          <w:rFonts w:ascii="Times New Roman" w:hAnsi="Times New Roman"/>
          <w:iCs/>
          <w:sz w:val="24"/>
          <w:szCs w:val="24"/>
        </w:rPr>
        <w:t>изобразительная художественная деятельность;</w:t>
      </w:r>
    </w:p>
    <w:p w:rsidR="00A7102A" w:rsidRPr="00386D8D" w:rsidRDefault="00A7102A" w:rsidP="00551890">
      <w:pPr>
        <w:shd w:val="clear" w:color="auto" w:fill="FFFFFF"/>
        <w:tabs>
          <w:tab w:val="left" w:pos="648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86D8D">
        <w:rPr>
          <w:rFonts w:ascii="Times New Roman" w:hAnsi="Times New Roman"/>
          <w:iCs/>
          <w:sz w:val="24"/>
          <w:szCs w:val="24"/>
        </w:rPr>
        <w:t>—  декоративная художественная деятельность;</w:t>
      </w:r>
    </w:p>
    <w:p w:rsidR="00A7102A" w:rsidRPr="00386D8D" w:rsidRDefault="00A7102A" w:rsidP="00551890">
      <w:pPr>
        <w:shd w:val="clear" w:color="auto" w:fill="FFFFFF"/>
        <w:tabs>
          <w:tab w:val="left" w:pos="648"/>
        </w:tabs>
        <w:spacing w:after="0" w:line="240" w:lineRule="auto"/>
        <w:jc w:val="both"/>
        <w:rPr>
          <w:rStyle w:val="FontStyle108"/>
          <w:b w:val="0"/>
          <w:spacing w:val="0"/>
          <w:sz w:val="24"/>
          <w:szCs w:val="24"/>
        </w:rPr>
      </w:pPr>
      <w:r w:rsidRPr="00386D8D">
        <w:rPr>
          <w:rFonts w:ascii="Times New Roman" w:hAnsi="Times New Roman"/>
          <w:iCs/>
          <w:sz w:val="24"/>
          <w:szCs w:val="24"/>
        </w:rPr>
        <w:t>—  конструктивная художественная деятельность.</w:t>
      </w:r>
    </w:p>
    <w:p w:rsidR="00A7102A" w:rsidRPr="00386D8D" w:rsidRDefault="00A7102A" w:rsidP="00551890">
      <w:pPr>
        <w:shd w:val="clear" w:color="auto" w:fill="FFFFFF"/>
        <w:spacing w:after="0" w:line="240" w:lineRule="auto"/>
        <w:ind w:right="11" w:firstLine="36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Цель учебного предмета «Изобразительное искусство» в общеобразовательной школе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386D8D">
        <w:rPr>
          <w:rFonts w:ascii="Times New Roman" w:hAnsi="Times New Roman"/>
          <w:sz w:val="24"/>
          <w:szCs w:val="24"/>
        </w:rPr>
        <w:t>мироотношений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386D8D">
        <w:rPr>
          <w:rFonts w:ascii="Times New Roman" w:hAnsi="Times New Roman"/>
          <w:sz w:val="24"/>
          <w:szCs w:val="24"/>
        </w:rPr>
        <w:t>прекрасное</w:t>
      </w:r>
      <w:proofErr w:type="gramEnd"/>
      <w:r w:rsidRPr="00386D8D">
        <w:rPr>
          <w:rFonts w:ascii="Times New Roman" w:hAnsi="Times New Roman"/>
          <w:sz w:val="24"/>
          <w:szCs w:val="24"/>
        </w:rPr>
        <w:t xml:space="preserve"> и безобразное в жизни и искусстве, т. е. зоркости души ребенка. </w:t>
      </w:r>
    </w:p>
    <w:p w:rsidR="00A7102A" w:rsidRPr="00386D8D" w:rsidRDefault="00A7102A" w:rsidP="00551890">
      <w:pPr>
        <w:shd w:val="clear" w:color="auto" w:fill="FFFFFF"/>
        <w:spacing w:line="240" w:lineRule="auto"/>
        <w:ind w:right="5" w:firstLine="10"/>
        <w:jc w:val="both"/>
        <w:rPr>
          <w:rFonts w:ascii="Times New Roman" w:hAnsi="Times New Roman"/>
          <w:spacing w:val="-8"/>
          <w:sz w:val="24"/>
          <w:szCs w:val="24"/>
        </w:rPr>
      </w:pPr>
      <w:r w:rsidRPr="00386D8D">
        <w:rPr>
          <w:rFonts w:ascii="Times New Roman" w:hAnsi="Times New Roman"/>
          <w:spacing w:val="-8"/>
          <w:sz w:val="24"/>
          <w:szCs w:val="24"/>
        </w:rPr>
        <w:t>Место предмета в учебном  плане:</w:t>
      </w:r>
      <w:r w:rsidRPr="00386D8D">
        <w:rPr>
          <w:rFonts w:ascii="Times New Roman" w:hAnsi="Times New Roman"/>
          <w:spacing w:val="-8"/>
          <w:sz w:val="24"/>
          <w:szCs w:val="24"/>
        </w:rPr>
        <w:tab/>
        <w:t xml:space="preserve"> На изучение предмета отводится 1 ч в  неделю, всего на курс — 135 ч. Предмет изучается: в 1 классе — 33 ч в год, во 2—4 классах — 34 ч в год (при 1 ч в неделю).</w:t>
      </w:r>
    </w:p>
    <w:p w:rsidR="00A7102A" w:rsidRPr="00386D8D" w:rsidRDefault="00A7102A" w:rsidP="00270C77">
      <w:pPr>
        <w:spacing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iCs/>
          <w:sz w:val="24"/>
          <w:szCs w:val="24"/>
        </w:rPr>
        <w:t xml:space="preserve">УМК «Школа России». Данная линия учебников  входит в </w:t>
      </w:r>
      <w:hyperlink r:id="rId8" w:history="1">
        <w:r w:rsidRPr="00386D8D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Федеральный перечень учебников</w:t>
        </w:r>
      </w:hyperlink>
      <w:r w:rsidRPr="00386D8D">
        <w:rPr>
          <w:rFonts w:ascii="Times New Roman" w:hAnsi="Times New Roman"/>
          <w:iCs/>
          <w:sz w:val="24"/>
          <w:szCs w:val="24"/>
        </w:rPr>
        <w:t xml:space="preserve">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2020/2021гг. </w:t>
      </w:r>
      <w:r w:rsidRPr="00386D8D">
        <w:rPr>
          <w:rFonts w:ascii="Times New Roman" w:hAnsi="Times New Roman"/>
          <w:sz w:val="24"/>
          <w:szCs w:val="24"/>
        </w:rPr>
        <w:t>Учебно-методический комплект  выпускает издательство «Просвещение».</w:t>
      </w:r>
    </w:p>
    <w:p w:rsidR="00A7102A" w:rsidRPr="00386D8D" w:rsidRDefault="00A7102A" w:rsidP="00551890">
      <w:pPr>
        <w:spacing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D8D">
        <w:rPr>
          <w:rFonts w:ascii="Times New Roman" w:hAnsi="Times New Roman"/>
          <w:sz w:val="24"/>
          <w:szCs w:val="24"/>
        </w:rPr>
        <w:t>Коротеева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 Е.И. Изобразительное искусство. Учебник для 2 класса начальной школы</w:t>
      </w:r>
      <w:proofErr w:type="gramStart"/>
      <w:r w:rsidRPr="00386D8D">
        <w:rPr>
          <w:rFonts w:ascii="Times New Roman" w:hAnsi="Times New Roman"/>
          <w:sz w:val="24"/>
          <w:szCs w:val="24"/>
        </w:rPr>
        <w:t xml:space="preserve"> / П</w:t>
      </w:r>
      <w:proofErr w:type="gramEnd"/>
      <w:r w:rsidRPr="00386D8D">
        <w:rPr>
          <w:rFonts w:ascii="Times New Roman" w:hAnsi="Times New Roman"/>
          <w:sz w:val="24"/>
          <w:szCs w:val="24"/>
        </w:rPr>
        <w:t xml:space="preserve">од ред. Б.М. </w:t>
      </w:r>
      <w:proofErr w:type="spellStart"/>
      <w:r w:rsidRPr="00386D8D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386D8D">
        <w:rPr>
          <w:rFonts w:ascii="Times New Roman" w:hAnsi="Times New Roman"/>
          <w:sz w:val="24"/>
          <w:szCs w:val="24"/>
        </w:rPr>
        <w:t>. – М.: Просвещение, 2015.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ab/>
        <w:t>Специфика класса: Рабочая программа учитывает особенности класса, в котором будет осуществляться учебный процесс. В классе 15 человек, 11 девочек, 4                                                                                               мальчиков. По итогам пройденного курса по изобразительному искусству за 1 класс 90 % детей усваивают материал на 4 и 5, 10% учащихся на 4. Уровень подготовки учащихся по итогам пройденного курса  за 1 класс свидетельствуют о следующих проблемных моментах, требующих корректировки во 2 классе: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развитие коммуникативных компетенций (работать в парах, группах);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 - расширять словарный запас;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развитие  аккуратности при работе с различными материалами;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учиться оценивать свои достижения на уроке, обнаруживать и исправлять свои ошибки;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продолжить формирование положительного отношения к учению.</w:t>
      </w:r>
    </w:p>
    <w:p w:rsidR="00A7102A" w:rsidRPr="00386D8D" w:rsidRDefault="00A7102A" w:rsidP="0096321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pacing w:val="-8"/>
        </w:rPr>
        <w:t xml:space="preserve"> </w:t>
      </w:r>
      <w:r w:rsidRPr="00386D8D">
        <w:rPr>
          <w:rFonts w:ascii="Times New Roman" w:hAnsi="Times New Roman"/>
          <w:sz w:val="24"/>
          <w:szCs w:val="24"/>
        </w:rPr>
        <w:t xml:space="preserve">Возможные риски: Темы, попадающие на актированные дни и праздничные, планируется изучать за счёт объединения более лёгких тем или за счёт резервных уроков. В случае болезни учителя, курсовой переподготовки, поездках на семинары, больничного листа, уроки </w:t>
      </w:r>
      <w:proofErr w:type="gramStart"/>
      <w:r w:rsidRPr="00386D8D">
        <w:rPr>
          <w:rFonts w:ascii="Times New Roman" w:hAnsi="Times New Roman"/>
          <w:sz w:val="24"/>
          <w:szCs w:val="24"/>
        </w:rPr>
        <w:t>согласно программы</w:t>
      </w:r>
      <w:proofErr w:type="gramEnd"/>
      <w:r w:rsidRPr="00386D8D">
        <w:rPr>
          <w:rFonts w:ascii="Times New Roman" w:hAnsi="Times New Roman"/>
          <w:sz w:val="24"/>
          <w:szCs w:val="24"/>
        </w:rPr>
        <w:t>, будет проводить другой учитель соответствующего профиля.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A7102A" w:rsidRPr="00386D8D" w:rsidRDefault="00A7102A" w:rsidP="00551890">
      <w:p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Планируемые  результаты: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lastRenderedPageBreak/>
        <w:t>В результате изучения курса «Изобразительное искусство» в начальной школе должны быть достигнуты определенные результаты.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Личностные результаты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чувство гордости за культуру и искусство Родины, своего народа;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понимание особой роли культуры и  искусства в жизни общества и каждого отдельного человека;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D8D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 эстетических чувств, художественно-творческого мышления, наблюдательности и фантазии;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D8D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</w:t>
      </w:r>
      <w:proofErr w:type="spellStart"/>
      <w:r w:rsidRPr="00386D8D">
        <w:rPr>
          <w:rFonts w:ascii="Times New Roman" w:hAnsi="Times New Roman"/>
          <w:sz w:val="24"/>
          <w:szCs w:val="24"/>
        </w:rPr>
        <w:t>содержанияи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 средств его выражения.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D8D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 результаты характеризуют уровень</w:t>
      </w:r>
    </w:p>
    <w:p w:rsidR="00A7102A" w:rsidRPr="00386D8D" w:rsidRDefault="00A7102A" w:rsidP="00743C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D8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осознанное стремление к освоению новых знаний и умений, к достижению более </w:t>
      </w:r>
      <w:proofErr w:type="spellStart"/>
      <w:r w:rsidRPr="00386D8D">
        <w:rPr>
          <w:rFonts w:ascii="Times New Roman" w:hAnsi="Times New Roman"/>
          <w:sz w:val="24"/>
          <w:szCs w:val="24"/>
        </w:rPr>
        <w:t>высо</w:t>
      </w:r>
      <w:proofErr w:type="spellEnd"/>
      <w:r w:rsidRPr="00386D8D">
        <w:rPr>
          <w:rFonts w:ascii="Times New Roman" w:hAnsi="Times New Roman"/>
          <w:sz w:val="24"/>
          <w:szCs w:val="24"/>
        </w:rPr>
        <w:t xml:space="preserve"> высоких и оригинальных творческих результатов.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Предметные результаты 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6D8D">
        <w:rPr>
          <w:rFonts w:ascii="Times New Roman" w:hAnsi="Times New Roman"/>
          <w:sz w:val="24"/>
          <w:szCs w:val="24"/>
        </w:rPr>
        <w:t>- 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знание оценка явлений природы, событий окружающего мира;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применение художественных умений, знаний и представлений в процессе выполнения художественно-творческих работ;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iCs/>
          <w:sz w:val="24"/>
          <w:szCs w:val="24"/>
        </w:rPr>
        <w:t>- умение обсуждать и анализировать произведения искусства, выражая суждения о содержании, сюжетах и вырази</w:t>
      </w:r>
      <w:r w:rsidRPr="00386D8D">
        <w:rPr>
          <w:rFonts w:ascii="Times New Roman" w:hAnsi="Times New Roman"/>
          <w:iCs/>
          <w:sz w:val="24"/>
          <w:szCs w:val="24"/>
        </w:rPr>
        <w:softHyphen/>
        <w:t>тельных средствах;</w:t>
      </w:r>
      <w:r w:rsidRPr="00386D8D">
        <w:rPr>
          <w:rFonts w:ascii="Times New Roman" w:hAnsi="Times New Roman"/>
          <w:sz w:val="24"/>
          <w:szCs w:val="24"/>
        </w:rPr>
        <w:t xml:space="preserve">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pacing w:val="-2"/>
          <w:sz w:val="24"/>
          <w:szCs w:val="24"/>
        </w:rPr>
        <w:lastRenderedPageBreak/>
        <w:t>- усвоение названий ведущих художественных музеев России и художе</w:t>
      </w:r>
      <w:r w:rsidRPr="00386D8D">
        <w:rPr>
          <w:rFonts w:ascii="Times New Roman" w:hAnsi="Times New Roman"/>
          <w:sz w:val="24"/>
          <w:szCs w:val="24"/>
        </w:rPr>
        <w:t xml:space="preserve">ственных музеев своего региона;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iCs/>
          <w:sz w:val="24"/>
          <w:szCs w:val="24"/>
        </w:rPr>
        <w:t>- умение видеть проявления визуально-пространственных искусств в окружающей жизни: в доме, на улице, в театре, на празднике;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- 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способность передавать в художественно-творческой деятельности характер, эмоциональные состояния и свое отно</w:t>
      </w:r>
      <w:r w:rsidRPr="00386D8D">
        <w:rPr>
          <w:rFonts w:ascii="Times New Roman" w:hAnsi="Times New Roman"/>
          <w:sz w:val="24"/>
          <w:szCs w:val="24"/>
        </w:rPr>
        <w:softHyphen/>
        <w:t>шение к природе, человеку, обществу;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умение компоновать на плоскости листа и в объеме задуманный художественный образ;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- освоение умений применять в художественно—творческой  деятельности основ </w:t>
      </w:r>
      <w:proofErr w:type="spellStart"/>
      <w:r w:rsidRPr="00386D8D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386D8D">
        <w:rPr>
          <w:rFonts w:ascii="Times New Roman" w:hAnsi="Times New Roman"/>
          <w:sz w:val="24"/>
          <w:szCs w:val="24"/>
        </w:rPr>
        <w:t>, основ графической грамоты;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- овладение  навыками  моделирования из бумаги, лепки из пластилина, навыками изображения средствами аппликации и коллажа;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- умение характеризовать и эстетически оценивать разнообразие и красоту природы различных регионов нашей страны;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- 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умение  объяснять значение памятников и архитектурной среды древнего зодчества для современного общества;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- 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A7102A" w:rsidRPr="00386D8D" w:rsidRDefault="00A7102A" w:rsidP="00743CE5">
      <w:pPr>
        <w:widowControl w:val="0"/>
        <w:shd w:val="clear" w:color="auto" w:fill="FFFFFF"/>
        <w:autoSpaceDE w:val="0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- умение приводить примеры произведений искусства, выражающих красоту мудрости и богатой духовной жизни, красоту внутреннего  мира человека.</w:t>
      </w:r>
    </w:p>
    <w:p w:rsidR="00A7102A" w:rsidRPr="00386D8D" w:rsidRDefault="00A7102A" w:rsidP="00551890">
      <w:pPr>
        <w:widowControl w:val="0"/>
        <w:shd w:val="clear" w:color="auto" w:fill="FFFFFF"/>
        <w:autoSpaceDE w:val="0"/>
        <w:spacing w:line="240" w:lineRule="auto"/>
        <w:ind w:right="5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Содержание учебного предмета: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Чем и как работают художники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Три основные краски </w:t>
      </w:r>
      <w:proofErr w:type="gramStart"/>
      <w:r w:rsidRPr="00386D8D">
        <w:rPr>
          <w:rFonts w:ascii="Times New Roman" w:hAnsi="Times New Roman"/>
          <w:sz w:val="24"/>
          <w:szCs w:val="24"/>
        </w:rPr>
        <w:t>–к</w:t>
      </w:r>
      <w:proofErr w:type="gramEnd"/>
      <w:r w:rsidRPr="00386D8D">
        <w:rPr>
          <w:rFonts w:ascii="Times New Roman" w:hAnsi="Times New Roman"/>
          <w:sz w:val="24"/>
          <w:szCs w:val="24"/>
        </w:rPr>
        <w:t>расная, синяя, желтая.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Пять красок — все богатство цвета и тона.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Пастель и цветные мелки, акварель, их выразительные возможности.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Выразительные возможности аппликации.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Выразительные возможности графических материалов.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Выразительность материалов для работы в объеме.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Выразительные возможности бумаги.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Для художника любой материал может стать выразительным (обобщение темы).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Реальность и фантазия  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Изображение и реальность.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Изображение и фантазия.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Украшение и реальность.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lastRenderedPageBreak/>
        <w:t>Украшение и фантазия.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Постройка и реальность.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Постройка и фантазия.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Братья-Мастера Изображения, украшения и Постройки всегда работают вместе (обобщение темы).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О чём говорит искусство 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Выражение характера изображаемых животных.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Выражение характера человека в изображении: мужской образ.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Выражение характера человека в изображении: женский образ.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Образ человека и его характер, выраженный в объеме.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Изображение природы в различных состояниях.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Выражение характера человека через украшение.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Выражение намерений через украшение.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В изображении, украшении, постройке человек выражает свои чувства, мысли, настроение, свое отношение к миру (обобщение темы).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Как говорит искусство 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Цвет как средство выражения. Теплые и холодные цвета. Борьба теплого и холодного.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Цвет как средство выражения: тихие (глухие) и звонкие цвета.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Линия как средство выражения: ритм линий.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Линия как средство выражения: характер линий.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Ритм пятен как средство выражения.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Пропорции выражают характер.</w:t>
      </w:r>
    </w:p>
    <w:p w:rsidR="00A7102A" w:rsidRPr="00386D8D" w:rsidRDefault="00A7102A" w:rsidP="00987E8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Ритм линий и пятен, цвет, пропорции — средства выразительности.</w:t>
      </w:r>
    </w:p>
    <w:p w:rsidR="00A7102A" w:rsidRPr="00386D8D" w:rsidRDefault="00A7102A" w:rsidP="00C45C1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>Обобщающий урок года.</w:t>
      </w:r>
    </w:p>
    <w:p w:rsidR="00A7102A" w:rsidRPr="00386D8D" w:rsidRDefault="00A7102A" w:rsidP="00987E81">
      <w:pPr>
        <w:shd w:val="clear" w:color="auto" w:fill="FFFFFF"/>
        <w:spacing w:line="331" w:lineRule="exact"/>
        <w:ind w:left="3840" w:right="5062"/>
        <w:jc w:val="both"/>
        <w:rPr>
          <w:rFonts w:ascii="Times New Roman" w:hAnsi="Times New Roman"/>
          <w:sz w:val="24"/>
          <w:szCs w:val="24"/>
        </w:rPr>
      </w:pPr>
      <w:r w:rsidRPr="00386D8D">
        <w:rPr>
          <w:rFonts w:ascii="Times New Roman" w:hAnsi="Times New Roman"/>
          <w:sz w:val="24"/>
          <w:szCs w:val="24"/>
        </w:rPr>
        <w:t xml:space="preserve"> Календарно – тематическое планирование:</w:t>
      </w:r>
      <w:bookmarkStart w:id="0" w:name="_GoBack"/>
      <w:bookmarkEnd w:id="0"/>
    </w:p>
    <w:p w:rsidR="00A7102A" w:rsidRPr="00386D8D" w:rsidRDefault="00A7102A" w:rsidP="00987E81">
      <w:pPr>
        <w:spacing w:after="108" w:line="1" w:lineRule="exact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6"/>
        <w:gridCol w:w="11381"/>
        <w:gridCol w:w="1418"/>
        <w:gridCol w:w="1417"/>
      </w:tblGrid>
      <w:tr w:rsidR="00A7102A" w:rsidRPr="00386D8D">
        <w:trPr>
          <w:trHeight w:hRule="exact" w:val="26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45" w:lineRule="exact"/>
              <w:ind w:left="29" w:right="22"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86D8D">
              <w:rPr>
                <w:rFonts w:ascii="Times New Roman" w:hAnsi="Times New Roman"/>
                <w:spacing w:val="-18"/>
                <w:sz w:val="24"/>
                <w:szCs w:val="24"/>
              </w:rPr>
              <w:t>п</w:t>
            </w:r>
            <w:proofErr w:type="spellEnd"/>
            <w:proofErr w:type="gramEnd"/>
            <w:r w:rsidRPr="00386D8D">
              <w:rPr>
                <w:rFonts w:ascii="Times New Roman" w:hAnsi="Times New Roman"/>
                <w:spacing w:val="-18"/>
                <w:sz w:val="24"/>
                <w:szCs w:val="24"/>
              </w:rPr>
              <w:t>/</w:t>
            </w:r>
            <w:proofErr w:type="spellStart"/>
            <w:r w:rsidRPr="00386D8D">
              <w:rPr>
                <w:rFonts w:ascii="Times New Roman" w:hAnsi="Times New Roman"/>
                <w:spacing w:val="-1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45" w:lineRule="exact"/>
              <w:ind w:left="317" w:right="302"/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 xml:space="preserve"> Тема урока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4373EB">
            <w:pPr>
              <w:shd w:val="clear" w:color="auto" w:fill="FFFFFF"/>
              <w:spacing w:line="238" w:lineRule="exact"/>
              <w:ind w:left="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38" w:lineRule="exact"/>
              <w:ind w:left="252" w:right="2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Дата факт</w:t>
            </w:r>
          </w:p>
        </w:tc>
      </w:tr>
      <w:tr w:rsidR="00A7102A" w:rsidRPr="00386D8D">
        <w:trPr>
          <w:trHeight w:hRule="exact" w:val="252"/>
        </w:trPr>
        <w:tc>
          <w:tcPr>
            <w:tcW w:w="526" w:type="dxa"/>
            <w:tcBorders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1" w:type="dxa"/>
            <w:tcBorders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110"/>
        </w:trPr>
        <w:tc>
          <w:tcPr>
            <w:tcW w:w="526" w:type="dxa"/>
            <w:tcBorders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1" w:type="dxa"/>
            <w:tcBorders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80"/>
        </w:trPr>
        <w:tc>
          <w:tcPr>
            <w:tcW w:w="5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36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ind w:left="14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pacing w:val="-1"/>
                <w:sz w:val="24"/>
                <w:szCs w:val="24"/>
              </w:rPr>
              <w:t>Три основные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t xml:space="preserve"> краски, строящие </w:t>
            </w:r>
            <w:proofErr w:type="spellStart"/>
            <w:r w:rsidRPr="00386D8D">
              <w:rPr>
                <w:rFonts w:ascii="Times New Roman" w:hAnsi="Times New Roman"/>
                <w:sz w:val="24"/>
                <w:szCs w:val="24"/>
              </w:rPr>
              <w:t>многоцветие</w:t>
            </w:r>
            <w:proofErr w:type="spellEnd"/>
            <w:r w:rsidRPr="00386D8D">
              <w:rPr>
                <w:rFonts w:ascii="Times New Roman" w:hAnsi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pacing w:val="-1"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42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 xml:space="preserve">Пять красок </w:t>
            </w:r>
            <w:proofErr w:type="gramStart"/>
            <w:r w:rsidRPr="00386D8D">
              <w:rPr>
                <w:rFonts w:ascii="Times New Roman" w:hAnsi="Times New Roman"/>
                <w:sz w:val="24"/>
                <w:szCs w:val="24"/>
              </w:rPr>
              <w:t>-</w:t>
            </w:r>
            <w:r w:rsidRPr="00386D8D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proofErr w:type="gramEnd"/>
            <w:r w:rsidRPr="00386D8D">
              <w:rPr>
                <w:rFonts w:ascii="Times New Roman" w:hAnsi="Times New Roman"/>
                <w:spacing w:val="-1"/>
                <w:sz w:val="24"/>
                <w:szCs w:val="24"/>
              </w:rPr>
              <w:t>се богатство цвета и тона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8.09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0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Пастель и цветные мелки, аква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рель; их вы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разительные возможности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7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Выразитель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ные возмож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ности аппли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кации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1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Выразитель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ные возмож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ности графи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ческих мате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риалов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42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Выразитель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ность мате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риалов для работы в объеме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1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Выразитель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ные возмож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ности бумаги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Для художни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ка любой ма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териал может стать вырази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тельным (обобщение темы)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41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Изображение и реальность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1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Изображение и фантазия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57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Украшение и реальность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Украшение и фантазия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17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Постройка и реальность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Постройка и фантазия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Братья-Мас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тера Изобра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жения, Укра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шения и По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стройки все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гда работают вместе (обоб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щение темы)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Выражение характера изображае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мых живот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42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Выражение характера человека в изображе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нии; мужской образ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288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Выражение характера человека в изображе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нии; женский образ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3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Образ чело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века и его характер, выраженный в объеме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1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Изображение природы в разных состояниях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450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Человек и его украшения. Выражение характера человека через укра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шения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58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Выражение намерений через укра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шение. «Мор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 xml:space="preserve">ской бой </w:t>
            </w:r>
            <w:proofErr w:type="spellStart"/>
            <w:proofErr w:type="gramStart"/>
            <w:r w:rsidRPr="00386D8D">
              <w:rPr>
                <w:rFonts w:ascii="Times New Roman" w:hAnsi="Times New Roman"/>
                <w:sz w:val="24"/>
                <w:szCs w:val="24"/>
              </w:rPr>
              <w:t>Сал-тана</w:t>
            </w:r>
            <w:proofErr w:type="spellEnd"/>
            <w:proofErr w:type="gramEnd"/>
            <w:r w:rsidRPr="00386D8D">
              <w:rPr>
                <w:rFonts w:ascii="Times New Roman" w:hAnsi="Times New Roman"/>
                <w:sz w:val="24"/>
                <w:szCs w:val="24"/>
              </w:rPr>
              <w:t xml:space="preserve"> и пира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тов»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70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23 - 24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Образ здания и его назна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9.02</w:t>
            </w:r>
          </w:p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698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25 - 26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В изображе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нии, украше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нии и построй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ке человек выражает свои чувства, мыс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ли, настроение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23.02</w:t>
            </w:r>
          </w:p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Цвет как сред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ство выраже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ния: «теплые» и «холодные» цвета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9.03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56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Цвет как средство выражения: «тихие» («глухие»)</w:t>
            </w:r>
            <w:r w:rsidR="00C45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6D8D">
              <w:rPr>
                <w:rFonts w:ascii="Times New Roman" w:hAnsi="Times New Roman"/>
                <w:sz w:val="24"/>
                <w:szCs w:val="24"/>
              </w:rPr>
              <w:t>и «звонкие»  цвета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41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Линия как средство выражения: ритм линий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277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Линия как средство вы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ражения: ха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рактер линий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 w:rsidTr="00C45C1C">
        <w:trPr>
          <w:trHeight w:hRule="exact" w:val="28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Ритм пятен как средство выражения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27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Пропорции выражают  характер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43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 xml:space="preserve">Ритм линий и пятен, цвет, пропорции </w:t>
            </w:r>
            <w:proofErr w:type="gramStart"/>
            <w:r w:rsidRPr="00386D8D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386D8D">
              <w:rPr>
                <w:rFonts w:ascii="Times New Roman" w:hAnsi="Times New Roman"/>
                <w:sz w:val="24"/>
                <w:szCs w:val="24"/>
              </w:rPr>
              <w:t>редства вы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разительно</w:t>
            </w:r>
            <w:r w:rsidRPr="00386D8D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987E81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102A" w:rsidRPr="00386D8D">
        <w:trPr>
          <w:trHeight w:hRule="exact" w:val="57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5D538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5D538F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Обобщающий урок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102A" w:rsidRPr="00386D8D" w:rsidRDefault="00A7102A" w:rsidP="005D538F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D8D"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7102A" w:rsidRPr="00386D8D" w:rsidRDefault="00A7102A" w:rsidP="005D538F">
            <w:pPr>
              <w:shd w:val="clear" w:color="auto" w:fill="FFFFFF"/>
              <w:spacing w:line="266" w:lineRule="exact"/>
              <w:ind w:firstLine="1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A7102A" w:rsidRPr="00386D8D" w:rsidRDefault="00A7102A" w:rsidP="00987E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7102A" w:rsidRPr="00386D8D" w:rsidRDefault="00A7102A">
      <w:pPr>
        <w:rPr>
          <w:rFonts w:ascii="Times New Roman" w:hAnsi="Times New Roman"/>
          <w:sz w:val="24"/>
          <w:szCs w:val="24"/>
        </w:rPr>
      </w:pPr>
    </w:p>
    <w:sectPr w:rsidR="00A7102A" w:rsidRPr="00386D8D" w:rsidSect="00511AB6"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0B7" w:rsidRDefault="00FE20B7" w:rsidP="00511AB6">
      <w:pPr>
        <w:spacing w:after="0" w:line="240" w:lineRule="auto"/>
      </w:pPr>
      <w:r>
        <w:separator/>
      </w:r>
    </w:p>
  </w:endnote>
  <w:endnote w:type="continuationSeparator" w:id="0">
    <w:p w:rsidR="00FE20B7" w:rsidRDefault="00FE20B7" w:rsidP="0051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0B7" w:rsidRDefault="00FE20B7" w:rsidP="00511AB6">
      <w:pPr>
        <w:spacing w:after="0" w:line="240" w:lineRule="auto"/>
      </w:pPr>
      <w:r>
        <w:separator/>
      </w:r>
    </w:p>
  </w:footnote>
  <w:footnote w:type="continuationSeparator" w:id="0">
    <w:p w:rsidR="00FE20B7" w:rsidRDefault="00FE20B7" w:rsidP="00511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12D08"/>
    <w:multiLevelType w:val="hybridMultilevel"/>
    <w:tmpl w:val="B016F30E"/>
    <w:lvl w:ilvl="0" w:tplc="9E9E8304">
      <w:start w:val="1"/>
      <w:numFmt w:val="decimal"/>
      <w:lvlText w:val="%1."/>
      <w:lvlJc w:val="left"/>
      <w:pPr>
        <w:ind w:left="3840" w:hanging="36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4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6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8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600" w:hanging="180"/>
      </w:pPr>
      <w:rPr>
        <w:rFonts w:cs="Times New Roman"/>
      </w:rPr>
    </w:lvl>
  </w:abstractNum>
  <w:abstractNum w:abstractNumId="1">
    <w:nsid w:val="6D7330D8"/>
    <w:multiLevelType w:val="hybridMultilevel"/>
    <w:tmpl w:val="B016F30E"/>
    <w:lvl w:ilvl="0" w:tplc="9E9E8304">
      <w:start w:val="1"/>
      <w:numFmt w:val="decimal"/>
      <w:lvlText w:val="%1."/>
      <w:lvlJc w:val="left"/>
      <w:pPr>
        <w:ind w:left="3840" w:hanging="36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4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6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8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60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3CE5"/>
    <w:rsid w:val="00006892"/>
    <w:rsid w:val="000077BF"/>
    <w:rsid w:val="0003254A"/>
    <w:rsid w:val="00045344"/>
    <w:rsid w:val="00052264"/>
    <w:rsid w:val="00061C12"/>
    <w:rsid w:val="00062AD7"/>
    <w:rsid w:val="000707E1"/>
    <w:rsid w:val="00077E3E"/>
    <w:rsid w:val="000921F8"/>
    <w:rsid w:val="00094585"/>
    <w:rsid w:val="000B664C"/>
    <w:rsid w:val="000D1AC6"/>
    <w:rsid w:val="000E08BC"/>
    <w:rsid w:val="000E6836"/>
    <w:rsid w:val="00111574"/>
    <w:rsid w:val="00117064"/>
    <w:rsid w:val="001303E1"/>
    <w:rsid w:val="00161C62"/>
    <w:rsid w:val="00191D3B"/>
    <w:rsid w:val="001A4A50"/>
    <w:rsid w:val="001C1BA8"/>
    <w:rsid w:val="001E210F"/>
    <w:rsid w:val="002138BB"/>
    <w:rsid w:val="002206D8"/>
    <w:rsid w:val="002372AF"/>
    <w:rsid w:val="002517C5"/>
    <w:rsid w:val="00266C48"/>
    <w:rsid w:val="00270C77"/>
    <w:rsid w:val="002B454A"/>
    <w:rsid w:val="002B6723"/>
    <w:rsid w:val="002F51D5"/>
    <w:rsid w:val="00303007"/>
    <w:rsid w:val="0030547E"/>
    <w:rsid w:val="00307950"/>
    <w:rsid w:val="00333F63"/>
    <w:rsid w:val="00361DE9"/>
    <w:rsid w:val="003777E1"/>
    <w:rsid w:val="00386D8D"/>
    <w:rsid w:val="003B3048"/>
    <w:rsid w:val="003B5A4C"/>
    <w:rsid w:val="003E4517"/>
    <w:rsid w:val="004141DC"/>
    <w:rsid w:val="00435C2C"/>
    <w:rsid w:val="004373EB"/>
    <w:rsid w:val="0044077A"/>
    <w:rsid w:val="00446CA8"/>
    <w:rsid w:val="00457908"/>
    <w:rsid w:val="00460C0C"/>
    <w:rsid w:val="00463248"/>
    <w:rsid w:val="00467183"/>
    <w:rsid w:val="004848E3"/>
    <w:rsid w:val="004856B5"/>
    <w:rsid w:val="004C2991"/>
    <w:rsid w:val="004C394E"/>
    <w:rsid w:val="004D0634"/>
    <w:rsid w:val="004D4382"/>
    <w:rsid w:val="004F124E"/>
    <w:rsid w:val="00500555"/>
    <w:rsid w:val="00503698"/>
    <w:rsid w:val="0050730F"/>
    <w:rsid w:val="00511AB6"/>
    <w:rsid w:val="0054615A"/>
    <w:rsid w:val="00551890"/>
    <w:rsid w:val="00555C3C"/>
    <w:rsid w:val="00556A77"/>
    <w:rsid w:val="00574980"/>
    <w:rsid w:val="00592F23"/>
    <w:rsid w:val="00596937"/>
    <w:rsid w:val="005A1394"/>
    <w:rsid w:val="005A1FAD"/>
    <w:rsid w:val="005D538F"/>
    <w:rsid w:val="00614C6C"/>
    <w:rsid w:val="006430A7"/>
    <w:rsid w:val="00643E1D"/>
    <w:rsid w:val="00650528"/>
    <w:rsid w:val="00675215"/>
    <w:rsid w:val="006A23F3"/>
    <w:rsid w:val="006C1C9C"/>
    <w:rsid w:val="006D034B"/>
    <w:rsid w:val="006E6C54"/>
    <w:rsid w:val="00700B24"/>
    <w:rsid w:val="0071601D"/>
    <w:rsid w:val="007273D0"/>
    <w:rsid w:val="00732D3E"/>
    <w:rsid w:val="00743A52"/>
    <w:rsid w:val="00743CE5"/>
    <w:rsid w:val="00746D31"/>
    <w:rsid w:val="007964C9"/>
    <w:rsid w:val="007A3789"/>
    <w:rsid w:val="007B3711"/>
    <w:rsid w:val="007B7535"/>
    <w:rsid w:val="007C5958"/>
    <w:rsid w:val="007F61A5"/>
    <w:rsid w:val="00801252"/>
    <w:rsid w:val="00811BCC"/>
    <w:rsid w:val="00826C0F"/>
    <w:rsid w:val="008272B7"/>
    <w:rsid w:val="00835A74"/>
    <w:rsid w:val="00840C28"/>
    <w:rsid w:val="00851171"/>
    <w:rsid w:val="00871B3E"/>
    <w:rsid w:val="008810E0"/>
    <w:rsid w:val="00885F29"/>
    <w:rsid w:val="00891115"/>
    <w:rsid w:val="008C2DBA"/>
    <w:rsid w:val="008E4174"/>
    <w:rsid w:val="00900DF3"/>
    <w:rsid w:val="0090442D"/>
    <w:rsid w:val="00906BBF"/>
    <w:rsid w:val="00920B8F"/>
    <w:rsid w:val="00947024"/>
    <w:rsid w:val="0096321C"/>
    <w:rsid w:val="00967CC3"/>
    <w:rsid w:val="00982DD3"/>
    <w:rsid w:val="00987E81"/>
    <w:rsid w:val="00992878"/>
    <w:rsid w:val="009D2321"/>
    <w:rsid w:val="009D32CD"/>
    <w:rsid w:val="009D6EB9"/>
    <w:rsid w:val="009D76F8"/>
    <w:rsid w:val="009D7E15"/>
    <w:rsid w:val="009E42A9"/>
    <w:rsid w:val="00A06622"/>
    <w:rsid w:val="00A47CE0"/>
    <w:rsid w:val="00A539F6"/>
    <w:rsid w:val="00A6395E"/>
    <w:rsid w:val="00A70C15"/>
    <w:rsid w:val="00A7102A"/>
    <w:rsid w:val="00A9740E"/>
    <w:rsid w:val="00A97458"/>
    <w:rsid w:val="00AB0677"/>
    <w:rsid w:val="00AB0D0C"/>
    <w:rsid w:val="00AC3A6B"/>
    <w:rsid w:val="00AD562A"/>
    <w:rsid w:val="00AD7971"/>
    <w:rsid w:val="00AF0119"/>
    <w:rsid w:val="00AF1E91"/>
    <w:rsid w:val="00AF7144"/>
    <w:rsid w:val="00B079F6"/>
    <w:rsid w:val="00B1123B"/>
    <w:rsid w:val="00B5358D"/>
    <w:rsid w:val="00B6775F"/>
    <w:rsid w:val="00B9437E"/>
    <w:rsid w:val="00BC019C"/>
    <w:rsid w:val="00BF5001"/>
    <w:rsid w:val="00C0078B"/>
    <w:rsid w:val="00C17077"/>
    <w:rsid w:val="00C45C1C"/>
    <w:rsid w:val="00C523DA"/>
    <w:rsid w:val="00C5338C"/>
    <w:rsid w:val="00CB2E67"/>
    <w:rsid w:val="00CC092C"/>
    <w:rsid w:val="00CC5058"/>
    <w:rsid w:val="00CD3B80"/>
    <w:rsid w:val="00CD64AE"/>
    <w:rsid w:val="00CD7CE0"/>
    <w:rsid w:val="00CE3F3B"/>
    <w:rsid w:val="00D022E7"/>
    <w:rsid w:val="00D02479"/>
    <w:rsid w:val="00D23CCD"/>
    <w:rsid w:val="00D5209F"/>
    <w:rsid w:val="00D8505D"/>
    <w:rsid w:val="00DC3D36"/>
    <w:rsid w:val="00DC5E41"/>
    <w:rsid w:val="00DD11B4"/>
    <w:rsid w:val="00DE7CD2"/>
    <w:rsid w:val="00E012FA"/>
    <w:rsid w:val="00E36008"/>
    <w:rsid w:val="00E425D1"/>
    <w:rsid w:val="00E42D3B"/>
    <w:rsid w:val="00E45B46"/>
    <w:rsid w:val="00E55AA1"/>
    <w:rsid w:val="00E55ED8"/>
    <w:rsid w:val="00E5749B"/>
    <w:rsid w:val="00E62978"/>
    <w:rsid w:val="00E631DF"/>
    <w:rsid w:val="00E959E2"/>
    <w:rsid w:val="00EB462B"/>
    <w:rsid w:val="00EC1529"/>
    <w:rsid w:val="00EC2B94"/>
    <w:rsid w:val="00ED14AA"/>
    <w:rsid w:val="00F12697"/>
    <w:rsid w:val="00F20ECE"/>
    <w:rsid w:val="00F3568C"/>
    <w:rsid w:val="00F55049"/>
    <w:rsid w:val="00F6487E"/>
    <w:rsid w:val="00F705B2"/>
    <w:rsid w:val="00FB2D35"/>
    <w:rsid w:val="00FD44C8"/>
    <w:rsid w:val="00FD6BB0"/>
    <w:rsid w:val="00FE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15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9">
    <w:name w:val="Font Style19"/>
    <w:uiPriority w:val="99"/>
    <w:rsid w:val="00743CE5"/>
    <w:rPr>
      <w:rFonts w:ascii="Times New Roman" w:hAnsi="Times New Roman"/>
      <w:sz w:val="22"/>
    </w:rPr>
  </w:style>
  <w:style w:type="character" w:customStyle="1" w:styleId="FontStyle108">
    <w:name w:val="Font Style108"/>
    <w:uiPriority w:val="99"/>
    <w:rsid w:val="00743CE5"/>
    <w:rPr>
      <w:rFonts w:ascii="Times New Roman" w:hAnsi="Times New Roman"/>
      <w:b/>
      <w:spacing w:val="-10"/>
      <w:sz w:val="22"/>
    </w:rPr>
  </w:style>
  <w:style w:type="paragraph" w:customStyle="1" w:styleId="Style1">
    <w:name w:val="Style1"/>
    <w:basedOn w:val="a"/>
    <w:uiPriority w:val="99"/>
    <w:rsid w:val="00743CE5"/>
    <w:pPr>
      <w:widowControl w:val="0"/>
      <w:suppressAutoHyphens/>
      <w:autoSpaceDE w:val="0"/>
      <w:spacing w:after="0" w:line="214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3">
    <w:name w:val="Hyperlink"/>
    <w:basedOn w:val="a0"/>
    <w:uiPriority w:val="99"/>
    <w:rsid w:val="00743CE5"/>
    <w:rPr>
      <w:rFonts w:cs="Times New Roman"/>
      <w:color w:val="0000FF"/>
      <w:u w:val="single"/>
    </w:rPr>
  </w:style>
  <w:style w:type="paragraph" w:customStyle="1" w:styleId="Style16">
    <w:name w:val="Style16"/>
    <w:basedOn w:val="a"/>
    <w:uiPriority w:val="99"/>
    <w:rsid w:val="00743CE5"/>
    <w:pPr>
      <w:widowControl w:val="0"/>
      <w:suppressAutoHyphens/>
      <w:autoSpaceDE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FontStyle21">
    <w:name w:val="Font Style21"/>
    <w:uiPriority w:val="99"/>
    <w:rsid w:val="00743CE5"/>
    <w:rPr>
      <w:rFonts w:ascii="Times New Roman" w:hAnsi="Times New Roman"/>
      <w:sz w:val="20"/>
    </w:rPr>
  </w:style>
  <w:style w:type="paragraph" w:styleId="a4">
    <w:name w:val="Balloon Text"/>
    <w:basedOn w:val="a"/>
    <w:link w:val="a5"/>
    <w:uiPriority w:val="99"/>
    <w:semiHidden/>
    <w:rsid w:val="0027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70C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11A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11AB6"/>
    <w:rPr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511AB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11AB6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85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guide.ru/index.php/zakonacts/9/14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1808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9</cp:revision>
  <cp:lastPrinted>2020-09-18T16:14:00Z</cp:lastPrinted>
  <dcterms:created xsi:type="dcterms:W3CDTF">2016-10-16T02:47:00Z</dcterms:created>
  <dcterms:modified xsi:type="dcterms:W3CDTF">2021-03-18T12:43:00Z</dcterms:modified>
</cp:coreProperties>
</file>