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7E2" w:rsidRDefault="008557E2" w:rsidP="008557E2">
      <w:pPr>
        <w:pStyle w:val="a8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66.75pt">
            <v:imagedata r:id="rId7" o:title="" croptop="1289f" cropbottom="3935f" cropleft="-821f"/>
          </v:shape>
        </w:pict>
      </w:r>
      <w:r>
        <w:rPr>
          <w:rFonts w:ascii="Times New Roman" w:hAnsi="Times New Roman"/>
        </w:rPr>
        <w:t xml:space="preserve">                                                             </w:t>
      </w:r>
    </w:p>
    <w:p w:rsidR="008557E2" w:rsidRDefault="008557E2" w:rsidP="008557E2">
      <w:pPr>
        <w:pStyle w:val="a8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</w:t>
      </w:r>
    </w:p>
    <w:p w:rsidR="008557E2" w:rsidRDefault="008557E2" w:rsidP="008557E2">
      <w:pPr>
        <w:pStyle w:val="a8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</w:t>
      </w:r>
    </w:p>
    <w:p w:rsidR="008557E2" w:rsidRDefault="008557E2" w:rsidP="008557E2">
      <w:pPr>
        <w:pStyle w:val="a8"/>
        <w:ind w:left="0"/>
        <w:jc w:val="both"/>
        <w:rPr>
          <w:rFonts w:ascii="Times New Roman" w:hAnsi="Times New Roman"/>
        </w:rPr>
      </w:pPr>
    </w:p>
    <w:p w:rsidR="008557E2" w:rsidRDefault="008557E2" w:rsidP="008557E2">
      <w:pPr>
        <w:pStyle w:val="a8"/>
        <w:ind w:left="0"/>
        <w:jc w:val="both"/>
        <w:rPr>
          <w:rFonts w:ascii="Times New Roman" w:hAnsi="Times New Roman"/>
        </w:rPr>
      </w:pPr>
    </w:p>
    <w:p w:rsidR="008557E2" w:rsidRDefault="008557E2" w:rsidP="008557E2">
      <w:pPr>
        <w:pStyle w:val="a8"/>
        <w:ind w:left="0"/>
        <w:jc w:val="both"/>
        <w:rPr>
          <w:rFonts w:ascii="Times New Roman" w:hAnsi="Times New Roman"/>
        </w:rPr>
      </w:pPr>
    </w:p>
    <w:p w:rsidR="00285959" w:rsidRPr="008557E2" w:rsidRDefault="008557E2" w:rsidP="008557E2">
      <w:pPr>
        <w:pStyle w:val="a8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                                                  </w:t>
      </w:r>
      <w:r w:rsidR="00285959" w:rsidRPr="008557E2">
        <w:rPr>
          <w:rFonts w:ascii="Times New Roman" w:hAnsi="Times New Roman"/>
        </w:rPr>
        <w:t>Пояснительная  записка:</w:t>
      </w:r>
    </w:p>
    <w:p w:rsidR="00285959" w:rsidRPr="008557E2" w:rsidRDefault="00285959" w:rsidP="008557E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557E2">
        <w:rPr>
          <w:rFonts w:ascii="Times New Roman" w:hAnsi="Times New Roman"/>
          <w:sz w:val="24"/>
          <w:szCs w:val="24"/>
        </w:rPr>
        <w:t xml:space="preserve"> -Рабочая программа по предмету  «Литературное чтение» для 2 класса составлена</w:t>
      </w:r>
    </w:p>
    <w:p w:rsidR="00285959" w:rsidRPr="008557E2" w:rsidRDefault="00285959" w:rsidP="008557E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557E2">
        <w:rPr>
          <w:rFonts w:ascii="Times New Roman" w:hAnsi="Times New Roman"/>
          <w:sz w:val="24"/>
          <w:szCs w:val="24"/>
        </w:rPr>
        <w:t>- в соответствии с требованиями федерального государственного образовательного стандарта начального общего образования второго поколения;</w:t>
      </w:r>
    </w:p>
    <w:p w:rsidR="00285959" w:rsidRPr="008557E2" w:rsidRDefault="00285959" w:rsidP="008557E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557E2">
        <w:rPr>
          <w:rFonts w:ascii="Times New Roman" w:hAnsi="Times New Roman"/>
          <w:sz w:val="24"/>
          <w:szCs w:val="24"/>
        </w:rPr>
        <w:t>- в контексте системы «Школа России»</w:t>
      </w:r>
    </w:p>
    <w:p w:rsidR="00285959" w:rsidRPr="008557E2" w:rsidRDefault="00285959" w:rsidP="008557E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557E2">
        <w:rPr>
          <w:rFonts w:ascii="Times New Roman" w:hAnsi="Times New Roman"/>
          <w:sz w:val="24"/>
          <w:szCs w:val="24"/>
        </w:rPr>
        <w:t>- на основе авторской программы.В.Г.Горецкого,В.А.КирюшкинаЛ.А.Виноградская (Азбука),Л.Ф. Климановой (Литературное чтение), приведённой в соответствие с требованиями Федерального компонента стандарта начального образования;</w:t>
      </w:r>
    </w:p>
    <w:p w:rsidR="00285959" w:rsidRPr="008557E2" w:rsidRDefault="00285959" w:rsidP="00855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557E2">
        <w:rPr>
          <w:rFonts w:ascii="Times New Roman" w:hAnsi="Times New Roman"/>
          <w:sz w:val="24"/>
          <w:szCs w:val="24"/>
        </w:rPr>
        <w:t xml:space="preserve"> -ООП   НОО МБОУ «Новомарьясовская СОШ-И».</w:t>
      </w:r>
    </w:p>
    <w:p w:rsidR="00285959" w:rsidRPr="008557E2" w:rsidRDefault="00285959" w:rsidP="00855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557E2">
        <w:rPr>
          <w:rFonts w:ascii="Times New Roman" w:hAnsi="Times New Roman"/>
          <w:sz w:val="24"/>
          <w:szCs w:val="24"/>
        </w:rPr>
        <w:t>Краткая характеристика предмета:</w:t>
      </w:r>
    </w:p>
    <w:p w:rsidR="00285959" w:rsidRPr="008557E2" w:rsidRDefault="00285959" w:rsidP="008557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8557E2">
        <w:rPr>
          <w:rFonts w:ascii="Times New Roman" w:hAnsi="Times New Roman"/>
          <w:sz w:val="24"/>
          <w:szCs w:val="24"/>
        </w:rPr>
        <w:t>Литературное чтение — один из основных предметов в об</w:t>
      </w:r>
      <w:r w:rsidRPr="008557E2">
        <w:rPr>
          <w:rFonts w:ascii="Times New Roman" w:hAnsi="Times New Roman"/>
          <w:sz w:val="24"/>
          <w:szCs w:val="24"/>
        </w:rPr>
        <w:softHyphen/>
        <w:t>учении младших школьников. Он формирует общеучебный на</w:t>
      </w:r>
      <w:r w:rsidRPr="008557E2">
        <w:rPr>
          <w:rFonts w:ascii="Times New Roman" w:hAnsi="Times New Roman"/>
          <w:sz w:val="24"/>
          <w:szCs w:val="24"/>
        </w:rPr>
        <w:softHyphen/>
        <w:t>вык чтения и умение работать с текстом, пробуждает интерес к чтению художественной литературы и способствует общему развитию ребёнка, его духовно-нравственному и эстетическому воспитанию.</w:t>
      </w:r>
    </w:p>
    <w:p w:rsidR="00285959" w:rsidRPr="008557E2" w:rsidRDefault="00285959" w:rsidP="008557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8557E2">
        <w:rPr>
          <w:rFonts w:ascii="Times New Roman" w:hAnsi="Times New Roman"/>
          <w:sz w:val="24"/>
          <w:szCs w:val="24"/>
        </w:rPr>
        <w:t>Успешность изучения курса литературного чтения обеспечи</w:t>
      </w:r>
      <w:r w:rsidRPr="008557E2">
        <w:rPr>
          <w:rFonts w:ascii="Times New Roman" w:hAnsi="Times New Roman"/>
          <w:sz w:val="24"/>
          <w:szCs w:val="24"/>
        </w:rPr>
        <w:softHyphen/>
        <w:t>вает результативность по другим предметам начальной школы.</w:t>
      </w:r>
    </w:p>
    <w:p w:rsidR="00285959" w:rsidRPr="008557E2" w:rsidRDefault="00285959" w:rsidP="008557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8557E2">
        <w:rPr>
          <w:rFonts w:ascii="Times New Roman" w:hAnsi="Times New Roman"/>
          <w:sz w:val="24"/>
          <w:szCs w:val="24"/>
        </w:rPr>
        <w:t>Курс литературного чтения направлен на достижение следу</w:t>
      </w:r>
      <w:r w:rsidRPr="008557E2">
        <w:rPr>
          <w:rFonts w:ascii="Times New Roman" w:hAnsi="Times New Roman"/>
          <w:sz w:val="24"/>
          <w:szCs w:val="24"/>
        </w:rPr>
        <w:softHyphen/>
        <w:t>ющих целей:</w:t>
      </w:r>
    </w:p>
    <w:p w:rsidR="00285959" w:rsidRPr="00277215" w:rsidRDefault="00285959" w:rsidP="008557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8557E2">
        <w:rPr>
          <w:rFonts w:ascii="Times New Roman" w:hAnsi="Times New Roman"/>
          <w:sz w:val="24"/>
          <w:szCs w:val="24"/>
        </w:rPr>
        <w:t>— овладение осознанным, правильным, беглым</w:t>
      </w:r>
      <w:r w:rsidRPr="00277215">
        <w:rPr>
          <w:rFonts w:ascii="Times New Roman" w:hAnsi="Times New Roman"/>
          <w:sz w:val="24"/>
          <w:szCs w:val="24"/>
        </w:rPr>
        <w:t xml:space="preserve"> и вырази</w:t>
      </w:r>
      <w:r w:rsidRPr="00277215">
        <w:rPr>
          <w:rFonts w:ascii="Times New Roman" w:hAnsi="Times New Roman"/>
          <w:sz w:val="24"/>
          <w:szCs w:val="24"/>
        </w:rPr>
        <w:softHyphen/>
        <w:t>тельным чтением как базовым навыком в системе образования младших школьников; совершенствование всех видов речевой деятельности, обеспечивающих умение работать с разными ви</w:t>
      </w:r>
      <w:r w:rsidRPr="00277215">
        <w:rPr>
          <w:rFonts w:ascii="Times New Roman" w:hAnsi="Times New Roman"/>
          <w:sz w:val="24"/>
          <w:szCs w:val="24"/>
        </w:rPr>
        <w:softHyphen/>
        <w:t>дами текстов; развитие интереса к чтению и книге; формиро</w:t>
      </w:r>
      <w:r w:rsidRPr="00277215">
        <w:rPr>
          <w:rFonts w:ascii="Times New Roman" w:hAnsi="Times New Roman"/>
          <w:sz w:val="24"/>
          <w:szCs w:val="24"/>
        </w:rPr>
        <w:softHyphen/>
        <w:t>вание читательского кругозора и приобретение опыта в выборе книг и самостоятельной читательской деятельности;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77215">
        <w:rPr>
          <w:rFonts w:ascii="Times New Roman" w:hAnsi="Times New Roman"/>
          <w:sz w:val="24"/>
          <w:szCs w:val="24"/>
        </w:rPr>
        <w:t>— развитие художественно-творческих и познавательных способностей, эмоциональной отзывчивости при чтении художе</w:t>
      </w:r>
      <w:r w:rsidRPr="00277215">
        <w:rPr>
          <w:rFonts w:ascii="Times New Roman" w:hAnsi="Times New Roman"/>
          <w:sz w:val="24"/>
          <w:szCs w:val="24"/>
        </w:rPr>
        <w:softHyphen/>
        <w:t>ственных произведений; формирование эстетического отноше</w:t>
      </w:r>
      <w:r w:rsidRPr="00277215">
        <w:rPr>
          <w:rFonts w:ascii="Times New Roman" w:hAnsi="Times New Roman"/>
          <w:sz w:val="24"/>
          <w:szCs w:val="24"/>
        </w:rPr>
        <w:softHyphen/>
        <w:t>ния к слову и умения понимать художественное произведение;</w:t>
      </w:r>
    </w:p>
    <w:p w:rsidR="00285959" w:rsidRPr="00277215" w:rsidRDefault="00285959" w:rsidP="002A197F">
      <w:pPr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77215">
        <w:rPr>
          <w:rFonts w:ascii="Times New Roman" w:hAnsi="Times New Roman"/>
          <w:sz w:val="24"/>
          <w:szCs w:val="24"/>
        </w:rPr>
        <w:t>— обогащение нравственного опыта младших школьников средствами художественной литературы; формирование нрав</w:t>
      </w:r>
      <w:r w:rsidRPr="00277215">
        <w:rPr>
          <w:rFonts w:ascii="Times New Roman" w:hAnsi="Times New Roman"/>
          <w:sz w:val="24"/>
          <w:szCs w:val="24"/>
        </w:rPr>
        <w:softHyphen/>
        <w:t>ственных представлений о добре, дружбе, правде и ответствен</w:t>
      </w:r>
      <w:r w:rsidRPr="00277215">
        <w:rPr>
          <w:rFonts w:ascii="Times New Roman" w:hAnsi="Times New Roman"/>
          <w:sz w:val="24"/>
          <w:szCs w:val="24"/>
        </w:rPr>
        <w:softHyphen/>
        <w:t>ности; воспитание интереса и уважения к отечественной куль</w:t>
      </w:r>
      <w:r w:rsidRPr="00277215">
        <w:rPr>
          <w:rFonts w:ascii="Times New Roman" w:hAnsi="Times New Roman"/>
          <w:sz w:val="24"/>
          <w:szCs w:val="24"/>
        </w:rPr>
        <w:softHyphen/>
        <w:t>туре и культуре народов многонациональной России и других стран.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77215">
        <w:rPr>
          <w:rFonts w:ascii="Times New Roman" w:hAnsi="Times New Roman"/>
          <w:sz w:val="24"/>
          <w:szCs w:val="24"/>
        </w:rPr>
        <w:t xml:space="preserve">Изучение предмета «Литературное чтение» решает множество важнейших задач начального обучения и готовит младшего школьника к успешному обучению в средней школе. 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t>Курс «Литературное чтение» рассчитан на 448 ч. В 1 классе на изучение литературного чтения отводится  4ч в неде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лю, 10 учебных недель</w:t>
      </w:r>
      <w:r w:rsidRPr="00277215">
        <w:rPr>
          <w:rStyle w:val="a3"/>
          <w:rFonts w:ascii="Times New Roman" w:hAnsi="Times New Roman"/>
          <w:sz w:val="24"/>
          <w:szCs w:val="24"/>
          <w:lang w:eastAsia="ru-RU"/>
        </w:rPr>
        <w:footnoteReference w:id="1"/>
      </w:r>
      <w:r w:rsidRPr="00277215">
        <w:rPr>
          <w:rFonts w:ascii="Times New Roman" w:hAnsi="Times New Roman"/>
          <w:sz w:val="24"/>
          <w:szCs w:val="24"/>
          <w:lang w:eastAsia="ru-RU"/>
        </w:rPr>
        <w:t>), во 2—4 классах по 136 ч (4 ч в неделю, 34 учебных недели в каждом классе).</w:t>
      </w:r>
      <w:r w:rsidRPr="00277215">
        <w:rPr>
          <w:rFonts w:ascii="Times New Roman" w:hAnsi="Times New Roman"/>
          <w:color w:val="000000"/>
          <w:sz w:val="24"/>
          <w:szCs w:val="24"/>
        </w:rPr>
        <w:br/>
      </w:r>
      <w:r w:rsidRPr="00277215">
        <w:rPr>
          <w:rFonts w:ascii="Times New Roman" w:hAnsi="Times New Roman"/>
          <w:sz w:val="24"/>
          <w:szCs w:val="24"/>
          <w:lang w:eastAsia="ru-RU"/>
        </w:rPr>
        <w:tab/>
      </w:r>
      <w:r w:rsidRPr="00277215">
        <w:rPr>
          <w:rFonts w:ascii="Times New Roman" w:hAnsi="Times New Roman"/>
          <w:iCs/>
          <w:color w:val="000000"/>
          <w:sz w:val="24"/>
          <w:szCs w:val="24"/>
        </w:rPr>
        <w:t xml:space="preserve">УМК УМК «Школа России». Данная линия учебников  входит в </w:t>
      </w:r>
      <w:hyperlink r:id="rId8" w:history="1">
        <w:r w:rsidRPr="00277215">
          <w:rPr>
            <w:rStyle w:val="a9"/>
            <w:rFonts w:ascii="Times New Roman" w:hAnsi="Times New Roman"/>
            <w:iCs/>
            <w:color w:val="000000"/>
            <w:sz w:val="24"/>
            <w:szCs w:val="24"/>
            <w:u w:val="none"/>
          </w:rPr>
          <w:t>Федеральный перечень учебников</w:t>
        </w:r>
      </w:hyperlink>
      <w:r w:rsidRPr="00277215">
        <w:rPr>
          <w:rFonts w:ascii="Times New Roman" w:hAnsi="Times New Roman"/>
          <w:iCs/>
          <w:color w:val="000000"/>
          <w:sz w:val="24"/>
          <w:szCs w:val="24"/>
        </w:rPr>
        <w:t xml:space="preserve">,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2020/2021гг. </w:t>
      </w:r>
      <w:r w:rsidRPr="00277215">
        <w:rPr>
          <w:rFonts w:ascii="Times New Roman" w:hAnsi="Times New Roman"/>
          <w:color w:val="000000"/>
          <w:sz w:val="24"/>
          <w:szCs w:val="24"/>
        </w:rPr>
        <w:t xml:space="preserve">Учебно-методический комплект  выпускает издательство «Просвещение».  </w:t>
      </w:r>
      <w:r w:rsidRPr="00277215">
        <w:rPr>
          <w:rFonts w:ascii="Times New Roman" w:hAnsi="Times New Roman"/>
          <w:sz w:val="24"/>
          <w:szCs w:val="24"/>
          <w:lang w:eastAsia="ru-RU"/>
        </w:rPr>
        <w:t> Климанова Л.Ф., Горецкий В.Г., Голованова М.В. Литературное чтение. Учебник: 2 класс: В 2 ч.: Ч. 1.</w:t>
      </w:r>
      <w:r w:rsidRPr="00277215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277215">
        <w:rPr>
          <w:rFonts w:ascii="Times New Roman" w:hAnsi="Times New Roman"/>
          <w:sz w:val="24"/>
          <w:szCs w:val="24"/>
          <w:lang w:eastAsia="ru-RU"/>
        </w:rPr>
        <w:t> Климанова Л.Ф., Горецкий В.Г., Голованова М.В. Литературное чтение Учебник: 2 класс: В 2 ч.: Ч. 2.</w:t>
      </w:r>
    </w:p>
    <w:p w:rsidR="00285959" w:rsidRPr="00277215" w:rsidRDefault="00285959" w:rsidP="002A197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7215">
        <w:rPr>
          <w:rFonts w:ascii="Times New Roman" w:hAnsi="Times New Roman"/>
          <w:sz w:val="24"/>
          <w:szCs w:val="24"/>
        </w:rPr>
        <w:tab/>
        <w:t>Отражение специфики класса: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721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77215">
        <w:rPr>
          <w:rFonts w:ascii="Times New Roman" w:hAnsi="Times New Roman"/>
          <w:sz w:val="24"/>
          <w:szCs w:val="24"/>
        </w:rPr>
        <w:t xml:space="preserve">Рабочая программа учитывает особенности класса, в котором будет осуществляться учебный процесс. В классе  15 учащихся, 11 девочек, 4 мальчика. По итогам пройденного курса по литературному чтению за 1 класс, 30% учащихся имеют высокий темп чтения,50 % средний и 20% низкий темп. Уровень подготовки учащихся по итогам пройденного курса </w:t>
      </w:r>
      <w:r w:rsidRPr="00277215">
        <w:rPr>
          <w:rFonts w:ascii="Times New Roman" w:hAnsi="Times New Roman"/>
          <w:sz w:val="24"/>
          <w:szCs w:val="24"/>
        </w:rPr>
        <w:lastRenderedPageBreak/>
        <w:t>литературного чтения за 1 класс свидетельствует о следующих проблемных моментах, требующих корректировки во 2 классе: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7215">
        <w:rPr>
          <w:rFonts w:ascii="Times New Roman" w:hAnsi="Times New Roman"/>
          <w:sz w:val="24"/>
          <w:szCs w:val="24"/>
        </w:rPr>
        <w:t>- развитие коммуникативных компетенций;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7215">
        <w:rPr>
          <w:rFonts w:ascii="Times New Roman" w:hAnsi="Times New Roman"/>
          <w:sz w:val="24"/>
          <w:szCs w:val="24"/>
        </w:rPr>
        <w:t>- формирование навыка правильного, выразительного и осознанного чтения;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7215">
        <w:rPr>
          <w:rFonts w:ascii="Times New Roman" w:hAnsi="Times New Roman"/>
          <w:sz w:val="24"/>
          <w:szCs w:val="24"/>
        </w:rPr>
        <w:t>- развитие диалогической и монологической речи;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7215">
        <w:rPr>
          <w:rFonts w:ascii="Times New Roman" w:hAnsi="Times New Roman"/>
          <w:sz w:val="24"/>
          <w:szCs w:val="24"/>
        </w:rPr>
        <w:t>- формирование умения анализировать прочитанное;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7215">
        <w:rPr>
          <w:rFonts w:ascii="Times New Roman" w:hAnsi="Times New Roman"/>
          <w:sz w:val="24"/>
          <w:szCs w:val="24"/>
        </w:rPr>
        <w:t>- выработка произвольного внимания.</w:t>
      </w:r>
    </w:p>
    <w:p w:rsidR="00285959" w:rsidRPr="00277215" w:rsidRDefault="00285959" w:rsidP="002A197F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77215">
        <w:rPr>
          <w:rFonts w:ascii="Times New Roman" w:hAnsi="Times New Roman"/>
          <w:sz w:val="24"/>
          <w:szCs w:val="24"/>
        </w:rPr>
        <w:tab/>
        <w:t>Возможные риски:  Темы, попадающие на актированные дни и праздничные, планируется изучать за счёт объединения более лёгких тем или за счёт резервных уроков. В случае болезни учителя, курсовой переподготовки, поездках на семинары, больничного листа, уроки согласно программы, будет проводить другой учитель соответствующего профиля. В случае карантина, актированных дней возможно внесение изменений в график годового календарного учебного года по продлению учебного года, либо перенос каникулярных периодов в другое время.</w:t>
      </w:r>
    </w:p>
    <w:p w:rsidR="00285959" w:rsidRPr="00277215" w:rsidRDefault="00285959" w:rsidP="002A197F">
      <w:pPr>
        <w:keepNext/>
        <w:keepLines/>
        <w:spacing w:line="240" w:lineRule="auto"/>
        <w:jc w:val="both"/>
        <w:outlineLvl w:val="1"/>
        <w:rPr>
          <w:rFonts w:ascii="Times New Roman" w:hAnsi="Times New Roman"/>
        </w:rPr>
      </w:pPr>
      <w:r w:rsidRPr="00277215">
        <w:rPr>
          <w:rFonts w:ascii="Times New Roman" w:hAnsi="Times New Roman"/>
          <w:color w:val="000000"/>
        </w:rPr>
        <w:t>Планируемые результаты:</w:t>
      </w:r>
      <w:r w:rsidRPr="00277215">
        <w:rPr>
          <w:rFonts w:ascii="Times New Roman" w:hAnsi="Times New Roman"/>
        </w:rPr>
        <w:t xml:space="preserve">  </w:t>
      </w:r>
      <w:r w:rsidRPr="00277215">
        <w:rPr>
          <w:rFonts w:ascii="Times New Roman" w:hAnsi="Times New Roman"/>
          <w:sz w:val="24"/>
          <w:szCs w:val="24"/>
          <w:lang w:eastAsia="ru-RU"/>
        </w:rPr>
        <w:t>Реализация программы обеспечивает достижение выпускни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ками начальной школы следующих личностных, метапредметных и предметных результатов.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t>Личностные результаты: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t>- формирование чувства гордости за свою Родину, её исто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рию, российский народ, становление гуманистических и де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мократических ценностных ориентации многонационального российского общества;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t>- формирование средствами литературных произведений целостного взгляда на мир в единстве и разнообразии природы, народов, культур и религий;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t>- воспитание художественно-эстетического вкуса, эстетиче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ских потребностей, ценностей и чувств на основе опыта слу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шания и заучивания наизусть произведений художественной литературы;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t>- развитие этических чувств, доброжелательности и эмо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ционально-нравственной отзывчивости, понимания и сопере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живания чувствам других людей;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t>-  формирование уважительного отношения к иному мне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нию, истории и культуре других народов, выработка умения тер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пимо относиться к людям иной национальной принадлежности;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t xml:space="preserve">-  овладение начальными навыками адаптации к школе, к школьному коллективу; 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t>-  принятие и освоение социальной роли обучающегося, развитие мотивов учебной деятельности и формирование лич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ностного смысла учения;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t>- развитие самостоятельности и личной ответственности за свои поступки на основе представлений о нравственных нормах общения;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t>- развитие навыков сотрудничества со взрослыми и сверст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никами в разных социальных ситуациях, умения избегать кон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фликтов и находить выходы из спорных ситуаций, умения срав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нивать поступки героев литературных произведений со своими собственными поступками, осмысливать поступки героев;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t>- наличие мотивации к творческому труду и бережному отношению к материальным и духовным ценностям, формиро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вание установки на безопасный, здоровый образ жизни.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t>Метапредметные результаты: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t>- овладение способностью принимать и сохранять цели и задачи учебной деятельности, поиска средств её осуществления;</w:t>
      </w:r>
    </w:p>
    <w:p w:rsidR="00285959" w:rsidRPr="00277215" w:rsidRDefault="00285959" w:rsidP="002A197F">
      <w:pPr>
        <w:spacing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t>- освоение способами решения проблем творческого и по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искового характера;</w:t>
      </w:r>
    </w:p>
    <w:p w:rsidR="00285959" w:rsidRPr="00277215" w:rsidRDefault="00285959" w:rsidP="002A197F">
      <w:pPr>
        <w:spacing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t>-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фективные способы достижения результата;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t>-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lastRenderedPageBreak/>
        <w:t>- использование знаково-символических средств представ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ления информации о книгах;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t>- активное использование речевых средств для решения коммуникативных и познавательных задач;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t>-  использование различных способов поиска учебной ин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формации в справочниках, словарях, энциклопедиях и интер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претации информации в соответствии с коммуникативными и познавательными задачами;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t>-  овладение навыками смыслового чтения текстов в соот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ветствии с целями и задачами, осознанного построения речевого высказывания в соответствии с задачами коммуникации и со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ставления текстов в устной и письменной формах;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t>-  овладение логическими действиями сравнения, анализа, синтеза, обобщения, классификации по родовидовым призна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кам, установления причинно-следственных связей, построения рассуждений;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t>-  готовность слушать собеседника и вести диалог, при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знавать различные точки зрения и право каждого иметь и излагать своё мнение и аргументировать свою точку зрения и оценку событий;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t>-  умение договариваться о распределении ролей в совмест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ной деятельности, осуществлять взаимный контроль в совмест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ной деятельности, общей цели и путей её достижения, осмыс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ливать собственное поведение и поведение окружающих;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t>-  готовность конструктивно разрешать конфликты посред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ством учёта интересов сторон и сотрудничества.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t>Предметные результаты: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t>- понимание литературы как явления национальной и ми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ровой культуры, средства сохранения и передачи нравственных ценностей и традиций;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t>-  осознание значимости чтения для личного развития; фор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мирование представлений о Родине и её людях, окружающем мире, культуре, первоначальных этических представлений, по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нятий о добре и зле, дружбе, честности; формирование потреб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ности в систематическом чтении;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t>-  достижение необходимого для продолжения образования уровня читательской компетентности, общего речевого разви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тия, т. е. овладение чтением вслух и про себя, элементарными приёмами анализа художественных, научно-познавательных и учебных текстов с использованием элементарных литературо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ведческих понятий;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t>-  использование разных видов чтения (изучающее (смысло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вое), выборочное, поисковое); умение осознанно воспринимать и оценивать содержание и специфику различных текстов, уча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ствовать в их обсуждении, давать и обосновывать нравственную оценку поступков героев;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t>-  умение самостоятельно выбирать интересующую литера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туру, пользоваться справочными источниками для понимания и получения дополнительной информации, составляя самосто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ятельно краткую аннотацию;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t>-  умение использовать простейшие виды анализа различных текстов: устанавливать причинно-следственные связи и опре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делять главную мысль произведения, делить текст на части, озаглавливать их, составлять простой план, находить средства выразительности, пересказывать произведение;</w:t>
      </w:r>
    </w:p>
    <w:p w:rsidR="00285959" w:rsidRPr="00277215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t>-  умение работать с разными видами текстов, находить ха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рактерные особенности научно-познавательных, учебных и ху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дожественных произведений. На практическом уровне овладеть некоторыми видами письменной речи (повествование — созда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ние текста по аналогии, рассуждение — письменный ответ на вопрос, описание — характеристика героев). Умение написать отзыв на прочитанное произведение;</w:t>
      </w:r>
    </w:p>
    <w:p w:rsidR="00285959" w:rsidRPr="00277215" w:rsidRDefault="00285959" w:rsidP="002A197F">
      <w:pPr>
        <w:spacing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t>- развитие художественно-творческих способностей, умение создавать собственный текст на основе художественного про</w:t>
      </w:r>
      <w:r w:rsidRPr="00277215">
        <w:rPr>
          <w:rFonts w:ascii="Times New Roman" w:hAnsi="Times New Roman"/>
          <w:sz w:val="24"/>
          <w:szCs w:val="24"/>
          <w:lang w:eastAsia="ru-RU"/>
        </w:rPr>
        <w:softHyphen/>
        <w:t>изведения, репродукции картин художников, по иллюстрациям, на основе личного опыта.</w:t>
      </w:r>
    </w:p>
    <w:p w:rsidR="00285959" w:rsidRPr="00277215" w:rsidRDefault="00285959" w:rsidP="002A197F">
      <w:pPr>
        <w:spacing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A197F">
      <w:pPr>
        <w:spacing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A197F">
      <w:pPr>
        <w:spacing w:line="240" w:lineRule="auto"/>
        <w:ind w:firstLine="540"/>
        <w:rPr>
          <w:rFonts w:ascii="Times New Roman" w:hAnsi="Times New Roman"/>
          <w:sz w:val="24"/>
          <w:szCs w:val="24"/>
          <w:lang w:eastAsia="ru-RU"/>
        </w:rPr>
      </w:pPr>
      <w:r w:rsidRPr="00277215">
        <w:rPr>
          <w:rFonts w:ascii="Times New Roman" w:hAnsi="Times New Roman"/>
          <w:sz w:val="24"/>
          <w:szCs w:val="24"/>
          <w:lang w:eastAsia="ru-RU"/>
        </w:rPr>
        <w:lastRenderedPageBreak/>
        <w:t>Содержание учебного курса:</w:t>
      </w:r>
    </w:p>
    <w:p w:rsidR="00285959" w:rsidRPr="00277215" w:rsidRDefault="00285959" w:rsidP="002A197F">
      <w:pPr>
        <w:spacing w:after="0" w:line="240" w:lineRule="auto"/>
        <w:ind w:firstLine="540"/>
        <w:jc w:val="both"/>
        <w:rPr>
          <w:rStyle w:val="FontStyle108"/>
          <w:b w:val="0"/>
          <w:bCs w:val="0"/>
          <w:spacing w:val="0"/>
          <w:sz w:val="24"/>
          <w:szCs w:val="24"/>
          <w:lang w:eastAsia="ru-RU"/>
        </w:rPr>
      </w:pPr>
      <w:r w:rsidRPr="00277215">
        <w:rPr>
          <w:rStyle w:val="FontStyle108"/>
          <w:b w:val="0"/>
          <w:bCs w:val="0"/>
          <w:sz w:val="24"/>
          <w:szCs w:val="24"/>
        </w:rPr>
        <w:t xml:space="preserve">   1.Устное народное творчество. </w:t>
      </w:r>
    </w:p>
    <w:p w:rsidR="00285959" w:rsidRPr="00277215" w:rsidRDefault="00285959" w:rsidP="002A197F">
      <w:pPr>
        <w:spacing w:after="0" w:line="240" w:lineRule="auto"/>
        <w:ind w:firstLine="540"/>
        <w:jc w:val="both"/>
        <w:rPr>
          <w:rStyle w:val="FontStyle108"/>
          <w:b w:val="0"/>
          <w:bCs w:val="0"/>
          <w:spacing w:val="0"/>
          <w:sz w:val="24"/>
          <w:szCs w:val="24"/>
          <w:lang w:eastAsia="ru-RU"/>
        </w:rPr>
      </w:pPr>
      <w:r w:rsidRPr="00277215">
        <w:rPr>
          <w:rStyle w:val="FontStyle108"/>
          <w:b w:val="0"/>
          <w:bCs w:val="0"/>
          <w:sz w:val="24"/>
          <w:szCs w:val="24"/>
        </w:rPr>
        <w:t xml:space="preserve">    2. Люблю природу русскую! Осень.   </w:t>
      </w:r>
    </w:p>
    <w:p w:rsidR="00285959" w:rsidRPr="00277215" w:rsidRDefault="00285959" w:rsidP="002A197F">
      <w:pPr>
        <w:spacing w:after="0" w:line="240" w:lineRule="auto"/>
        <w:ind w:left="720"/>
        <w:jc w:val="both"/>
        <w:rPr>
          <w:rStyle w:val="FontStyle108"/>
          <w:b w:val="0"/>
          <w:bCs w:val="0"/>
          <w:sz w:val="24"/>
          <w:szCs w:val="24"/>
        </w:rPr>
      </w:pPr>
      <w:r w:rsidRPr="00277215">
        <w:rPr>
          <w:rStyle w:val="FontStyle108"/>
          <w:b w:val="0"/>
          <w:bCs w:val="0"/>
          <w:sz w:val="24"/>
          <w:szCs w:val="24"/>
        </w:rPr>
        <w:t xml:space="preserve">3. Русские писатели.   </w:t>
      </w:r>
    </w:p>
    <w:p w:rsidR="00285959" w:rsidRPr="00277215" w:rsidRDefault="00285959" w:rsidP="002A197F">
      <w:pPr>
        <w:spacing w:after="0" w:line="240" w:lineRule="auto"/>
        <w:ind w:left="720"/>
        <w:jc w:val="both"/>
        <w:rPr>
          <w:rStyle w:val="FontStyle108"/>
          <w:b w:val="0"/>
          <w:bCs w:val="0"/>
          <w:sz w:val="24"/>
          <w:szCs w:val="24"/>
        </w:rPr>
      </w:pPr>
      <w:r w:rsidRPr="00277215">
        <w:rPr>
          <w:rStyle w:val="FontStyle108"/>
          <w:b w:val="0"/>
          <w:bCs w:val="0"/>
          <w:sz w:val="24"/>
          <w:szCs w:val="24"/>
        </w:rPr>
        <w:t xml:space="preserve">4. О братьях наших меньших.   </w:t>
      </w:r>
    </w:p>
    <w:p w:rsidR="00285959" w:rsidRPr="00277215" w:rsidRDefault="00285959" w:rsidP="002A197F">
      <w:pPr>
        <w:spacing w:after="0" w:line="240" w:lineRule="auto"/>
        <w:ind w:left="720"/>
        <w:jc w:val="both"/>
        <w:rPr>
          <w:rStyle w:val="FontStyle108"/>
          <w:b w:val="0"/>
          <w:bCs w:val="0"/>
          <w:sz w:val="24"/>
          <w:szCs w:val="24"/>
        </w:rPr>
      </w:pPr>
      <w:r w:rsidRPr="00277215">
        <w:rPr>
          <w:rStyle w:val="FontStyle108"/>
          <w:b w:val="0"/>
          <w:bCs w:val="0"/>
          <w:sz w:val="24"/>
          <w:szCs w:val="24"/>
        </w:rPr>
        <w:t xml:space="preserve">5. Люблю природу русскую! Зима.   </w:t>
      </w:r>
    </w:p>
    <w:p w:rsidR="00285959" w:rsidRPr="00277215" w:rsidRDefault="00285959" w:rsidP="002A197F">
      <w:pPr>
        <w:spacing w:after="0" w:line="240" w:lineRule="auto"/>
        <w:ind w:left="720"/>
        <w:jc w:val="both"/>
        <w:rPr>
          <w:rStyle w:val="FontStyle108"/>
          <w:b w:val="0"/>
          <w:bCs w:val="0"/>
          <w:sz w:val="24"/>
          <w:szCs w:val="24"/>
        </w:rPr>
      </w:pPr>
      <w:r w:rsidRPr="00277215">
        <w:rPr>
          <w:rStyle w:val="FontStyle108"/>
          <w:b w:val="0"/>
          <w:bCs w:val="0"/>
          <w:sz w:val="24"/>
          <w:szCs w:val="24"/>
        </w:rPr>
        <w:t xml:space="preserve">6. Писатели детям.   </w:t>
      </w:r>
    </w:p>
    <w:p w:rsidR="00285959" w:rsidRPr="00277215" w:rsidRDefault="00285959" w:rsidP="002A197F">
      <w:pPr>
        <w:spacing w:after="0" w:line="240" w:lineRule="auto"/>
        <w:ind w:left="720"/>
        <w:jc w:val="both"/>
        <w:rPr>
          <w:rStyle w:val="FontStyle108"/>
          <w:b w:val="0"/>
          <w:bCs w:val="0"/>
          <w:sz w:val="24"/>
          <w:szCs w:val="24"/>
        </w:rPr>
      </w:pPr>
      <w:r w:rsidRPr="00277215">
        <w:rPr>
          <w:rStyle w:val="FontStyle108"/>
          <w:b w:val="0"/>
          <w:bCs w:val="0"/>
          <w:sz w:val="24"/>
          <w:szCs w:val="24"/>
        </w:rPr>
        <w:t xml:space="preserve">7. Я и мои друзья.   </w:t>
      </w:r>
    </w:p>
    <w:p w:rsidR="00285959" w:rsidRPr="00277215" w:rsidRDefault="00285959" w:rsidP="002A197F">
      <w:pPr>
        <w:spacing w:after="0" w:line="240" w:lineRule="auto"/>
        <w:ind w:left="720"/>
        <w:jc w:val="both"/>
        <w:rPr>
          <w:rStyle w:val="FontStyle108"/>
          <w:b w:val="0"/>
          <w:bCs w:val="0"/>
          <w:sz w:val="24"/>
          <w:szCs w:val="24"/>
        </w:rPr>
      </w:pPr>
      <w:r w:rsidRPr="00277215">
        <w:rPr>
          <w:rStyle w:val="FontStyle108"/>
          <w:b w:val="0"/>
          <w:bCs w:val="0"/>
          <w:sz w:val="24"/>
          <w:szCs w:val="24"/>
        </w:rPr>
        <w:t xml:space="preserve">8. Люблю природу русскую! Весна. </w:t>
      </w:r>
    </w:p>
    <w:p w:rsidR="00285959" w:rsidRPr="00277215" w:rsidRDefault="00285959" w:rsidP="002A197F">
      <w:pPr>
        <w:spacing w:after="0" w:line="240" w:lineRule="auto"/>
        <w:ind w:left="720"/>
        <w:jc w:val="both"/>
        <w:rPr>
          <w:rStyle w:val="FontStyle108"/>
          <w:b w:val="0"/>
          <w:bCs w:val="0"/>
          <w:sz w:val="24"/>
          <w:szCs w:val="24"/>
        </w:rPr>
      </w:pPr>
      <w:r w:rsidRPr="00277215">
        <w:rPr>
          <w:rStyle w:val="FontStyle108"/>
          <w:b w:val="0"/>
          <w:bCs w:val="0"/>
          <w:sz w:val="24"/>
          <w:szCs w:val="24"/>
        </w:rPr>
        <w:t xml:space="preserve">9. И в шутку, и всерьёз.   </w:t>
      </w:r>
    </w:p>
    <w:p w:rsidR="00285959" w:rsidRPr="00277215" w:rsidRDefault="00285959" w:rsidP="002A197F">
      <w:pPr>
        <w:spacing w:after="0" w:line="240" w:lineRule="auto"/>
        <w:ind w:left="720"/>
        <w:jc w:val="both"/>
        <w:rPr>
          <w:rStyle w:val="FontStyle108"/>
          <w:b w:val="0"/>
          <w:bCs w:val="0"/>
          <w:sz w:val="24"/>
          <w:szCs w:val="24"/>
        </w:rPr>
      </w:pPr>
      <w:r w:rsidRPr="00277215">
        <w:rPr>
          <w:rStyle w:val="FontStyle108"/>
          <w:b w:val="0"/>
          <w:bCs w:val="0"/>
          <w:sz w:val="24"/>
          <w:szCs w:val="24"/>
        </w:rPr>
        <w:t xml:space="preserve">10. Литература зарубежных стран.   </w:t>
      </w:r>
    </w:p>
    <w:p w:rsidR="00285959" w:rsidRPr="00277215" w:rsidRDefault="00285959" w:rsidP="002A197F">
      <w:pPr>
        <w:spacing w:after="0" w:line="240" w:lineRule="auto"/>
        <w:ind w:left="720"/>
        <w:jc w:val="both"/>
        <w:rPr>
          <w:rStyle w:val="FontStyle108"/>
          <w:b w:val="0"/>
          <w:bCs w:val="0"/>
          <w:sz w:val="24"/>
          <w:szCs w:val="24"/>
        </w:rPr>
      </w:pPr>
      <w:r w:rsidRPr="00277215">
        <w:rPr>
          <w:rStyle w:val="FontStyle108"/>
          <w:b w:val="0"/>
          <w:bCs w:val="0"/>
          <w:sz w:val="24"/>
          <w:szCs w:val="24"/>
        </w:rPr>
        <w:t xml:space="preserve">11. Резерв.  </w:t>
      </w:r>
    </w:p>
    <w:p w:rsidR="00285959" w:rsidRPr="00277215" w:rsidRDefault="00285959" w:rsidP="002A197F">
      <w:pPr>
        <w:spacing w:after="0" w:line="240" w:lineRule="auto"/>
        <w:ind w:left="720"/>
        <w:jc w:val="both"/>
        <w:rPr>
          <w:rFonts w:ascii="Times New Roman" w:hAnsi="Times New Roman"/>
          <w:spacing w:val="-10"/>
          <w:sz w:val="24"/>
          <w:szCs w:val="24"/>
        </w:rPr>
      </w:pPr>
    </w:p>
    <w:p w:rsidR="00285959" w:rsidRPr="00277215" w:rsidRDefault="00285959" w:rsidP="002A197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A197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A197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A197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A197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A197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A197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A197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A197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A197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A197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A197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A197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A197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A197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A197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A197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A197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A197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A197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A197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A197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A197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A197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A197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A197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A197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A197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A197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A197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A197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A197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A197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67CA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67CA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67CA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959" w:rsidRPr="00277215" w:rsidRDefault="00285959" w:rsidP="002A197F">
      <w:pPr>
        <w:spacing w:after="0" w:line="240" w:lineRule="auto"/>
        <w:jc w:val="both"/>
        <w:rPr>
          <w:rFonts w:ascii="Times New Roman" w:hAnsi="Times New Roman"/>
          <w:spacing w:val="-10"/>
          <w:sz w:val="24"/>
          <w:szCs w:val="24"/>
        </w:rPr>
      </w:pPr>
      <w:r w:rsidRPr="00277215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                                                               </w:t>
      </w:r>
      <w:r w:rsidRPr="00277215">
        <w:rPr>
          <w:rStyle w:val="FontStyle64"/>
          <w:sz w:val="24"/>
          <w:szCs w:val="24"/>
        </w:rPr>
        <w:t>Календарно-тематическое планирование.</w:t>
      </w:r>
    </w:p>
    <w:tbl>
      <w:tblPr>
        <w:tblW w:w="13295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"/>
        <w:gridCol w:w="518"/>
        <w:gridCol w:w="62"/>
        <w:gridCol w:w="77"/>
        <w:gridCol w:w="141"/>
        <w:gridCol w:w="9266"/>
        <w:gridCol w:w="34"/>
        <w:gridCol w:w="1469"/>
        <w:gridCol w:w="30"/>
        <w:gridCol w:w="16"/>
        <w:gridCol w:w="14"/>
        <w:gridCol w:w="10"/>
        <w:gridCol w:w="16"/>
        <w:gridCol w:w="1596"/>
        <w:gridCol w:w="24"/>
        <w:gridCol w:w="16"/>
      </w:tblGrid>
      <w:tr w:rsidR="00285959" w:rsidRPr="00277215">
        <w:trPr>
          <w:gridAfter w:val="2"/>
          <w:wAfter w:w="40" w:type="dxa"/>
          <w:trHeight w:val="424"/>
          <w:jc w:val="center"/>
        </w:trPr>
        <w:tc>
          <w:tcPr>
            <w:tcW w:w="58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Style w:val="FontStyle64"/>
                <w:sz w:val="24"/>
                <w:szCs w:val="24"/>
              </w:rPr>
              <w:t>№</w:t>
            </w:r>
          </w:p>
        </w:tc>
        <w:tc>
          <w:tcPr>
            <w:tcW w:w="952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yle8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7215">
              <w:rPr>
                <w:rStyle w:val="FontStyle64"/>
                <w:rFonts w:cs="Times New Roman"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315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Style w:val="FontStyle64"/>
                <w:sz w:val="24"/>
                <w:szCs w:val="24"/>
                <w:u w:val="single"/>
              </w:rPr>
              <w:t>дата</w:t>
            </w:r>
          </w:p>
        </w:tc>
      </w:tr>
      <w:tr w:rsidR="00285959" w:rsidRPr="00277215">
        <w:trPr>
          <w:gridAfter w:val="2"/>
          <w:wAfter w:w="40" w:type="dxa"/>
          <w:trHeight w:val="417"/>
          <w:jc w:val="center"/>
        </w:trPr>
        <w:tc>
          <w:tcPr>
            <w:tcW w:w="58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2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Style w:val="FontStyle64"/>
                <w:sz w:val="24"/>
                <w:szCs w:val="24"/>
                <w:u w:val="single"/>
              </w:rPr>
              <w:t>план</w:t>
            </w:r>
          </w:p>
        </w:tc>
        <w:tc>
          <w:tcPr>
            <w:tcW w:w="16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Style w:val="FontStyle64"/>
                <w:sz w:val="24"/>
                <w:szCs w:val="24"/>
                <w:u w:val="single"/>
              </w:rPr>
              <w:t>факт</w:t>
            </w: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Книги, прочитанные летом.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Книга–великое чудо.  Р. Сеф  «Читателю».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 xml:space="preserve"> 1.09</w:t>
            </w:r>
          </w:p>
        </w:tc>
        <w:tc>
          <w:tcPr>
            <w:tcW w:w="1683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101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85959" w:rsidRPr="00277215" w:rsidRDefault="00285959" w:rsidP="002A197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683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Малые фольклорные жанры.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Русские народные песни, потешки и прибаутки.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Скороговорки, приговорки, считалки и небылицы.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2.09</w:t>
            </w:r>
          </w:p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4.09</w:t>
            </w:r>
          </w:p>
        </w:tc>
        <w:tc>
          <w:tcPr>
            <w:tcW w:w="1683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trHeight w:val="278"/>
          <w:jc w:val="center"/>
        </w:trPr>
        <w:tc>
          <w:tcPr>
            <w:tcW w:w="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 xml:space="preserve"> Народная мудрость в загадках и пословицах.</w:t>
            </w:r>
          </w:p>
        </w:tc>
        <w:tc>
          <w:tcPr>
            <w:tcW w:w="147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7.09</w:t>
            </w:r>
          </w:p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8.09</w:t>
            </w:r>
          </w:p>
          <w:p w:rsidR="00285959" w:rsidRPr="00277215" w:rsidRDefault="00285959" w:rsidP="002A19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68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85959" w:rsidRPr="00277215" w:rsidRDefault="00285959" w:rsidP="002A19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285959" w:rsidRPr="00277215" w:rsidRDefault="00285959" w:rsidP="002A19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trHeight w:val="432"/>
          <w:jc w:val="center"/>
        </w:trPr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52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Загадки. Пословицы и поговорки</w:t>
            </w:r>
          </w:p>
        </w:tc>
        <w:tc>
          <w:tcPr>
            <w:tcW w:w="147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683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 xml:space="preserve"> Русские народные сказки. Ю.Мориц. «Сказка по лесу идёт». «Петушок и бобовое зернышко».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9.09</w:t>
            </w:r>
          </w:p>
        </w:tc>
        <w:tc>
          <w:tcPr>
            <w:tcW w:w="1683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 xml:space="preserve"> Бытовые русские народные  сказки. «У страха глаза велики».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11.09</w:t>
            </w:r>
          </w:p>
        </w:tc>
        <w:tc>
          <w:tcPr>
            <w:tcW w:w="1683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Сказки о животных.  Русская народная сказка «Лиса и тетерев».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14.09</w:t>
            </w:r>
          </w:p>
        </w:tc>
        <w:tc>
          <w:tcPr>
            <w:tcW w:w="1683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Русские народные сказки о животных. Нравоучительный характер русской народной сказки «Лиса и журавль».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15.09</w:t>
            </w:r>
          </w:p>
        </w:tc>
        <w:tc>
          <w:tcPr>
            <w:tcW w:w="1683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trHeight w:val="708"/>
          <w:jc w:val="center"/>
        </w:trPr>
        <w:tc>
          <w:tcPr>
            <w:tcW w:w="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Нравоучительный характер русской народной сказки. «Каша из топора». Победа добра над злом. Русская народная сказка «Гуси-лебеди».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16.09</w:t>
            </w:r>
          </w:p>
        </w:tc>
        <w:tc>
          <w:tcPr>
            <w:tcW w:w="1683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18.09</w:t>
            </w:r>
          </w:p>
        </w:tc>
        <w:tc>
          <w:tcPr>
            <w:tcW w:w="1683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101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ЛЮБЛЮ ПРИРОДУ РУССКУЮ. ОСЕНЬ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683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Образ осени в стихах русских поэтов. Ф.И.Тютчев «Есть в осени первоначальной…»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21.09</w:t>
            </w:r>
          </w:p>
        </w:tc>
        <w:tc>
          <w:tcPr>
            <w:tcW w:w="1683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Стихи русских поэтов об осени. К. Бальмонт «Поспевает брусника», А. Плещеев «Осень наступила», А. Фет «Ласточки пропали».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22.09</w:t>
            </w:r>
          </w:p>
        </w:tc>
        <w:tc>
          <w:tcPr>
            <w:tcW w:w="1683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 xml:space="preserve"> Стихи об осени. Поэтическое изображение осени в стихах А. Толстого, С. Есенина, В .Брюсова, И. Токмаковой.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23.09</w:t>
            </w:r>
          </w:p>
        </w:tc>
        <w:tc>
          <w:tcPr>
            <w:tcW w:w="1683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Познавательный характер произведений. В.Д.Берестов «Хитрые грибы»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25.09</w:t>
            </w:r>
          </w:p>
        </w:tc>
        <w:tc>
          <w:tcPr>
            <w:tcW w:w="1683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Поэтический образ осени в рассказах М.  М. Пришвина. М.М.Пришвин «Осеннее утро».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28.09</w:t>
            </w:r>
          </w:p>
        </w:tc>
        <w:tc>
          <w:tcPr>
            <w:tcW w:w="1683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101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РУССКИЕ ПИСАТЕЛИ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 xml:space="preserve"> Произведения А. С. Пушкина. А.С.Пушкин «У лукоморья дуб зелёный…».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bookmarkStart w:id="0" w:name="_GoBack"/>
            <w:bookmarkEnd w:id="0"/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29.09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Стихи А. С. Пушкина. Поэтическое изображение зимы. А.С.Пушкин «Вот север, тучи нагоняя…», «Зима!.. Крестьянин, торжествуя…».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30.09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Народная мораль в сказке А. С. Пушкина«Сказка о рыбаке и рыбке».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2.10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Характеры героев сказки. А.С.Пушкина «Сказка о рыбаке и рыбке».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5.10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 xml:space="preserve">  Произведения И. А. Крылова.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Мораль в баснях И. А. Крылова.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И.А. Крылов «Лебедь,  Рак и Щука», «Стрекоза и муравей».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6.10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Произведения Л. Н. Толстого.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Нравоучительный характер произведения.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Л.Н.Толстой «Старый дед и внучек».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7.10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Поучительный характер рассказов Л. Н. Толстого. Л.Н.Толстой «Котенок», «Филиппок».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9.10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Обобщение по теме: «Русские писатели».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12.10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101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О БРАТЬЯХ НАШИХ МЕНЬШИХ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Стихи о животных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 xml:space="preserve"> Б. Заходер «Плачет киска в коридоре»,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И. Пивоварова «Жила-была собака».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В. Берестов «Кошкин щенок».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11.10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М.М.Пришвин.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Рассказы о животных.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М.М.Пришвин «Ребята и утята».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12.10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Е.И. Чарушин «Страшный рассказ»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13.10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trHeight w:val="697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Любимые книги о животных. Б.С.Житков «Храбрый утёнок».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14.10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В.В.Бианки «Музыкант», «Сова».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16.10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Обобщение по теме: «О братьях наших меньших».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19.10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10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ИЗ ДЕТСКИХ ЖУРНАЛОВ</w:t>
            </w:r>
          </w:p>
        </w:tc>
        <w:tc>
          <w:tcPr>
            <w:tcW w:w="15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 xml:space="preserve"> Развивающий характер современных детских журналов.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Д.Хармс «Игра».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20.10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Из детских журналов. Д.Хармс «Вы знаете?»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21.10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Веселые стихи из детских журналов. Д.Хармс С.Маршак «Весёлые чижи».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23.10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Юмор в произведениях Д.Хармса.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Необычное в обычном. Д.Хармс «Что это было?». «Очень-очень вкусный пирог».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26.10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Юмор в произведении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А.И.Введенский «Учёный Петя».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Ю.Д.Владимирова «Чудаки».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27.10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Обобщение по теме: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«Из детских журналов».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28.10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101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ЛЮБЛЮ ПРИРОДУ РУССКУЮ.ЗИМА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959" w:rsidRPr="00277215">
        <w:trPr>
          <w:gridAfter w:val="1"/>
          <w:wAfter w:w="16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 xml:space="preserve"> Стихи о зиме. Образ зимы в поэзии. И.Бунин «Зимним холодом».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30.10</w:t>
            </w:r>
          </w:p>
        </w:tc>
        <w:tc>
          <w:tcPr>
            <w:tcW w:w="17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Образ зимы в поэзии. К.Бальмонт «Светло-пушистая…»,Я.Аким «Утром кот…».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9.11</w:t>
            </w:r>
          </w:p>
        </w:tc>
        <w:tc>
          <w:tcPr>
            <w:tcW w:w="16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Природа в стихах. Ф.И.Тютчев «Чародейкою зимою…».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10.11</w:t>
            </w:r>
          </w:p>
        </w:tc>
        <w:tc>
          <w:tcPr>
            <w:tcW w:w="16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С.А.Есенин «Поёт зима - аукает».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13.11</w:t>
            </w:r>
          </w:p>
        </w:tc>
        <w:tc>
          <w:tcPr>
            <w:tcW w:w="16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958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Природа в стихах С. А. Есенина С. А. Есенин «Береза».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16.11</w:t>
            </w:r>
          </w:p>
        </w:tc>
        <w:tc>
          <w:tcPr>
            <w:tcW w:w="168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58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 xml:space="preserve"> Русские народные сказки о зиме.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Русская народная сказка «Два Мороза».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17.11</w:t>
            </w:r>
          </w:p>
        </w:tc>
        <w:tc>
          <w:tcPr>
            <w:tcW w:w="168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Характеры героев в русских народных сказках.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Русская народная сказка «Два Мороза».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18.11</w:t>
            </w:r>
          </w:p>
        </w:tc>
        <w:tc>
          <w:tcPr>
            <w:tcW w:w="16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Новогодние истории. С.Михалков «Новогодняя быль».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С. Дрожжин «Улицей гуляет» С.Погорельский «В гору…», А.Прокофьев «Как на горке…»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20.11</w:t>
            </w:r>
          </w:p>
        </w:tc>
        <w:tc>
          <w:tcPr>
            <w:tcW w:w="16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 xml:space="preserve"> Новогодние стихи.  Природа в новогодних стихах.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А.Л.Барто «Дело было в январе».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23.11</w:t>
            </w:r>
          </w:p>
        </w:tc>
        <w:tc>
          <w:tcPr>
            <w:tcW w:w="1683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Обобщение по теме: «Люблю природу русскую. Зима».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24.11</w:t>
            </w:r>
          </w:p>
        </w:tc>
        <w:tc>
          <w:tcPr>
            <w:tcW w:w="1683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101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ПИСАТЕЛИ-ДЕТЯМ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683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 xml:space="preserve"> Произведения К.И.Чуковского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Шутливое искажение действительности.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К.И.Чуковский «Путаница»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25.11</w:t>
            </w:r>
          </w:p>
        </w:tc>
        <w:tc>
          <w:tcPr>
            <w:tcW w:w="1683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Шутливое искажение действительности.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Чуковский «Путаница»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27.11</w:t>
            </w:r>
          </w:p>
        </w:tc>
        <w:tc>
          <w:tcPr>
            <w:tcW w:w="1683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Сказки в стихах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К. И. Чуковского.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 xml:space="preserve"> К.И.Чуковский «Радость»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30.11</w:t>
            </w:r>
          </w:p>
        </w:tc>
        <w:tc>
          <w:tcPr>
            <w:tcW w:w="1683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Литературная сказка.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К.И.Чуковский «Федорино горе»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1.12</w:t>
            </w:r>
          </w:p>
        </w:tc>
        <w:tc>
          <w:tcPr>
            <w:tcW w:w="1683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Литературная сказка.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К.И.Чуковский «Федорино горе».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2.12</w:t>
            </w:r>
          </w:p>
        </w:tc>
        <w:tc>
          <w:tcPr>
            <w:tcW w:w="1683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Стихи К. И. Чуковского. Литературная сказка. К.И.Чуковский «Федорино горе».</w:t>
            </w:r>
          </w:p>
        </w:tc>
        <w:tc>
          <w:tcPr>
            <w:tcW w:w="15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4.12</w:t>
            </w:r>
          </w:p>
        </w:tc>
        <w:tc>
          <w:tcPr>
            <w:tcW w:w="162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 xml:space="preserve"> Произведения   С.Я.Маршака.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Юмор в стихах.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С.Я.Маршак «Кот и лодыри».</w:t>
            </w:r>
          </w:p>
        </w:tc>
        <w:tc>
          <w:tcPr>
            <w:tcW w:w="15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7.12</w:t>
            </w:r>
          </w:p>
        </w:tc>
        <w:tc>
          <w:tcPr>
            <w:tcW w:w="162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Мудрость замысловатой истории.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С.Я.Маршак «Кот и лодыри».</w:t>
            </w:r>
          </w:p>
        </w:tc>
        <w:tc>
          <w:tcPr>
            <w:tcW w:w="15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8.12</w:t>
            </w:r>
          </w:p>
        </w:tc>
        <w:tc>
          <w:tcPr>
            <w:tcW w:w="162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 xml:space="preserve"> Стихи С. В. Михалкова о детях и их делах.  Страна Фантазии в произведениях   </w:t>
            </w:r>
            <w:r w:rsidRPr="00277215">
              <w:rPr>
                <w:rFonts w:ascii="Times New Roman" w:hAnsi="Times New Roman"/>
                <w:sz w:val="24"/>
                <w:szCs w:val="24"/>
              </w:rPr>
              <w:lastRenderedPageBreak/>
              <w:t>С.В.Михалкова.     С. В.Михалков «Мой секрет».</w:t>
            </w:r>
          </w:p>
        </w:tc>
        <w:tc>
          <w:tcPr>
            <w:tcW w:w="15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9.12</w:t>
            </w:r>
          </w:p>
        </w:tc>
        <w:tc>
          <w:tcPr>
            <w:tcW w:w="162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Воспитательный характер произведениях С. В. Михалкова.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С.В.Михалков «Сила воли».</w:t>
            </w:r>
          </w:p>
        </w:tc>
        <w:tc>
          <w:tcPr>
            <w:tcW w:w="15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11.12</w:t>
            </w:r>
          </w:p>
        </w:tc>
        <w:tc>
          <w:tcPr>
            <w:tcW w:w="162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Заботливое отношение человека к животным.    С.В.Михалков «Мой щенок».</w:t>
            </w:r>
          </w:p>
        </w:tc>
        <w:tc>
          <w:tcPr>
            <w:tcW w:w="15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14.12</w:t>
            </w:r>
          </w:p>
        </w:tc>
        <w:tc>
          <w:tcPr>
            <w:tcW w:w="162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 xml:space="preserve"> Произведения А.Л. Барто   о детях.  Поэтическая речь в  произведении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А.Л.Барто. «Верёвочка».</w:t>
            </w:r>
          </w:p>
        </w:tc>
        <w:tc>
          <w:tcPr>
            <w:tcW w:w="15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15.12</w:t>
            </w:r>
          </w:p>
        </w:tc>
        <w:tc>
          <w:tcPr>
            <w:tcW w:w="162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Поэтическая речь в произведении     А.Л.Барто. «Верёвочка».</w:t>
            </w:r>
          </w:p>
        </w:tc>
        <w:tc>
          <w:tcPr>
            <w:tcW w:w="15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16.12</w:t>
            </w:r>
          </w:p>
        </w:tc>
        <w:tc>
          <w:tcPr>
            <w:tcW w:w="162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Воспитание чувства сострадания.    А.Л.Барто. «Мы не заметили жука».</w:t>
            </w:r>
          </w:p>
        </w:tc>
        <w:tc>
          <w:tcPr>
            <w:tcW w:w="15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18.12</w:t>
            </w:r>
          </w:p>
        </w:tc>
        <w:tc>
          <w:tcPr>
            <w:tcW w:w="162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Юмористические стихи. А.Л.Барто. «Вовка- добрая душа», «В школу».</w:t>
            </w:r>
          </w:p>
        </w:tc>
        <w:tc>
          <w:tcPr>
            <w:tcW w:w="15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21.12</w:t>
            </w:r>
          </w:p>
        </w:tc>
        <w:tc>
          <w:tcPr>
            <w:tcW w:w="162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 xml:space="preserve"> Произведения Н.Н.Носова. Смешные и поучительные рассказы.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Н.Н.Носов «Затейники».</w:t>
            </w:r>
          </w:p>
        </w:tc>
        <w:tc>
          <w:tcPr>
            <w:tcW w:w="15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22.12</w:t>
            </w:r>
          </w:p>
        </w:tc>
        <w:tc>
          <w:tcPr>
            <w:tcW w:w="162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Взаимоотношения между детьми.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Н. Н. Носова «На горке».</w:t>
            </w:r>
          </w:p>
        </w:tc>
        <w:tc>
          <w:tcPr>
            <w:tcW w:w="15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23.12</w:t>
            </w:r>
          </w:p>
        </w:tc>
        <w:tc>
          <w:tcPr>
            <w:tcW w:w="162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Взаимоотношения между детьми.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Н.Н.Носова «На горке».</w:t>
            </w:r>
          </w:p>
        </w:tc>
        <w:tc>
          <w:tcPr>
            <w:tcW w:w="15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25.12</w:t>
            </w:r>
          </w:p>
        </w:tc>
        <w:tc>
          <w:tcPr>
            <w:tcW w:w="162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Смешные и поучительные   рассказы.     Н.Н.Носов «Живая шляпа».</w:t>
            </w:r>
          </w:p>
        </w:tc>
        <w:tc>
          <w:tcPr>
            <w:tcW w:w="15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11.01</w:t>
            </w:r>
          </w:p>
        </w:tc>
        <w:tc>
          <w:tcPr>
            <w:tcW w:w="162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Смешные и поучительные   рассказы.     Н.Н.Носов «Живая шляпа».</w:t>
            </w:r>
          </w:p>
        </w:tc>
        <w:tc>
          <w:tcPr>
            <w:tcW w:w="15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12.01</w:t>
            </w:r>
          </w:p>
        </w:tc>
        <w:tc>
          <w:tcPr>
            <w:tcW w:w="162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Составление плана к рассказу.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Н.Н.Носов «Живая шляпа».</w:t>
            </w:r>
          </w:p>
        </w:tc>
        <w:tc>
          <w:tcPr>
            <w:tcW w:w="15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13.01</w:t>
            </w:r>
          </w:p>
        </w:tc>
        <w:tc>
          <w:tcPr>
            <w:tcW w:w="162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Обобщение по теме. «Писатели–детям».</w:t>
            </w:r>
          </w:p>
        </w:tc>
        <w:tc>
          <w:tcPr>
            <w:tcW w:w="15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15.01</w:t>
            </w:r>
          </w:p>
        </w:tc>
        <w:tc>
          <w:tcPr>
            <w:tcW w:w="162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101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Я И МОИ ДРУЗЬЯ</w:t>
            </w:r>
          </w:p>
        </w:tc>
        <w:tc>
          <w:tcPr>
            <w:tcW w:w="15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62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Стихи и рассказы о детях.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Произведения о ребятах и их делах.</w:t>
            </w:r>
          </w:p>
        </w:tc>
        <w:tc>
          <w:tcPr>
            <w:tcW w:w="15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18.01</w:t>
            </w:r>
          </w:p>
        </w:tc>
        <w:tc>
          <w:tcPr>
            <w:tcW w:w="162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Стихи современных поэтов о детях. Общение и поступки детей.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В.Берестов «Гляжу с высоты».</w:t>
            </w:r>
          </w:p>
        </w:tc>
        <w:tc>
          <w:tcPr>
            <w:tcW w:w="15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19.01</w:t>
            </w:r>
          </w:p>
        </w:tc>
        <w:tc>
          <w:tcPr>
            <w:tcW w:w="162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After w:val="2"/>
          <w:wAfter w:w="40" w:type="dxa"/>
          <w:jc w:val="center"/>
        </w:trPr>
        <w:tc>
          <w:tcPr>
            <w:tcW w:w="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В.Берестов «За игрой», Э.Мошковская «Я ушёл в свою обиду».</w:t>
            </w:r>
          </w:p>
        </w:tc>
        <w:tc>
          <w:tcPr>
            <w:tcW w:w="15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20.01</w:t>
            </w:r>
          </w:p>
        </w:tc>
        <w:tc>
          <w:tcPr>
            <w:tcW w:w="162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1"/>
          <w:wAfter w:w="16" w:type="dxa"/>
          <w:jc w:val="center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Стихи современных поэтов о детях. Общение и поступки детей.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 xml:space="preserve"> В.Лунин «Я и Вовка».  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22.01</w:t>
            </w:r>
          </w:p>
        </w:tc>
        <w:tc>
          <w:tcPr>
            <w:tcW w:w="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6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О дружбе и взаимопомощи. Н.Булгаков «Анна, не грусти!».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25.01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 xml:space="preserve"> Рассказы о дружбе.  Анализ произведения и составление плана.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Н.Булгаков «Анна, не грусти!».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26.01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Чувство товарищества в рассказе Н.Булгакова «Анна, не грусти!».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27.01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Воспитание положительных качеств личности. Ю.Ермолаев «Два пирожных».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29.01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 xml:space="preserve"> Произведения В.Осеевой. Отношения между детьми и взрослыми. В.Осеева «Волшебное слово».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1.02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 xml:space="preserve"> Произведения В.Осеевой. Отношения между детьми и взрослыми.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В.Осеева «Волшебное слово».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2.02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Лучше хорошо поступить, чем хорошо говорить. В.Осеева «Хорошее».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3.02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Нет лучшего дружка, чем родная матушка.   В.Осеева «Почему?».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5.02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Произведения В. Осеевой. Анализ характеров героев рассказа   В.Осеевой «Почему?».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8.02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Воспитание честности и чувства ответственности. В.Осеева «Почему?».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9.02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Стихи Е. Благининой.    Е.Благинина «Простокваша», В.Орлов «На печи».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10.02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95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Урок-обобщение по разделу «Я и мои друзья».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12.02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10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ЛЮБЛЮ ПРИРОДУ РУССКУЮ! ВЕСНА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9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Весна–самое радостное время года.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Весенние загадки.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15.02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9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 xml:space="preserve"> Изображение весны в стихах русских поэтов. Ф.Тютчев «Зима недаром злится…».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16.02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9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Любовь к природе.    Ф.Тютчев «Весенние воды».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17.02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9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Поэтическое изображение весны.   А. Плещеев «Весна».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19.02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9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Приметы весны.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А. Плещеев «Сельская песенка».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22.02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9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Приметы весны в произведениях русских поэтов.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lastRenderedPageBreak/>
              <w:t>А.Блок «На лугу».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23.02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lastRenderedPageBreak/>
              <w:t>89</w:t>
            </w:r>
          </w:p>
        </w:tc>
        <w:tc>
          <w:tcPr>
            <w:tcW w:w="9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Знакомство с творчеством С.Я.Маршака.   «Снег теперь уже не тот».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24.02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9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Приметы весны в произведении С.Маршака «Снег теперь уже не тот».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26.02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9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Женский день.    И.Бунин «Матери».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1.03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9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Сердце матери лучше солнца греет.    И.Бунин «Матери».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2.03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9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Колыбельные песни.   А. Плещеев «В бурю».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5.03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9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 xml:space="preserve"> Стихи Е. Благининой о детях.   Е.Благинина «Посидим в тишине».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9.03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1"/>
          <w:wAfter w:w="16" w:type="dxa"/>
          <w:jc w:val="center"/>
        </w:trPr>
        <w:tc>
          <w:tcPr>
            <w:tcW w:w="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9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Особенности поведения героя и описания их автором в стихотворении Е.Благининой «Посидим в тишине».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10.03</w:t>
            </w:r>
          </w:p>
        </w:tc>
        <w:tc>
          <w:tcPr>
            <w:tcW w:w="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63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9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Образ матери в стихах поэтов.   Э.Мошковская «Я маму мою обидел».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12.03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9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Особенности поведения героя и описания их автором в стихах.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Э.Мошковская «Я маму мою обидел».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15.03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9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Обобщение по теме: «Люблю природу русскую. Весна».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И.Пивоварова «Здравствуй».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16.03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10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И В ШУТКУ И ВСЕРЬЁЗ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«И в шутку и всерьёз».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«Мозговая атака» - метод решения сложных проблем.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17.03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Произведения Б.Заходера. Полезные советы.  Б.Заходер «Товарищам детям».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19.03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Главная мысль стихотворения.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Б.Заходер «Что красивее всего?»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29.03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А. Милн «Винни-Пух и все-все-все».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Веселые и смешные герои. Б.Заходер «Песенки Вини-Пуха»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30.03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color w:val="000000"/>
                <w:sz w:val="24"/>
                <w:szCs w:val="24"/>
              </w:rPr>
              <w:t>Необычные герои в произведениях Э.Успенского.   Э. Успенский «Чебурашка».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31.03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О дружбе и друзьях.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Э. Успенский «Чебурашка».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2.04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О дружбе и друзьях. «Крокодил Гена и его друзья».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5.04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Особенности поведения героя и описания их автором  Э. Успенским «Если был бы я девчонкой».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6.04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Юмористические произведения Э.Успенского.  «Над нашей квартирой».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7.04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Особенности поведения героя и описания их автором.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Э.Успенский «Над нашей квартирой».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9.04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Воспитание эмоционально-эстетической отзывчивости через творчество Э.Успенского.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Э. Успенский «Память».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12.04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Особенности поведения героя и описания их автором.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Э.Успенский «Память».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13.04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Инсценирование произведений В.Берестова. В.Берестов «Знакомый».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14.04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Ребята и их дела.    В.Берестов «Знакомый».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16.04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Формирование эмоционально-оценочных суждений на примере поступков героев произведений В. Берестова.   «Кисточка».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19.04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Ребята и их дела.    В.Берестов «Путешественники».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20.04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И.Токмакова.Стихи для детей.     И.Токмакова «Плим».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21.04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Добрые и веселые выдумщики и фантазеры.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И.Токмакова «Плим», «В чудной стране».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23.04</w:t>
            </w:r>
          </w:p>
        </w:tc>
        <w:tc>
          <w:tcPr>
            <w:tcW w:w="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65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 xml:space="preserve"> Произведения Г. Остера.   Г. Остер «Будем знакомы».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26.04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Добрые и веселые герои.   Г. Остер «Будем знакомы».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27.04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277215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Воспитательный характер произведений   В. Драгунского.</w:t>
            </w:r>
          </w:p>
          <w:p w:rsidR="00285959" w:rsidRPr="00277215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215">
              <w:rPr>
                <w:rFonts w:ascii="Times New Roman" w:hAnsi="Times New Roman"/>
                <w:sz w:val="24"/>
                <w:szCs w:val="24"/>
              </w:rPr>
              <w:t>В.Драгунский «Тайное становится явным».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77215">
              <w:rPr>
                <w:rFonts w:ascii="Times New Roman" w:hAnsi="Times New Roman"/>
                <w:sz w:val="24"/>
                <w:szCs w:val="24"/>
                <w:u w:val="single"/>
              </w:rPr>
              <w:t>28.04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277215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A21C58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Характеристика главного героя.    В.Драгунский «Тайное становится явным».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4458E9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458E9">
              <w:rPr>
                <w:rFonts w:ascii="Times New Roman" w:hAnsi="Times New Roman"/>
                <w:sz w:val="24"/>
                <w:szCs w:val="24"/>
                <w:u w:val="single"/>
              </w:rPr>
              <w:t>30.04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4458E9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A21C58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Воспитание честности и правдивости.</w:t>
            </w:r>
          </w:p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В.Драгунский «Тайное становится явным».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4458E9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458E9">
              <w:rPr>
                <w:rFonts w:ascii="Times New Roman" w:hAnsi="Times New Roman"/>
                <w:sz w:val="24"/>
                <w:szCs w:val="24"/>
                <w:u w:val="single"/>
              </w:rPr>
              <w:t>3.05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4458E9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A21C58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 xml:space="preserve"> Произведения Ю. Тувима.   Игры в стихах.</w:t>
            </w:r>
          </w:p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Ю.Тувим «Про пана Трулялянского»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4458E9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458E9">
              <w:rPr>
                <w:rFonts w:ascii="Times New Roman" w:hAnsi="Times New Roman"/>
                <w:sz w:val="24"/>
                <w:szCs w:val="24"/>
                <w:u w:val="single"/>
              </w:rPr>
              <w:t>4.05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4458E9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A21C58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lastRenderedPageBreak/>
              <w:t>123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Обобщение по разделу</w:t>
            </w:r>
          </w:p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«И в шутку и всерьёз».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4458E9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458E9">
              <w:rPr>
                <w:rFonts w:ascii="Times New Roman" w:hAnsi="Times New Roman"/>
                <w:sz w:val="24"/>
                <w:szCs w:val="24"/>
                <w:u w:val="single"/>
              </w:rPr>
              <w:t>5.05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4458E9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A21C58">
        <w:trPr>
          <w:gridBefore w:val="1"/>
          <w:gridAfter w:val="2"/>
          <w:wAfter w:w="40" w:type="dxa"/>
          <w:jc w:val="center"/>
        </w:trPr>
        <w:tc>
          <w:tcPr>
            <w:tcW w:w="10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A21C58" w:rsidRDefault="00285959" w:rsidP="002A197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b/>
                <w:sz w:val="24"/>
                <w:szCs w:val="24"/>
              </w:rPr>
              <w:t>ЛИТЕРАТУРА ЗАРУБЕЖНЫХ СТРАН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4458E9" w:rsidRDefault="00285959" w:rsidP="002A197F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4458E9" w:rsidRDefault="00285959" w:rsidP="002A197F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A21C58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Детский фольклор стран Западной Европы и Америки.</w:t>
            </w:r>
          </w:p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О дружбе животных и людей.  «Бульдог по кличке Дог».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4458E9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458E9">
              <w:rPr>
                <w:rFonts w:ascii="Times New Roman" w:hAnsi="Times New Roman"/>
                <w:sz w:val="24"/>
                <w:szCs w:val="24"/>
                <w:u w:val="single"/>
              </w:rPr>
              <w:t>7.05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4458E9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A21C58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Сравнение произведений. «Перчатки», «Храбрецы».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4458E9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458E9">
              <w:rPr>
                <w:rFonts w:ascii="Times New Roman" w:hAnsi="Times New Roman"/>
                <w:sz w:val="24"/>
                <w:szCs w:val="24"/>
                <w:u w:val="single"/>
              </w:rPr>
              <w:t>10.05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4458E9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A21C58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Детский фольклор стран Западной Европы и Америки.</w:t>
            </w:r>
          </w:p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«Сюзон и мотылёк», «Знают мамы, знают дети».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4458E9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458E9">
              <w:rPr>
                <w:rFonts w:ascii="Times New Roman" w:hAnsi="Times New Roman"/>
                <w:sz w:val="24"/>
                <w:szCs w:val="24"/>
                <w:u w:val="single"/>
              </w:rPr>
              <w:t>11.05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4458E9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A21C58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Зарубежные сказки.</w:t>
            </w:r>
          </w:p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Ш.Перро «Кот в сапогах».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4458E9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458E9">
              <w:rPr>
                <w:rFonts w:ascii="Times New Roman" w:hAnsi="Times New Roman"/>
                <w:sz w:val="24"/>
                <w:szCs w:val="24"/>
                <w:u w:val="single"/>
              </w:rPr>
              <w:t>12.05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4458E9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A21C58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Волшебная сказка. Характеристика героев и их сравнение.</w:t>
            </w:r>
          </w:p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Ш.Перро «Кот в сапогах».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4458E9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458E9">
              <w:rPr>
                <w:rFonts w:ascii="Times New Roman" w:hAnsi="Times New Roman"/>
                <w:sz w:val="24"/>
                <w:szCs w:val="24"/>
                <w:u w:val="single"/>
              </w:rPr>
              <w:t>14.05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4458E9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A21C58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A21C58" w:rsidRDefault="00285959" w:rsidP="00267CA7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58">
              <w:rPr>
                <w:rFonts w:ascii="Times New Roman" w:hAnsi="Times New Roman"/>
                <w:sz w:val="24"/>
                <w:szCs w:val="24"/>
              </w:rPr>
              <w:t>Олицетворение добра и зла в сказке.</w:t>
            </w:r>
          </w:p>
          <w:p w:rsidR="00285959" w:rsidRPr="00A21C58" w:rsidRDefault="00285959" w:rsidP="00267CA7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Ш.Перро «Красная шапочка».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4458E9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458E9">
              <w:rPr>
                <w:rFonts w:ascii="Times New Roman" w:hAnsi="Times New Roman"/>
                <w:sz w:val="24"/>
                <w:szCs w:val="24"/>
                <w:u w:val="single"/>
              </w:rPr>
              <w:t>17.05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4458E9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A21C58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  контрольная работа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4458E9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458E9">
              <w:rPr>
                <w:rFonts w:ascii="Times New Roman" w:hAnsi="Times New Roman"/>
                <w:sz w:val="24"/>
                <w:szCs w:val="24"/>
                <w:u w:val="single"/>
              </w:rPr>
              <w:t>18.05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4458E9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A21C58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A21C58" w:rsidRDefault="00285959" w:rsidP="00267CA7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Сказки Г.Х.Андерсена.</w:t>
            </w:r>
          </w:p>
          <w:p w:rsidR="00285959" w:rsidRPr="00A21C58" w:rsidRDefault="00285959" w:rsidP="00267CA7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Г.Х.Андерсен «Принцесса на горошине».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4458E9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458E9">
              <w:rPr>
                <w:rFonts w:ascii="Times New Roman" w:hAnsi="Times New Roman"/>
                <w:sz w:val="24"/>
                <w:szCs w:val="24"/>
                <w:u w:val="single"/>
              </w:rPr>
              <w:t>19.05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4458E9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A21C58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A21C58" w:rsidRDefault="00285959" w:rsidP="00267CA7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Образ принцессы в сказке. Г.Х.Андерсен «Принцесса на горошине».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4458E9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458E9">
              <w:rPr>
                <w:rFonts w:ascii="Times New Roman" w:hAnsi="Times New Roman"/>
                <w:sz w:val="24"/>
                <w:szCs w:val="24"/>
                <w:u w:val="single"/>
              </w:rPr>
              <w:t>21.05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4458E9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A21C58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A21C58" w:rsidRDefault="00285959" w:rsidP="00267CA7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О дружбе и друзьях.</w:t>
            </w:r>
          </w:p>
          <w:p w:rsidR="00285959" w:rsidRPr="00A21C58" w:rsidRDefault="00285959" w:rsidP="00267CA7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Эни Хогарт «Мафин и паук»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4458E9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458E9">
              <w:rPr>
                <w:rFonts w:ascii="Times New Roman" w:hAnsi="Times New Roman"/>
                <w:sz w:val="24"/>
                <w:szCs w:val="24"/>
                <w:u w:val="single"/>
              </w:rPr>
              <w:t>24.05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4458E9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A21C58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A21C58" w:rsidRDefault="00285959" w:rsidP="00267CA7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«Бременские музыканты». К.Чуковский.   Котауси и Мауси.</w:t>
            </w:r>
          </w:p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4458E9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458E9">
              <w:rPr>
                <w:rFonts w:ascii="Times New Roman" w:hAnsi="Times New Roman"/>
                <w:sz w:val="24"/>
                <w:szCs w:val="24"/>
                <w:u w:val="single"/>
              </w:rPr>
              <w:t>25.05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4458E9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A21C58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58">
              <w:rPr>
                <w:rFonts w:ascii="Times New Roman" w:hAnsi="Times New Roman"/>
                <w:sz w:val="24"/>
                <w:szCs w:val="24"/>
              </w:rPr>
              <w:t>Обобщение по теме.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4458E9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458E9">
              <w:rPr>
                <w:rFonts w:ascii="Times New Roman" w:hAnsi="Times New Roman"/>
                <w:sz w:val="24"/>
                <w:szCs w:val="24"/>
                <w:u w:val="single"/>
              </w:rPr>
              <w:t>26.05</w:t>
            </w:r>
          </w:p>
        </w:tc>
        <w:tc>
          <w:tcPr>
            <w:tcW w:w="165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4458E9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85959" w:rsidRPr="00A21C58">
        <w:trPr>
          <w:gridBefore w:val="1"/>
          <w:gridAfter w:val="2"/>
          <w:wAfter w:w="40" w:type="dxa"/>
          <w:jc w:val="center"/>
        </w:trPr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5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A21C58" w:rsidRDefault="00285959" w:rsidP="002A197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Итоговый урок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959" w:rsidRPr="004458E9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458E9">
              <w:rPr>
                <w:rFonts w:ascii="Times New Roman" w:hAnsi="Times New Roman"/>
                <w:sz w:val="24"/>
                <w:szCs w:val="24"/>
                <w:u w:val="single"/>
              </w:rPr>
              <w:t>28.05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5959" w:rsidRPr="00A21C58" w:rsidRDefault="00285959" w:rsidP="002A197F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</w:tbl>
    <w:p w:rsidR="00285959" w:rsidRDefault="00285959" w:rsidP="002A197F">
      <w:pPr>
        <w:pStyle w:val="Standard"/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959" w:rsidRPr="00A21C58" w:rsidRDefault="00285959" w:rsidP="002A197F">
      <w:pPr>
        <w:pStyle w:val="Standard"/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959" w:rsidRPr="00A21C58" w:rsidRDefault="00285959" w:rsidP="002A197F">
      <w:pPr>
        <w:pStyle w:val="Standard"/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85959" w:rsidRPr="00A21C58" w:rsidRDefault="00285959" w:rsidP="002A19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sectPr w:rsidR="00285959" w:rsidRPr="00A21C58" w:rsidSect="008557E2">
      <w:footnotePr>
        <w:numRestart w:val="eachPage"/>
      </w:footnotePr>
      <w:pgSz w:w="11906" w:h="16838"/>
      <w:pgMar w:top="907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3939" w:rsidRDefault="00A13939">
      <w:r>
        <w:separator/>
      </w:r>
    </w:p>
  </w:endnote>
  <w:endnote w:type="continuationSeparator" w:id="0">
    <w:p w:rsidR="00A13939" w:rsidRDefault="00A139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3939" w:rsidRDefault="00A13939">
      <w:r>
        <w:separator/>
      </w:r>
    </w:p>
  </w:footnote>
  <w:footnote w:type="continuationSeparator" w:id="0">
    <w:p w:rsidR="00A13939" w:rsidRDefault="00A13939">
      <w:r>
        <w:continuationSeparator/>
      </w:r>
    </w:p>
  </w:footnote>
  <w:footnote w:id="1">
    <w:p w:rsidR="00285959" w:rsidRDefault="00285959" w:rsidP="00124D78">
      <w:pPr>
        <w:spacing w:line="240" w:lineRule="auto"/>
        <w:ind w:firstLine="540"/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70FE4"/>
    <w:multiLevelType w:val="hybridMultilevel"/>
    <w:tmpl w:val="D06C5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7474A2"/>
    <w:multiLevelType w:val="multilevel"/>
    <w:tmpl w:val="5A8C3878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">
    <w:nsid w:val="05937EA8"/>
    <w:multiLevelType w:val="multilevel"/>
    <w:tmpl w:val="A62C7A58"/>
    <w:lvl w:ilvl="0">
      <w:numFmt w:val="bullet"/>
      <w:lvlText w:val="–"/>
      <w:lvlJc w:val="left"/>
      <w:rPr>
        <w:rFonts w:ascii="OpenSymbol" w:eastAsia="Times New Roman" w:hAnsi="OpenSymbol"/>
      </w:rPr>
    </w:lvl>
    <w:lvl w:ilvl="1">
      <w:numFmt w:val="bullet"/>
      <w:lvlText w:val="–"/>
      <w:lvlJc w:val="left"/>
      <w:rPr>
        <w:rFonts w:ascii="OpenSymbol" w:eastAsia="Times New Roman" w:hAnsi="OpenSymbol"/>
      </w:rPr>
    </w:lvl>
    <w:lvl w:ilvl="2">
      <w:numFmt w:val="bullet"/>
      <w:lvlText w:val="–"/>
      <w:lvlJc w:val="left"/>
      <w:rPr>
        <w:rFonts w:ascii="OpenSymbol" w:eastAsia="Times New Roman" w:hAnsi="OpenSymbol"/>
      </w:rPr>
    </w:lvl>
    <w:lvl w:ilvl="3">
      <w:numFmt w:val="bullet"/>
      <w:lvlText w:val="–"/>
      <w:lvlJc w:val="left"/>
      <w:rPr>
        <w:rFonts w:ascii="OpenSymbol" w:eastAsia="Times New Roman" w:hAnsi="OpenSymbol"/>
      </w:rPr>
    </w:lvl>
    <w:lvl w:ilvl="4">
      <w:numFmt w:val="bullet"/>
      <w:lvlText w:val="–"/>
      <w:lvlJc w:val="left"/>
      <w:rPr>
        <w:rFonts w:ascii="OpenSymbol" w:eastAsia="Times New Roman" w:hAnsi="OpenSymbol"/>
      </w:rPr>
    </w:lvl>
    <w:lvl w:ilvl="5">
      <w:numFmt w:val="bullet"/>
      <w:lvlText w:val="–"/>
      <w:lvlJc w:val="left"/>
      <w:rPr>
        <w:rFonts w:ascii="OpenSymbol" w:eastAsia="Times New Roman" w:hAnsi="OpenSymbol"/>
      </w:rPr>
    </w:lvl>
    <w:lvl w:ilvl="6">
      <w:numFmt w:val="bullet"/>
      <w:lvlText w:val="–"/>
      <w:lvlJc w:val="left"/>
      <w:rPr>
        <w:rFonts w:ascii="OpenSymbol" w:eastAsia="Times New Roman" w:hAnsi="OpenSymbol"/>
      </w:rPr>
    </w:lvl>
    <w:lvl w:ilvl="7">
      <w:numFmt w:val="bullet"/>
      <w:lvlText w:val="–"/>
      <w:lvlJc w:val="left"/>
      <w:rPr>
        <w:rFonts w:ascii="OpenSymbol" w:eastAsia="Times New Roman" w:hAnsi="OpenSymbol"/>
      </w:rPr>
    </w:lvl>
    <w:lvl w:ilvl="8">
      <w:numFmt w:val="bullet"/>
      <w:lvlText w:val="–"/>
      <w:lvlJc w:val="left"/>
      <w:rPr>
        <w:rFonts w:ascii="OpenSymbol" w:eastAsia="Times New Roman" w:hAnsi="OpenSymbol"/>
      </w:rPr>
    </w:lvl>
  </w:abstractNum>
  <w:abstractNum w:abstractNumId="3">
    <w:nsid w:val="0B5E4088"/>
    <w:multiLevelType w:val="hybridMultilevel"/>
    <w:tmpl w:val="B8B2349E"/>
    <w:lvl w:ilvl="0" w:tplc="06E4CF34">
      <w:start w:val="1"/>
      <w:numFmt w:val="decimal"/>
      <w:lvlText w:val="%1."/>
      <w:lvlJc w:val="left"/>
      <w:pPr>
        <w:ind w:left="3621" w:hanging="360"/>
      </w:pPr>
      <w:rPr>
        <w:rFonts w:eastAsia="Times New Roman"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43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51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58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65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72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79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87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9420" w:hanging="180"/>
      </w:pPr>
      <w:rPr>
        <w:rFonts w:cs="Times New Roman"/>
      </w:rPr>
    </w:lvl>
  </w:abstractNum>
  <w:abstractNum w:abstractNumId="4">
    <w:nsid w:val="1E821F6C"/>
    <w:multiLevelType w:val="multilevel"/>
    <w:tmpl w:val="62361578"/>
    <w:styleLink w:val="WWNum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>
    <w:nsid w:val="27982313"/>
    <w:multiLevelType w:val="hybridMultilevel"/>
    <w:tmpl w:val="FE0C9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B43DEE"/>
    <w:multiLevelType w:val="hybridMultilevel"/>
    <w:tmpl w:val="BD4EDE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AC8442F"/>
    <w:multiLevelType w:val="multilevel"/>
    <w:tmpl w:val="15CA6F32"/>
    <w:styleLink w:val="WWNum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8">
    <w:nsid w:val="44D7398E"/>
    <w:multiLevelType w:val="multilevel"/>
    <w:tmpl w:val="8B909F58"/>
    <w:styleLink w:val="WWNum1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9">
    <w:nsid w:val="53873415"/>
    <w:multiLevelType w:val="multilevel"/>
    <w:tmpl w:val="94089456"/>
    <w:styleLink w:val="WWNum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0">
    <w:nsid w:val="55335315"/>
    <w:multiLevelType w:val="hybridMultilevel"/>
    <w:tmpl w:val="944ED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67C2525D"/>
    <w:multiLevelType w:val="hybridMultilevel"/>
    <w:tmpl w:val="8DFC7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5"/>
  </w:num>
  <w:num w:numId="4">
    <w:abstractNumId w:val="6"/>
  </w:num>
  <w:num w:numId="5">
    <w:abstractNumId w:val="0"/>
  </w:num>
  <w:num w:numId="6">
    <w:abstractNumId w:val="8"/>
  </w:num>
  <w:num w:numId="7">
    <w:abstractNumId w:val="7"/>
  </w:num>
  <w:num w:numId="8">
    <w:abstractNumId w:val="4"/>
  </w:num>
  <w:num w:numId="9">
    <w:abstractNumId w:val="1"/>
  </w:num>
  <w:num w:numId="10">
    <w:abstractNumId w:val="9"/>
  </w:num>
  <w:num w:numId="11">
    <w:abstractNumId w:val="8"/>
  </w:num>
  <w:num w:numId="12">
    <w:abstractNumId w:val="7"/>
  </w:num>
  <w:num w:numId="13">
    <w:abstractNumId w:val="4"/>
  </w:num>
  <w:num w:numId="14">
    <w:abstractNumId w:val="1"/>
    <w:lvlOverride w:ilvl="0">
      <w:startOverride w:val="1"/>
    </w:lvlOverride>
  </w:num>
  <w:num w:numId="15">
    <w:abstractNumId w:val="9"/>
    <w:lvlOverride w:ilvl="0">
      <w:startOverride w:val="1"/>
    </w:lvlOverride>
  </w:num>
  <w:num w:numId="16">
    <w:abstractNumId w:val="2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2B0C"/>
    <w:rsid w:val="000151A8"/>
    <w:rsid w:val="00033D77"/>
    <w:rsid w:val="00070862"/>
    <w:rsid w:val="000A2527"/>
    <w:rsid w:val="000B211E"/>
    <w:rsid w:val="000B53AC"/>
    <w:rsid w:val="001015A9"/>
    <w:rsid w:val="00121912"/>
    <w:rsid w:val="00124D78"/>
    <w:rsid w:val="00153708"/>
    <w:rsid w:val="00163FB1"/>
    <w:rsid w:val="001934A1"/>
    <w:rsid w:val="001A0E9E"/>
    <w:rsid w:val="001C3349"/>
    <w:rsid w:val="001F5102"/>
    <w:rsid w:val="001F6C03"/>
    <w:rsid w:val="00267CA7"/>
    <w:rsid w:val="00277215"/>
    <w:rsid w:val="00285959"/>
    <w:rsid w:val="002901B5"/>
    <w:rsid w:val="002905C1"/>
    <w:rsid w:val="002A197F"/>
    <w:rsid w:val="002C7EA9"/>
    <w:rsid w:val="0031495D"/>
    <w:rsid w:val="00317050"/>
    <w:rsid w:val="003317E3"/>
    <w:rsid w:val="0035021E"/>
    <w:rsid w:val="0036351A"/>
    <w:rsid w:val="0037681D"/>
    <w:rsid w:val="003820F9"/>
    <w:rsid w:val="003A66D9"/>
    <w:rsid w:val="003C2E01"/>
    <w:rsid w:val="003D0AE4"/>
    <w:rsid w:val="003E20C1"/>
    <w:rsid w:val="003F145D"/>
    <w:rsid w:val="00433229"/>
    <w:rsid w:val="004458E9"/>
    <w:rsid w:val="00497866"/>
    <w:rsid w:val="004C46BE"/>
    <w:rsid w:val="004F6DAD"/>
    <w:rsid w:val="00503731"/>
    <w:rsid w:val="00505102"/>
    <w:rsid w:val="00512168"/>
    <w:rsid w:val="005275A1"/>
    <w:rsid w:val="00552A8D"/>
    <w:rsid w:val="005621B9"/>
    <w:rsid w:val="0057233A"/>
    <w:rsid w:val="005943C9"/>
    <w:rsid w:val="005C13EA"/>
    <w:rsid w:val="005F3470"/>
    <w:rsid w:val="006221D1"/>
    <w:rsid w:val="006269E9"/>
    <w:rsid w:val="00633695"/>
    <w:rsid w:val="006A748A"/>
    <w:rsid w:val="006B4920"/>
    <w:rsid w:val="006D09C7"/>
    <w:rsid w:val="006D2E14"/>
    <w:rsid w:val="006D7D01"/>
    <w:rsid w:val="006E3E0D"/>
    <w:rsid w:val="00742B59"/>
    <w:rsid w:val="007B3911"/>
    <w:rsid w:val="007B75D4"/>
    <w:rsid w:val="007C183B"/>
    <w:rsid w:val="007F3BF0"/>
    <w:rsid w:val="00836E23"/>
    <w:rsid w:val="0083718C"/>
    <w:rsid w:val="00851D77"/>
    <w:rsid w:val="008557E2"/>
    <w:rsid w:val="00860CCB"/>
    <w:rsid w:val="008A124C"/>
    <w:rsid w:val="008D1936"/>
    <w:rsid w:val="00951B9D"/>
    <w:rsid w:val="0095629F"/>
    <w:rsid w:val="009652EE"/>
    <w:rsid w:val="00970C97"/>
    <w:rsid w:val="009747C4"/>
    <w:rsid w:val="00A10783"/>
    <w:rsid w:val="00A13939"/>
    <w:rsid w:val="00A21C58"/>
    <w:rsid w:val="00A42798"/>
    <w:rsid w:val="00A52307"/>
    <w:rsid w:val="00A758C0"/>
    <w:rsid w:val="00A94618"/>
    <w:rsid w:val="00AC4DF8"/>
    <w:rsid w:val="00AE40AE"/>
    <w:rsid w:val="00B74485"/>
    <w:rsid w:val="00B75CFB"/>
    <w:rsid w:val="00B975B0"/>
    <w:rsid w:val="00BA7BEC"/>
    <w:rsid w:val="00BD0C2E"/>
    <w:rsid w:val="00C0273C"/>
    <w:rsid w:val="00C043B8"/>
    <w:rsid w:val="00C24D4D"/>
    <w:rsid w:val="00C3261E"/>
    <w:rsid w:val="00C530CA"/>
    <w:rsid w:val="00C93301"/>
    <w:rsid w:val="00C94D18"/>
    <w:rsid w:val="00CA1007"/>
    <w:rsid w:val="00CF6591"/>
    <w:rsid w:val="00D27D4F"/>
    <w:rsid w:val="00D42893"/>
    <w:rsid w:val="00D46736"/>
    <w:rsid w:val="00D47733"/>
    <w:rsid w:val="00D73E26"/>
    <w:rsid w:val="00DA6710"/>
    <w:rsid w:val="00DC03F2"/>
    <w:rsid w:val="00E139A1"/>
    <w:rsid w:val="00E518D2"/>
    <w:rsid w:val="00E67321"/>
    <w:rsid w:val="00EA2B0C"/>
    <w:rsid w:val="00F13EC1"/>
    <w:rsid w:val="00F5029A"/>
    <w:rsid w:val="00F80FFE"/>
    <w:rsid w:val="00F90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B0C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D47733"/>
    <w:pPr>
      <w:keepNext/>
      <w:spacing w:before="240" w:after="60" w:line="240" w:lineRule="auto"/>
      <w:jc w:val="center"/>
      <w:outlineLvl w:val="2"/>
    </w:pPr>
    <w:rPr>
      <w:rFonts w:cs="Arial"/>
      <w:b/>
      <w:bCs/>
      <w:i/>
      <w:sz w:val="24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D47733"/>
    <w:rPr>
      <w:rFonts w:cs="Arial"/>
      <w:b/>
      <w:bCs/>
      <w:i/>
      <w:sz w:val="26"/>
      <w:szCs w:val="26"/>
    </w:rPr>
  </w:style>
  <w:style w:type="character" w:styleId="a3">
    <w:name w:val="footnote reference"/>
    <w:basedOn w:val="a0"/>
    <w:uiPriority w:val="99"/>
    <w:semiHidden/>
    <w:rsid w:val="00EA2B0C"/>
    <w:rPr>
      <w:rFonts w:cs="Times New Roman"/>
      <w:vertAlign w:val="superscript"/>
    </w:rPr>
  </w:style>
  <w:style w:type="paragraph" w:styleId="a4">
    <w:name w:val="header"/>
    <w:basedOn w:val="a"/>
    <w:link w:val="a5"/>
    <w:uiPriority w:val="99"/>
    <w:rsid w:val="001015A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1015A9"/>
    <w:rPr>
      <w:rFonts w:ascii="Calibri" w:eastAsia="Times New Roman" w:hAnsi="Calibri" w:cs="Times New Roman"/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rsid w:val="001015A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1015A9"/>
    <w:rPr>
      <w:rFonts w:ascii="Calibri" w:eastAsia="Times New Roman" w:hAnsi="Calibri" w:cs="Times New Roman"/>
      <w:sz w:val="22"/>
      <w:szCs w:val="22"/>
      <w:lang w:eastAsia="en-US"/>
    </w:rPr>
  </w:style>
  <w:style w:type="paragraph" w:styleId="a8">
    <w:name w:val="List Paragraph"/>
    <w:basedOn w:val="a"/>
    <w:uiPriority w:val="99"/>
    <w:qFormat/>
    <w:rsid w:val="006A748A"/>
    <w:pPr>
      <w:spacing w:after="0" w:line="240" w:lineRule="auto"/>
      <w:ind w:left="720"/>
    </w:pPr>
    <w:rPr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6A748A"/>
    <w:pPr>
      <w:widowControl w:val="0"/>
      <w:autoSpaceDE w:val="0"/>
      <w:autoSpaceDN w:val="0"/>
      <w:adjustRightInd w:val="0"/>
      <w:spacing w:after="0" w:line="214" w:lineRule="exact"/>
      <w:ind w:firstLine="346"/>
      <w:jc w:val="both"/>
    </w:pPr>
    <w:rPr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6A748A"/>
    <w:rPr>
      <w:rFonts w:ascii="Times New Roman" w:hAnsi="Times New Roman" w:cs="Times New Roman"/>
      <w:sz w:val="22"/>
      <w:szCs w:val="22"/>
    </w:rPr>
  </w:style>
  <w:style w:type="character" w:customStyle="1" w:styleId="FontStyle108">
    <w:name w:val="Font Style108"/>
    <w:basedOn w:val="a0"/>
    <w:uiPriority w:val="99"/>
    <w:rsid w:val="006A748A"/>
    <w:rPr>
      <w:rFonts w:ascii="Times New Roman" w:hAnsi="Times New Roman" w:cs="Times New Roman"/>
      <w:b/>
      <w:bCs/>
      <w:spacing w:val="-10"/>
      <w:sz w:val="22"/>
      <w:szCs w:val="22"/>
    </w:rPr>
  </w:style>
  <w:style w:type="character" w:styleId="a9">
    <w:name w:val="Hyperlink"/>
    <w:basedOn w:val="a0"/>
    <w:uiPriority w:val="99"/>
    <w:rsid w:val="001F5102"/>
    <w:rPr>
      <w:rFonts w:cs="Times New Roman"/>
      <w:color w:val="0000FF"/>
      <w:u w:val="single"/>
    </w:rPr>
  </w:style>
  <w:style w:type="paragraph" w:styleId="aa">
    <w:name w:val="Balloon Text"/>
    <w:basedOn w:val="a"/>
    <w:link w:val="ab"/>
    <w:uiPriority w:val="99"/>
    <w:semiHidden/>
    <w:rsid w:val="006B4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locked/>
    <w:rsid w:val="006B4920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Standard">
    <w:name w:val="Standard"/>
    <w:uiPriority w:val="99"/>
    <w:rsid w:val="003820F9"/>
    <w:pPr>
      <w:suppressAutoHyphens/>
      <w:autoSpaceDN w:val="0"/>
      <w:spacing w:after="200" w:line="276" w:lineRule="auto"/>
      <w:textAlignment w:val="baseline"/>
    </w:pPr>
    <w:rPr>
      <w:rFonts w:ascii="Calibri" w:hAnsi="Calibri"/>
      <w:kern w:val="3"/>
      <w:sz w:val="22"/>
      <w:szCs w:val="22"/>
      <w:lang w:eastAsia="en-US"/>
    </w:rPr>
  </w:style>
  <w:style w:type="paragraph" w:customStyle="1" w:styleId="Heading">
    <w:name w:val="Heading"/>
    <w:basedOn w:val="Standard"/>
    <w:next w:val="Textbody"/>
    <w:uiPriority w:val="99"/>
    <w:rsid w:val="003820F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uiPriority w:val="99"/>
    <w:rsid w:val="003820F9"/>
    <w:pPr>
      <w:spacing w:after="120"/>
    </w:pPr>
  </w:style>
  <w:style w:type="paragraph" w:styleId="ac">
    <w:name w:val="List"/>
    <w:basedOn w:val="Textbody"/>
    <w:uiPriority w:val="99"/>
    <w:rsid w:val="003820F9"/>
    <w:rPr>
      <w:rFonts w:cs="Mangal"/>
    </w:rPr>
  </w:style>
  <w:style w:type="paragraph" w:styleId="ad">
    <w:name w:val="caption"/>
    <w:basedOn w:val="Standard"/>
    <w:uiPriority w:val="99"/>
    <w:qFormat/>
    <w:rsid w:val="003820F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uiPriority w:val="99"/>
    <w:rsid w:val="003820F9"/>
    <w:pPr>
      <w:suppressLineNumbers/>
    </w:pPr>
    <w:rPr>
      <w:rFonts w:cs="Mangal"/>
    </w:rPr>
  </w:style>
  <w:style w:type="paragraph" w:customStyle="1" w:styleId="Footnote">
    <w:name w:val="Footnote"/>
    <w:basedOn w:val="Standard"/>
    <w:uiPriority w:val="99"/>
    <w:rsid w:val="003820F9"/>
    <w:pPr>
      <w:suppressLineNumbers/>
      <w:ind w:left="283" w:hanging="283"/>
    </w:pPr>
    <w:rPr>
      <w:sz w:val="20"/>
      <w:szCs w:val="20"/>
    </w:rPr>
  </w:style>
  <w:style w:type="paragraph" w:customStyle="1" w:styleId="Framecontents">
    <w:name w:val="Frame contents"/>
    <w:basedOn w:val="Textbody"/>
    <w:uiPriority w:val="99"/>
    <w:rsid w:val="003820F9"/>
  </w:style>
  <w:style w:type="paragraph" w:customStyle="1" w:styleId="Style8">
    <w:name w:val="Style8"/>
    <w:basedOn w:val="Standard"/>
    <w:uiPriority w:val="99"/>
    <w:rsid w:val="003820F9"/>
    <w:rPr>
      <w:rFonts w:cs="Calibri"/>
      <w:lang w:val="en-US"/>
    </w:rPr>
  </w:style>
  <w:style w:type="character" w:customStyle="1" w:styleId="Internetlink">
    <w:name w:val="Internet link"/>
    <w:basedOn w:val="a0"/>
    <w:uiPriority w:val="99"/>
    <w:rsid w:val="003820F9"/>
    <w:rPr>
      <w:rFonts w:cs="Times New Roman"/>
      <w:color w:val="0000FF"/>
      <w:u w:val="single"/>
    </w:rPr>
  </w:style>
  <w:style w:type="character" w:customStyle="1" w:styleId="ListLabel1">
    <w:name w:val="ListLabel 1"/>
    <w:uiPriority w:val="99"/>
    <w:rsid w:val="003820F9"/>
  </w:style>
  <w:style w:type="character" w:customStyle="1" w:styleId="FootnoteSymbol">
    <w:name w:val="Footnote Symbol"/>
    <w:uiPriority w:val="99"/>
    <w:rsid w:val="003820F9"/>
  </w:style>
  <w:style w:type="character" w:customStyle="1" w:styleId="Footnoteanchor">
    <w:name w:val="Footnote anchor"/>
    <w:uiPriority w:val="99"/>
    <w:rsid w:val="003820F9"/>
    <w:rPr>
      <w:position w:val="0"/>
      <w:vertAlign w:val="superscript"/>
    </w:rPr>
  </w:style>
  <w:style w:type="character" w:customStyle="1" w:styleId="BulletSymbols">
    <w:name w:val="Bullet Symbols"/>
    <w:uiPriority w:val="99"/>
    <w:rsid w:val="003820F9"/>
    <w:rPr>
      <w:rFonts w:ascii="OpenSymbol" w:eastAsia="Times New Roman" w:hAnsi="OpenSymbol"/>
    </w:rPr>
  </w:style>
  <w:style w:type="character" w:customStyle="1" w:styleId="FontStyle64">
    <w:name w:val="Font Style64"/>
    <w:uiPriority w:val="99"/>
    <w:rsid w:val="003820F9"/>
    <w:rPr>
      <w:rFonts w:ascii="Times New Roman" w:hAnsi="Times New Roman"/>
      <w:sz w:val="20"/>
    </w:rPr>
  </w:style>
  <w:style w:type="numbering" w:customStyle="1" w:styleId="WWNum4">
    <w:name w:val="WWNum4"/>
    <w:rsid w:val="00A356BF"/>
    <w:pPr>
      <w:numPr>
        <w:numId w:val="9"/>
      </w:numPr>
    </w:pPr>
  </w:style>
  <w:style w:type="numbering" w:customStyle="1" w:styleId="WWNum3">
    <w:name w:val="WWNum3"/>
    <w:rsid w:val="00A356BF"/>
    <w:pPr>
      <w:numPr>
        <w:numId w:val="8"/>
      </w:numPr>
    </w:pPr>
  </w:style>
  <w:style w:type="numbering" w:customStyle="1" w:styleId="WWNum2">
    <w:name w:val="WWNum2"/>
    <w:rsid w:val="00A356BF"/>
    <w:pPr>
      <w:numPr>
        <w:numId w:val="7"/>
      </w:numPr>
    </w:pPr>
  </w:style>
  <w:style w:type="numbering" w:customStyle="1" w:styleId="WWNum1">
    <w:name w:val="WWNum1"/>
    <w:rsid w:val="00A356BF"/>
    <w:pPr>
      <w:numPr>
        <w:numId w:val="6"/>
      </w:numPr>
    </w:pPr>
  </w:style>
  <w:style w:type="numbering" w:customStyle="1" w:styleId="WWNum5">
    <w:name w:val="WWNum5"/>
    <w:rsid w:val="00A356BF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06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guide.ru/index.php/zakonacts/9/14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10</Pages>
  <Words>3258</Words>
  <Characters>18574</Characters>
  <Application>Microsoft Office Word</Application>
  <DocSecurity>0</DocSecurity>
  <Lines>154</Lines>
  <Paragraphs>43</Paragraphs>
  <ScaleCrop>false</ScaleCrop>
  <Company>505.ru</Company>
  <LinksUpToDate>false</LinksUpToDate>
  <CharactersWithSpaces>21789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ЛИТЕРАТУРНОЕ ЧТЕНИЕ</dc:title>
  <dc:subject/>
  <dc:creator>1</dc:creator>
  <cp:keywords/>
  <dc:description/>
  <cp:lastModifiedBy>Марина</cp:lastModifiedBy>
  <cp:revision>48</cp:revision>
  <cp:lastPrinted>2020-09-18T14:51:00Z</cp:lastPrinted>
  <dcterms:created xsi:type="dcterms:W3CDTF">2012-09-02T15:12:00Z</dcterms:created>
  <dcterms:modified xsi:type="dcterms:W3CDTF">2021-03-18T13:50:00Z</dcterms:modified>
</cp:coreProperties>
</file>