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10" w:rsidRDefault="00775B10" w:rsidP="00C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26175" cy="879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879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5B10" w:rsidRDefault="00775B10" w:rsidP="00C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B10" w:rsidRDefault="00775B10" w:rsidP="00C5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979" w:rsidRPr="00B076C4" w:rsidRDefault="00186979" w:rsidP="00C53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6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076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76C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86979" w:rsidRPr="00B076C4" w:rsidRDefault="00186979" w:rsidP="00B07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C4">
        <w:rPr>
          <w:rFonts w:ascii="Times New Roman" w:eastAsia="Times New Roman" w:hAnsi="Times New Roman" w:cs="Times New Roman"/>
          <w:sz w:val="24"/>
          <w:szCs w:val="24"/>
        </w:rPr>
        <w:t>Рабочая про</w:t>
      </w:r>
      <w:r w:rsidR="00D72661" w:rsidRPr="00B076C4">
        <w:rPr>
          <w:rFonts w:ascii="Times New Roman" w:eastAsia="Times New Roman" w:hAnsi="Times New Roman" w:cs="Times New Roman"/>
          <w:sz w:val="24"/>
          <w:szCs w:val="24"/>
        </w:rPr>
        <w:t>грамма по окружающему миру для 4</w:t>
      </w:r>
      <w:r w:rsidRPr="00B076C4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основании:</w:t>
      </w:r>
    </w:p>
    <w:p w:rsidR="00186979" w:rsidRPr="00B076C4" w:rsidRDefault="00186979" w:rsidP="00B07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C4">
        <w:rPr>
          <w:rFonts w:ascii="Times New Roman" w:eastAsia="Times New Roman" w:hAnsi="Times New Roman" w:cs="Times New Roman"/>
          <w:sz w:val="24"/>
          <w:szCs w:val="24"/>
        </w:rPr>
        <w:t>-федерального государственного образовательного стандарта начального общего образования второго поколения;</w:t>
      </w:r>
    </w:p>
    <w:p w:rsidR="00186979" w:rsidRPr="00B076C4" w:rsidRDefault="00186979" w:rsidP="00B07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C4">
        <w:rPr>
          <w:rFonts w:ascii="Times New Roman" w:eastAsia="Times New Roman" w:hAnsi="Times New Roman" w:cs="Times New Roman"/>
          <w:sz w:val="24"/>
          <w:szCs w:val="24"/>
        </w:rPr>
        <w:t>-на основе авторской программы  под редакцией Плешакова А.А</w:t>
      </w:r>
      <w:r w:rsidRPr="00B076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приведённой в соответствие с требованиями Федерального компонента государственного стандарта начального образования;</w:t>
      </w:r>
    </w:p>
    <w:p w:rsidR="00186979" w:rsidRPr="00B076C4" w:rsidRDefault="00186979" w:rsidP="00B076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C4">
        <w:rPr>
          <w:rFonts w:ascii="Times New Roman" w:eastAsia="Times New Roman" w:hAnsi="Times New Roman" w:cs="Times New Roman"/>
          <w:sz w:val="24"/>
          <w:szCs w:val="24"/>
        </w:rPr>
        <w:t>-ООП НОО МБОУ «Новомарьясовская СОШ-И»</w:t>
      </w:r>
    </w:p>
    <w:p w:rsidR="003C2ED1" w:rsidRPr="00B076C4" w:rsidRDefault="00186979" w:rsidP="00B07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eastAsia="Times New Roman" w:hAnsi="Times New Roman" w:cs="Times New Roman"/>
          <w:sz w:val="24"/>
          <w:szCs w:val="24"/>
        </w:rPr>
        <w:t>Предмет «Окружающий мир»» входит в образовательную область «Естествознание »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B076C4">
        <w:rPr>
          <w:rFonts w:ascii="Times New Roman" w:hAnsi="Times New Roman" w:cs="Times New Roman"/>
        </w:rPr>
        <w:t xml:space="preserve">Изучение курса «Окружающий мир» в начальной школе направлено на достижение следующих </w:t>
      </w:r>
      <w:r w:rsidRPr="00B076C4">
        <w:rPr>
          <w:rFonts w:ascii="Times New Roman" w:hAnsi="Times New Roman" w:cs="Times New Roman"/>
          <w:b/>
          <w:bCs/>
        </w:rPr>
        <w:t>целей: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Основными </w:t>
      </w:r>
      <w:r w:rsidRPr="00B076C4">
        <w:rPr>
          <w:rFonts w:ascii="Times New Roman" w:hAnsi="Times New Roman" w:cs="Times New Roman"/>
          <w:b/>
          <w:bCs/>
        </w:rPr>
        <w:t>задачами</w:t>
      </w:r>
      <w:r w:rsidRPr="00B076C4">
        <w:rPr>
          <w:rFonts w:ascii="Times New Roman" w:hAnsi="Times New Roman" w:cs="Times New Roman"/>
        </w:rPr>
        <w:t xml:space="preserve"> реализации содержания курса являются: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1) формирование уважительного отношения к семье, населённому пункту, региону, в котором проживают обучающиеся, к России, её природе и культуре, истории и современной жизни;</w:t>
      </w:r>
    </w:p>
    <w:p w:rsidR="008F56B0" w:rsidRPr="00B076C4" w:rsidRDefault="008F56B0" w:rsidP="00B076C4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2) осознание ребёнком ценности, целостности и многообразия окружающего мира, своего места в нём;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 Младший школьник и особенности его возраста. Семья. Опыт общения со сверстниками и взрослыми. </w:t>
      </w:r>
      <w:r w:rsidRPr="00B076C4">
        <w:rPr>
          <w:rFonts w:ascii="Times New Roman" w:hAnsi="Times New Roman" w:cs="Times New Roman"/>
          <w:iCs/>
        </w:rPr>
        <w:t>Восприятие красоты окружающей природы</w:t>
      </w:r>
      <w:r w:rsidRPr="00B076C4">
        <w:rPr>
          <w:rFonts w:ascii="Times New Roman" w:hAnsi="Times New Roman" w:cs="Times New Roman"/>
          <w:iCs/>
          <w:vertAlign w:val="superscript"/>
        </w:rPr>
        <w:t>*</w:t>
      </w:r>
      <w:r w:rsidRPr="00B076C4">
        <w:rPr>
          <w:rFonts w:ascii="Times New Roman" w:hAnsi="Times New Roman" w:cs="Times New Roman"/>
        </w:rPr>
        <w:t>; правила поведения в природе. Понимание связей человека и общества, освоение правил поведения в обществе.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  <w:iCs/>
        </w:rPr>
      </w:pPr>
      <w:r w:rsidRPr="00B076C4">
        <w:rPr>
          <w:rFonts w:ascii="Times New Roman" w:hAnsi="Times New Roman" w:cs="Times New Roman"/>
        </w:rPr>
        <w:t xml:space="preserve">Практическое освоение способов познания окружающего мира. Наблюдения в природе, опыты с природными объектами, простейшие измерения (температуры воздуха с помощью термометра, времени по часам и др.). Сравнение свойств наблюдаемых объектов. Работа с готовыми моделями (глобус, карта и др.); создание несложных моделей. Ориентирование на местности: определение сторон горизонта с помощью компаса. Элементарные приемы чтения </w:t>
      </w:r>
      <w:r w:rsidRPr="00B076C4">
        <w:rPr>
          <w:rFonts w:ascii="Times New Roman" w:hAnsi="Times New Roman" w:cs="Times New Roman"/>
          <w:iCs/>
        </w:rPr>
        <w:t>плана</w:t>
      </w:r>
      <w:r w:rsidRPr="00B076C4">
        <w:rPr>
          <w:rFonts w:ascii="Times New Roman" w:hAnsi="Times New Roman" w:cs="Times New Roman"/>
        </w:rPr>
        <w:t xml:space="preserve">, карты. </w:t>
      </w:r>
      <w:r w:rsidRPr="00B076C4">
        <w:rPr>
          <w:rFonts w:ascii="Times New Roman" w:hAnsi="Times New Roman" w:cs="Times New Roman"/>
          <w:iCs/>
        </w:rPr>
        <w:t xml:space="preserve">Использование средств дополнительной информации (книги о природе и жизни людей, энциклопедии и словари, телевидение, </w:t>
      </w:r>
      <w:r w:rsidRPr="00B076C4">
        <w:rPr>
          <w:rFonts w:ascii="Times New Roman" w:hAnsi="Times New Roman" w:cs="Times New Roman"/>
          <w:iCs/>
          <w:caps/>
        </w:rPr>
        <w:t>и</w:t>
      </w:r>
      <w:r w:rsidRPr="00B076C4">
        <w:rPr>
          <w:rFonts w:ascii="Times New Roman" w:hAnsi="Times New Roman" w:cs="Times New Roman"/>
          <w:iCs/>
        </w:rPr>
        <w:t>нтернет).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  <w:iCs/>
        </w:rPr>
      </w:pPr>
      <w:r w:rsidRPr="00B076C4">
        <w:rPr>
          <w:rFonts w:ascii="Times New Roman" w:hAnsi="Times New Roman" w:cs="Times New Roman"/>
        </w:rPr>
        <w:t xml:space="preserve">Человек – часть природы. Общее представление о строении тела и жизнедеятельности человека: ощущения, дыхание, питание и др. Личная гигиена, охрана и укрепление здоровья, безопасное поведение (на дорогах, в лесу, на водоеме, при пожаре и др.). Усвоение и выполнение правил здорового образа жизни. Полезные и вредные привычки. </w:t>
      </w:r>
      <w:r w:rsidRPr="00B076C4">
        <w:rPr>
          <w:rFonts w:ascii="Times New Roman" w:hAnsi="Times New Roman" w:cs="Times New Roman"/>
          <w:iCs/>
        </w:rPr>
        <w:t>Первая помощь при легких травмах и простудных заболеваниях.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  <w:iCs/>
        </w:rPr>
      </w:pPr>
      <w:r w:rsidRPr="00B076C4">
        <w:rPr>
          <w:rFonts w:ascii="Times New Roman" w:hAnsi="Times New Roman" w:cs="Times New Roman"/>
        </w:rPr>
        <w:t xml:space="preserve">Человек – член общества. </w:t>
      </w:r>
      <w:r w:rsidRPr="00B076C4">
        <w:rPr>
          <w:rFonts w:ascii="Times New Roman" w:hAnsi="Times New Roman" w:cs="Times New Roman"/>
          <w:iCs/>
        </w:rPr>
        <w:t>Взаимодействие людей в обществе (труд, общение). Трудовая деятельность людей, роль труда в жизни человека и общества. Хозяйство семьи, бюджет, деньги.</w:t>
      </w:r>
      <w:r w:rsidRPr="00B076C4">
        <w:rPr>
          <w:rFonts w:ascii="Times New Roman" w:hAnsi="Times New Roman" w:cs="Times New Roman"/>
        </w:rPr>
        <w:t xml:space="preserve"> Интерес и эмоционально-положительное отношение к событиям, происходящим в обществе, </w:t>
      </w:r>
      <w:r w:rsidRPr="00B076C4">
        <w:rPr>
          <w:rFonts w:ascii="Times New Roman" w:hAnsi="Times New Roman" w:cs="Times New Roman"/>
          <w:iCs/>
        </w:rPr>
        <w:t>их оценка</w:t>
      </w:r>
      <w:r w:rsidRPr="00B076C4">
        <w:rPr>
          <w:rFonts w:ascii="Times New Roman" w:hAnsi="Times New Roman" w:cs="Times New Roman"/>
        </w:rPr>
        <w:t xml:space="preserve">. </w:t>
      </w:r>
      <w:r w:rsidRPr="00B076C4">
        <w:rPr>
          <w:rFonts w:ascii="Times New Roman" w:hAnsi="Times New Roman" w:cs="Times New Roman"/>
          <w:iCs/>
        </w:rPr>
        <w:t>Устные рассказы о своих впечатлениях по результатам наблюдений, экскурсий, чтения книг об окружающем мире.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  <w:bCs/>
        </w:rPr>
        <w:t>Родной край.</w:t>
      </w:r>
      <w:r w:rsidRPr="00B076C4">
        <w:rPr>
          <w:rFonts w:ascii="Times New Roman" w:hAnsi="Times New Roman" w:cs="Times New Roman"/>
        </w:rPr>
        <w:t xml:space="preserve"> Родной город (село): название, основные достопримечательности. Регион, где живут учащиеся (область, республика и др.).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  <w:iCs/>
        </w:rPr>
      </w:pPr>
      <w:r w:rsidRPr="00B076C4">
        <w:rPr>
          <w:rFonts w:ascii="Times New Roman" w:hAnsi="Times New Roman" w:cs="Times New Roman"/>
        </w:rPr>
        <w:lastRenderedPageBreak/>
        <w:t xml:space="preserve">Природа родного края. Равнина, горы, холмы, овраги (узнавание в природе, на рисунке, карте). Неживая и живая природа (различение, краткая характеристика объектов неживой и живой природы, отличие от изделий). Понимание взаимосвязи неживой и живой природы. Явления природы (общее представление о 3–4 явлениях).  Особенности времен года  (на основе наблюдений). Погода, </w:t>
      </w:r>
      <w:r w:rsidRPr="00B076C4">
        <w:rPr>
          <w:rFonts w:ascii="Times New Roman" w:hAnsi="Times New Roman" w:cs="Times New Roman"/>
          <w:iCs/>
        </w:rPr>
        <w:t>предсказания погоды</w:t>
      </w:r>
      <w:r w:rsidRPr="00B076C4">
        <w:rPr>
          <w:rFonts w:ascii="Times New Roman" w:hAnsi="Times New Roman" w:cs="Times New Roman"/>
        </w:rPr>
        <w:t xml:space="preserve">. </w:t>
      </w:r>
      <w:r w:rsidRPr="00B076C4">
        <w:rPr>
          <w:rFonts w:ascii="Times New Roman" w:hAnsi="Times New Roman" w:cs="Times New Roman"/>
          <w:iCs/>
        </w:rPr>
        <w:t>Полезные ископаемые, распространенные в данной местности (2–3 названия), их использование человеком.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  <w:iCs/>
        </w:rPr>
      </w:pPr>
      <w:r w:rsidRPr="00B076C4">
        <w:rPr>
          <w:rFonts w:ascii="Times New Roman" w:hAnsi="Times New Roman" w:cs="Times New Roman"/>
        </w:rPr>
        <w:t xml:space="preserve">Твердые, жидкие, газообразные вещества; легко наблюдаемые свойства веществ. Наблюдение разных состояний воды. Вода в природе. Водоемы, их использование человеком, охрана. </w:t>
      </w:r>
      <w:r w:rsidRPr="00B076C4">
        <w:rPr>
          <w:rFonts w:ascii="Times New Roman" w:hAnsi="Times New Roman" w:cs="Times New Roman"/>
          <w:iCs/>
        </w:rPr>
        <w:t>Почва, ее значение для жизни.</w:t>
      </w:r>
    </w:p>
    <w:p w:rsidR="00186979" w:rsidRPr="00B076C4" w:rsidRDefault="00186979" w:rsidP="00B076C4">
      <w:pPr>
        <w:spacing w:after="0" w:line="240" w:lineRule="auto"/>
        <w:ind w:left="-68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076C4">
        <w:rPr>
          <w:rFonts w:ascii="Times New Roman" w:eastAsia="Times New Roman" w:hAnsi="Times New Roman" w:cs="Times New Roman"/>
          <w:spacing w:val="-4"/>
          <w:sz w:val="24"/>
          <w:szCs w:val="24"/>
        </w:rPr>
        <w:t>Количество часов по предмету</w:t>
      </w:r>
    </w:p>
    <w:p w:rsidR="00186979" w:rsidRPr="00B076C4" w:rsidRDefault="00186979" w:rsidP="00B0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C4">
        <w:rPr>
          <w:rFonts w:ascii="Times New Roman" w:eastAsia="Times New Roman" w:hAnsi="Times New Roman" w:cs="Times New Roman"/>
          <w:sz w:val="24"/>
          <w:szCs w:val="24"/>
        </w:rPr>
        <w:t>На реализацию программы по окружающему миру в федеральном базисно</w:t>
      </w:r>
      <w:r w:rsidR="00FF15CD">
        <w:rPr>
          <w:rFonts w:ascii="Times New Roman" w:eastAsia="Times New Roman" w:hAnsi="Times New Roman" w:cs="Times New Roman"/>
          <w:sz w:val="24"/>
          <w:szCs w:val="24"/>
        </w:rPr>
        <w:t>м учебном плане предусмотрено 68</w:t>
      </w:r>
      <w:r w:rsidRPr="00B076C4">
        <w:rPr>
          <w:rFonts w:ascii="Times New Roman" w:eastAsia="Times New Roman" w:hAnsi="Times New Roman" w:cs="Times New Roman"/>
          <w:sz w:val="24"/>
          <w:szCs w:val="24"/>
        </w:rPr>
        <w:t xml:space="preserve"> часов (</w:t>
      </w:r>
      <w:r w:rsidR="00FE100E" w:rsidRPr="00B076C4">
        <w:rPr>
          <w:rFonts w:ascii="Times New Roman" w:eastAsia="Times New Roman" w:hAnsi="Times New Roman" w:cs="Times New Roman"/>
          <w:sz w:val="24"/>
          <w:szCs w:val="24"/>
        </w:rPr>
        <w:t>34</w:t>
      </w:r>
      <w:r w:rsidR="001918C7" w:rsidRPr="00B076C4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 w:rsidR="009607D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918C7" w:rsidRPr="00B076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0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6C4">
        <w:rPr>
          <w:rFonts w:ascii="Times New Roman" w:eastAsia="Times New Roman" w:hAnsi="Times New Roman" w:cs="Times New Roman"/>
          <w:sz w:val="24"/>
          <w:szCs w:val="24"/>
        </w:rPr>
        <w:t xml:space="preserve">2 часа в неделю). </w:t>
      </w:r>
    </w:p>
    <w:p w:rsidR="00186979" w:rsidRPr="00B076C4" w:rsidRDefault="00186979" w:rsidP="00DA2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6C4"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</w:p>
    <w:p w:rsidR="00186979" w:rsidRPr="00B076C4" w:rsidRDefault="00186979" w:rsidP="00B0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C4">
        <w:rPr>
          <w:rFonts w:ascii="Times New Roman" w:eastAsia="Times New Roman" w:hAnsi="Times New Roman" w:cs="Times New Roman"/>
          <w:sz w:val="24"/>
          <w:szCs w:val="24"/>
        </w:rPr>
        <w:t>1)Сборник рабочих программ «Школа России» 1-4 классы, Москва »Просвещение», 2013 год</w:t>
      </w:r>
    </w:p>
    <w:p w:rsidR="00186979" w:rsidRPr="00B076C4" w:rsidRDefault="00186979" w:rsidP="00B0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sz w:val="24"/>
          <w:szCs w:val="24"/>
        </w:rPr>
        <w:t>2)Окружающий мир, 4</w:t>
      </w:r>
      <w:r w:rsidRPr="00B076C4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общеобразовательных учреждений, в 2 частях/ А.А.Плешаков М: Просвещение, 2013 год </w:t>
      </w:r>
    </w:p>
    <w:p w:rsidR="00186979" w:rsidRPr="00B076C4" w:rsidRDefault="00186979" w:rsidP="00B0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C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B076C4">
        <w:rPr>
          <w:rFonts w:ascii="Times New Roman" w:hAnsi="Times New Roman" w:cs="Times New Roman"/>
          <w:sz w:val="24"/>
          <w:szCs w:val="24"/>
        </w:rPr>
        <w:t>Плешаков А.А.Окружающий мир.4</w:t>
      </w:r>
      <w:r w:rsidRPr="00B076C4">
        <w:rPr>
          <w:rFonts w:ascii="Times New Roman" w:eastAsia="Times New Roman" w:hAnsi="Times New Roman" w:cs="Times New Roman"/>
          <w:sz w:val="24"/>
          <w:szCs w:val="24"/>
        </w:rPr>
        <w:t xml:space="preserve"> класс. Рабочая тетрадь: в 2ч. М</w:t>
      </w:r>
      <w:r w:rsidR="00CB324F" w:rsidRPr="00B076C4">
        <w:rPr>
          <w:rFonts w:ascii="Times New Roman" w:eastAsia="Times New Roman" w:hAnsi="Times New Roman" w:cs="Times New Roman"/>
          <w:sz w:val="24"/>
          <w:szCs w:val="24"/>
        </w:rPr>
        <w:t>: П</w:t>
      </w:r>
      <w:r w:rsidRPr="00B076C4">
        <w:rPr>
          <w:rFonts w:ascii="Times New Roman" w:eastAsia="Times New Roman" w:hAnsi="Times New Roman" w:cs="Times New Roman"/>
          <w:sz w:val="24"/>
          <w:szCs w:val="24"/>
        </w:rPr>
        <w:t xml:space="preserve">росвещение,2013), </w:t>
      </w:r>
    </w:p>
    <w:p w:rsidR="00186979" w:rsidRPr="00B076C4" w:rsidRDefault="00186979" w:rsidP="00B076C4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6C4">
        <w:rPr>
          <w:rFonts w:ascii="Times New Roman" w:hAnsi="Times New Roman" w:cs="Times New Roman"/>
          <w:sz w:val="24"/>
          <w:szCs w:val="24"/>
          <w:lang w:val="ru-RU"/>
        </w:rPr>
        <w:t>4) .Диски: А.А.Плешаков .Окружающий мир.. 4 класс. Электронное пособие.</w:t>
      </w:r>
    </w:p>
    <w:p w:rsidR="00186979" w:rsidRPr="00B076C4" w:rsidRDefault="00186979" w:rsidP="00B076C4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76C4">
        <w:rPr>
          <w:rFonts w:ascii="Times New Roman" w:hAnsi="Times New Roman" w:cs="Times New Roman"/>
          <w:b/>
          <w:sz w:val="24"/>
          <w:szCs w:val="24"/>
          <w:lang w:val="ru-RU"/>
        </w:rPr>
        <w:t>Отражение специфики класса</w:t>
      </w:r>
    </w:p>
    <w:p w:rsidR="005F4C97" w:rsidRPr="00B076C4" w:rsidRDefault="009607D3" w:rsidP="00CB324F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>
        <w:rPr>
          <w:color w:val="000000" w:themeColor="text1"/>
          <w:shd w:val="clear" w:color="auto" w:fill="FFFFFF" w:themeFill="background1"/>
        </w:rPr>
        <w:t>В классе 15 учащихся: 3девоч</w:t>
      </w:r>
      <w:r w:rsidR="00CB324F">
        <w:rPr>
          <w:color w:val="000000" w:themeColor="text1"/>
          <w:shd w:val="clear" w:color="auto" w:fill="FFFFFF" w:themeFill="background1"/>
        </w:rPr>
        <w:t>к</w:t>
      </w:r>
      <w:r>
        <w:rPr>
          <w:color w:val="000000" w:themeColor="text1"/>
          <w:shd w:val="clear" w:color="auto" w:fill="FFFFFF" w:themeFill="background1"/>
        </w:rPr>
        <w:t>и, 12</w:t>
      </w:r>
      <w:r w:rsidR="00905D4D" w:rsidRPr="00B076C4">
        <w:rPr>
          <w:color w:val="000000" w:themeColor="text1"/>
          <w:shd w:val="clear" w:color="auto" w:fill="FFFFFF" w:themeFill="background1"/>
        </w:rPr>
        <w:t xml:space="preserve"> мальчиков. На момент оконч</w:t>
      </w:r>
      <w:r>
        <w:rPr>
          <w:color w:val="000000" w:themeColor="text1"/>
          <w:shd w:val="clear" w:color="auto" w:fill="FFFFFF" w:themeFill="background1"/>
        </w:rPr>
        <w:t>ания предыдущего учебного года 1 отличник, 10</w:t>
      </w:r>
      <w:r w:rsidR="00905D4D" w:rsidRPr="00B076C4">
        <w:rPr>
          <w:color w:val="000000" w:themeColor="text1"/>
          <w:shd w:val="clear" w:color="auto" w:fill="FFFFFF" w:themeFill="background1"/>
        </w:rPr>
        <w:t xml:space="preserve"> обучались на «4»</w:t>
      </w:r>
      <w:r w:rsidR="00905D4D" w:rsidRPr="00B076C4">
        <w:rPr>
          <w:color w:val="000000" w:themeColor="text1"/>
        </w:rPr>
        <w:t xml:space="preserve"> и «5</w:t>
      </w:r>
      <w:r w:rsidR="00CB324F">
        <w:rPr>
          <w:color w:val="000000" w:themeColor="text1"/>
        </w:rPr>
        <w:t xml:space="preserve">», </w:t>
      </w:r>
      <w:r>
        <w:rPr>
          <w:color w:val="000000" w:themeColor="text1"/>
        </w:rPr>
        <w:t>слабо успевающих 4</w:t>
      </w:r>
      <w:r w:rsidR="00905D4D" w:rsidRPr="00B076C4">
        <w:rPr>
          <w:color w:val="000000" w:themeColor="text1"/>
        </w:rPr>
        <w:t>. </w:t>
      </w:r>
      <w:r w:rsidR="005F4C97" w:rsidRPr="00B076C4">
        <w:t xml:space="preserve">В целом класс успешно завершил программу предыдущего учебного цикла. Уровень подготовки учащихся позволяет начать освоение курса Окружающего мира 4 класса и не требует коррекции в содержании. Однако необходимо отметить, что особое внимание при планировании следует уделять работе над добыванием новых знаний: извлекать информацию, представленную в разных формах (текст, таблица, схема, иллюстрация и др.). </w:t>
      </w:r>
    </w:p>
    <w:p w:rsidR="001D473A" w:rsidRPr="00B076C4" w:rsidRDefault="001D473A" w:rsidP="00CB324F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B076C4">
        <w:rPr>
          <w:b/>
        </w:rPr>
        <w:t>Возможные риски</w:t>
      </w:r>
    </w:p>
    <w:p w:rsidR="007F40B6" w:rsidRPr="00B076C4" w:rsidRDefault="00CB324F" w:rsidP="00CB32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6C4">
        <w:rPr>
          <w:rFonts w:ascii="Times New Roman" w:eastAsia="Times New Roman" w:hAnsi="Times New Roman" w:cs="Times New Roman"/>
          <w:sz w:val="24"/>
          <w:szCs w:val="24"/>
        </w:rPr>
        <w:t>Темы, попадающие</w:t>
      </w:r>
      <w:r w:rsidR="001D473A" w:rsidRPr="00B076C4">
        <w:rPr>
          <w:rFonts w:ascii="Times New Roman" w:eastAsia="Times New Roman" w:hAnsi="Times New Roman" w:cs="Times New Roman"/>
          <w:sz w:val="24"/>
          <w:szCs w:val="24"/>
        </w:rPr>
        <w:t xml:space="preserve"> на актированные дни и праздничные, планируется изучать за счёт объединения более лёгких тем или за счёт резервных </w:t>
      </w:r>
      <w:r w:rsidRPr="00B076C4">
        <w:rPr>
          <w:rFonts w:ascii="Times New Roman" w:eastAsia="Times New Roman" w:hAnsi="Times New Roman" w:cs="Times New Roman"/>
          <w:sz w:val="24"/>
          <w:szCs w:val="24"/>
        </w:rPr>
        <w:t>уроков. В</w:t>
      </w:r>
      <w:r w:rsidR="001D473A" w:rsidRPr="00B076C4">
        <w:rPr>
          <w:rFonts w:ascii="Times New Roman" w:eastAsia="Times New Roman" w:hAnsi="Times New Roman" w:cs="Times New Roman"/>
          <w:sz w:val="24"/>
          <w:szCs w:val="24"/>
        </w:rPr>
        <w:t xml:space="preserve"> случае болезни учителя,</w:t>
      </w:r>
      <w:r w:rsidR="00960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73A" w:rsidRPr="00B076C4">
        <w:rPr>
          <w:rFonts w:ascii="Times New Roman" w:eastAsia="Times New Roman" w:hAnsi="Times New Roman" w:cs="Times New Roman"/>
          <w:sz w:val="24"/>
          <w:szCs w:val="24"/>
        </w:rPr>
        <w:t>курсовой</w:t>
      </w:r>
      <w:r w:rsidR="00960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73A" w:rsidRPr="00B076C4">
        <w:rPr>
          <w:rFonts w:ascii="Times New Roman" w:eastAsia="Times New Roman" w:hAnsi="Times New Roman" w:cs="Times New Roman"/>
          <w:sz w:val="24"/>
          <w:szCs w:val="24"/>
        </w:rPr>
        <w:t>переподготовки,</w:t>
      </w:r>
      <w:r w:rsidR="00960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73A" w:rsidRPr="00B076C4">
        <w:rPr>
          <w:rFonts w:ascii="Times New Roman" w:eastAsia="Times New Roman" w:hAnsi="Times New Roman" w:cs="Times New Roman"/>
          <w:sz w:val="24"/>
          <w:szCs w:val="24"/>
        </w:rPr>
        <w:t>поездках на семинары,</w:t>
      </w:r>
      <w:r w:rsidR="00960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73A" w:rsidRPr="00B076C4">
        <w:rPr>
          <w:rFonts w:ascii="Times New Roman" w:eastAsia="Times New Roman" w:hAnsi="Times New Roman" w:cs="Times New Roman"/>
          <w:sz w:val="24"/>
          <w:szCs w:val="24"/>
        </w:rPr>
        <w:t xml:space="preserve">больничного листа, уроки согласно </w:t>
      </w:r>
      <w:proofErr w:type="gramStart"/>
      <w:r w:rsidR="001D473A" w:rsidRPr="00B076C4">
        <w:rPr>
          <w:rFonts w:ascii="Times New Roman" w:eastAsia="Times New Roman" w:hAnsi="Times New Roman" w:cs="Times New Roman"/>
          <w:sz w:val="24"/>
          <w:szCs w:val="24"/>
        </w:rPr>
        <w:t>программы,будет</w:t>
      </w:r>
      <w:proofErr w:type="gramEnd"/>
      <w:r w:rsidR="001D473A" w:rsidRPr="00B076C4">
        <w:rPr>
          <w:rFonts w:ascii="Times New Roman" w:eastAsia="Times New Roman" w:hAnsi="Times New Roman" w:cs="Times New Roman"/>
          <w:sz w:val="24"/>
          <w:szCs w:val="24"/>
        </w:rPr>
        <w:t xml:space="preserve"> проводить другой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итель соответствующего профиля. </w:t>
      </w:r>
      <w:r w:rsidR="001D473A" w:rsidRPr="00B076C4">
        <w:rPr>
          <w:rFonts w:ascii="Times New Roman" w:eastAsia="Times New Roman" w:hAnsi="Times New Roman" w:cs="Times New Roman"/>
          <w:sz w:val="24"/>
          <w:szCs w:val="24"/>
        </w:rPr>
        <w:t>В случае карантина,актированных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591A69" w:rsidRPr="00B076C4" w:rsidRDefault="00591A69" w:rsidP="003837DD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iCs/>
        </w:rPr>
      </w:pPr>
      <w:r w:rsidRPr="00B076C4">
        <w:rPr>
          <w:rFonts w:ascii="Times New Roman" w:hAnsi="Times New Roman" w:cs="Times New Roman"/>
          <w:b/>
          <w:bCs/>
          <w:iCs/>
        </w:rPr>
        <w:t>2.Планируемые результаты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  <w:iCs/>
        </w:rPr>
      </w:pPr>
      <w:r w:rsidRPr="00B076C4">
        <w:rPr>
          <w:rFonts w:ascii="Times New Roman" w:hAnsi="Times New Roman" w:cs="Times New Roman"/>
          <w:b/>
          <w:bCs/>
          <w:iCs/>
        </w:rPr>
        <w:t>Предметными результатами</w:t>
      </w:r>
      <w:r w:rsidRPr="00B076C4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B076C4">
        <w:rPr>
          <w:rFonts w:ascii="Times New Roman" w:hAnsi="Times New Roman" w:cs="Times New Roman"/>
          <w:iCs/>
        </w:rPr>
        <w:t>умений: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Понимать особую роль России в мировой истории; проявлять чувство гордости за национальные свершения, открытия, победы.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Иметь первоначальное представление об уникальности России как единого неделимого многонационального и многоконфессионального государства, об исторической роли многонационального народа России как народа-созидателя, хранителя российской государственности. Приводить примеры народов России.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Знать исторические периоды: первобытное общество, Древний  мир, Средние века, Новое время, Новейшее время.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lastRenderedPageBreak/>
        <w:t>– Знать, что изучает история, как историки узнают о прошлом, как ведется счет лет в истории; особенности исторической карты.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Уметь соотносить год с веком, определять последовательность исторических событий.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Приводить примеры патриотизма, доблести, благородства на материале отечественной истории.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Знать важнейшие события и великих людей отечественной истории.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Понимать суть  исторических  побед России, сыгравших  решающую роль в мировой истории: борьба с монгольским нашествием и спасение  Европы, борьба  с  нашествием  Наполеона, заграничный  поход русской армии и влияние этого события на судьбу Европы, Великая Отечественная война и решающий вклад нашей страны в разгром фашизма. Иметь представление о вкладе России в развитие мировой культуры и науки.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Выявлять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нашествие и потери в культуре и хозяйстве, Вторая мировая война и создание ООН).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Проявлять уважительное отношение к России, родному краю, своей семье, истории, культуре, природе нашей страны, ее современной жизни.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8F56B0" w:rsidRPr="00B076C4" w:rsidRDefault="008F56B0" w:rsidP="00B076C4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Владеть основами экологической грамотности. Выявлять экологические связи в окружающем мире, моделировать эти связи, применять знания о них при объяснении необходимости бережного отношения к природе – знать некоторые современные экологические проблемы.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Уметь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воздействия человека на природу.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Приводить примеры животных Красной книги России и </w:t>
      </w:r>
      <w:r w:rsidRPr="00B076C4">
        <w:rPr>
          <w:rFonts w:ascii="Times New Roman" w:hAnsi="Times New Roman" w:cs="Times New Roman"/>
          <w:caps/>
        </w:rPr>
        <w:t>м</w:t>
      </w:r>
      <w:r w:rsidRPr="00B076C4">
        <w:rPr>
          <w:rFonts w:ascii="Times New Roman" w:hAnsi="Times New Roman" w:cs="Times New Roman"/>
        </w:rPr>
        <w:t>еждународной Красной книги.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Владеть доступными способами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Иметь представление о Земле – планете Солнечной системы, причинах смены дня и ночи и времен года.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Знать способы изображения Земли, ее поверхности: глобус, географическая карта.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Иметь представление о природных зонах России, уметь устанавливать причины смены природных зон в нашей стране.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Иметь представление об особенностях природы своего края: формы земной поверхности, полезные ископаемые, водоемы, природные сообщества.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Проводить наблюдения природных тел и явлений.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lastRenderedPageBreak/>
        <w:t>– Применять иллюстрацию учебника как источник знаний, раскрывать содержание иллюстрации.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Владеть элементарными приемами чтения географической и исторической карты.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Знать и соблюдать правила безопасности дорожного движения (в частности, касающейся пешеходов, пассажиров транспортных средств и велосипедистов). </w:t>
      </w:r>
    </w:p>
    <w:p w:rsidR="008F56B0" w:rsidRPr="00B076C4" w:rsidRDefault="008F56B0" w:rsidP="00B076C4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Уметь адекватно оценивать ситуацию на проезжей части,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Объяснять роль основных органов и систем органов в организме человека.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Применять знания о своём организме в жизни (для составления режима дня, правил поведения и т. д.).</w:t>
      </w:r>
    </w:p>
    <w:p w:rsidR="008F56B0" w:rsidRPr="00B076C4" w:rsidRDefault="008F56B0" w:rsidP="00B076C4">
      <w:pPr>
        <w:pStyle w:val="ParagraphStyle"/>
        <w:ind w:firstLine="357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Оценивать, что полезно для здоровья, а что вредно.</w:t>
      </w:r>
    </w:p>
    <w:p w:rsidR="008F56B0" w:rsidRPr="00B076C4" w:rsidRDefault="008F56B0" w:rsidP="00B076C4">
      <w:pPr>
        <w:pStyle w:val="ParagraphStyle"/>
        <w:ind w:firstLine="357"/>
        <w:jc w:val="both"/>
        <w:rPr>
          <w:rFonts w:ascii="Times New Roman" w:hAnsi="Times New Roman" w:cs="Times New Roman"/>
          <w:iCs/>
        </w:rPr>
      </w:pPr>
      <w:r w:rsidRPr="00B076C4">
        <w:rPr>
          <w:rFonts w:ascii="Times New Roman" w:hAnsi="Times New Roman" w:cs="Times New Roman"/>
          <w:b/>
          <w:bCs/>
          <w:iCs/>
        </w:rPr>
        <w:t>Личностными результатами</w:t>
      </w:r>
      <w:r w:rsidRPr="00B076C4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B076C4">
        <w:rPr>
          <w:rFonts w:ascii="Times New Roman" w:hAnsi="Times New Roman" w:cs="Times New Roman"/>
          <w:iCs/>
        </w:rPr>
        <w:t>умений: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Оценивать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Объяснять с позиции общечеловеческих нравственных ценностей, почему конкретные простые поступки можно оценить как хорошие или как плохие.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– В предложенных ситуациях, опираясь на общие для всех правила поведения, делать выбор, какой поступок совершить.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  <w:iCs/>
        </w:rPr>
      </w:pPr>
      <w:r w:rsidRPr="00B076C4">
        <w:rPr>
          <w:rFonts w:ascii="Times New Roman" w:hAnsi="Times New Roman" w:cs="Times New Roman"/>
          <w:b/>
          <w:bCs/>
          <w:iCs/>
        </w:rPr>
        <w:t>Метапредметными результатами</w:t>
      </w:r>
      <w:r w:rsidRPr="00B076C4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B076C4">
        <w:rPr>
          <w:rFonts w:ascii="Times New Roman" w:hAnsi="Times New Roman" w:cs="Times New Roman"/>
          <w:iCs/>
        </w:rPr>
        <w:t>универсальных учебных действий (УУД):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Cs/>
        </w:rPr>
      </w:pPr>
      <w:r w:rsidRPr="00B076C4">
        <w:rPr>
          <w:rFonts w:ascii="Times New Roman" w:hAnsi="Times New Roman" w:cs="Times New Roman"/>
          <w:b/>
          <w:bCs/>
          <w:iCs/>
        </w:rPr>
        <w:t>Регулятивные: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Самостоятельно формулировать цели урока после предварительного обсуждения.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Совместно с учителем обнаруживать и формулировать учебную проблему.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Составлять план решения проблемы (задачи) совместно с учителем.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Работая по плану, сверять свои действия с целью и при необходимости исправлять ошибки с помощью учителя.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8F56B0" w:rsidRPr="00B076C4" w:rsidRDefault="008F56B0" w:rsidP="00B076C4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Cs/>
        </w:rPr>
      </w:pPr>
      <w:r w:rsidRPr="00B076C4">
        <w:rPr>
          <w:rFonts w:ascii="Times New Roman" w:hAnsi="Times New Roman" w:cs="Times New Roman"/>
          <w:b/>
          <w:bCs/>
          <w:iCs/>
        </w:rPr>
        <w:t>Познавательные: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Добывать новые знания: извлекать информацию, представленную в разных формах (текст, таблица, схема, иллюстрация и др.).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Перерабатывать полученную информацию: сравнивать и группировать факты и явления; определять причины явлений, событий.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Перерабатывать полученную информацию: делать выводы на основе обобщения знаний.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Преобразовывать информацию из одной формы в другую: составлять простой план учебно-научного текста.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lastRenderedPageBreak/>
        <w:t xml:space="preserve">– Преобразовывать информацию из одной формы в другую: представлять информацию в виде текста, таблицы, схемы.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Средством формирования этих действий служат учебный материал и задания учебника, нацеленные на 1-ю линию развития – умение объяснять мир.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Cs/>
        </w:rPr>
      </w:pPr>
      <w:r w:rsidRPr="00B076C4">
        <w:rPr>
          <w:rFonts w:ascii="Times New Roman" w:hAnsi="Times New Roman" w:cs="Times New Roman"/>
          <w:b/>
          <w:bCs/>
          <w:iCs/>
        </w:rPr>
        <w:t>Коммуникативные: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Доносить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Доносить свою позицию до других: высказывать свою точку зрения и пытаться её обосновать, приводя аргументы.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Слушать других, пытаться принимать другую точку зрения, быть готовым изменить свою точку зрения.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Средством формирования этих действий служит технология продуктивного чтения.</w:t>
      </w:r>
    </w:p>
    <w:p w:rsidR="008F56B0" w:rsidRPr="00B076C4" w:rsidRDefault="008F56B0" w:rsidP="00B076C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Договариваться с людьми: выполняя различные роли в группе, сотрудничать в совместном решении проблемы (задачи). </w:t>
      </w:r>
    </w:p>
    <w:p w:rsidR="008F56B0" w:rsidRPr="00B076C4" w:rsidRDefault="008F56B0" w:rsidP="00B076C4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 xml:space="preserve">– Учиться </w:t>
      </w:r>
      <w:r w:rsidR="002B58B6" w:rsidRPr="00B076C4">
        <w:rPr>
          <w:rFonts w:ascii="Times New Roman" w:hAnsi="Times New Roman" w:cs="Times New Roman"/>
        </w:rPr>
        <w:t>уважительно,</w:t>
      </w:r>
      <w:r w:rsidRPr="00B076C4">
        <w:rPr>
          <w:rFonts w:ascii="Times New Roman" w:hAnsi="Times New Roman" w:cs="Times New Roman"/>
        </w:rPr>
        <w:t xml:space="preserve"> относиться к позиции другого, пытаться договариваться. </w:t>
      </w:r>
    </w:p>
    <w:p w:rsidR="00FE100E" w:rsidRPr="00B076C4" w:rsidRDefault="008F56B0" w:rsidP="005E440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076C4">
        <w:rPr>
          <w:rFonts w:ascii="Times New Roman" w:hAnsi="Times New Roman" w:cs="Times New Roman"/>
        </w:rPr>
        <w:t>Средством формирования этих действий служит работа в малых группах.</w:t>
      </w:r>
    </w:p>
    <w:p w:rsidR="0006413C" w:rsidRPr="00B076C4" w:rsidRDefault="0006413C" w:rsidP="005E4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Земля и человечество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(10 ч</w:t>
      </w:r>
      <w:r w:rsidR="005E4402" w:rsidRPr="00B076C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Мир глазами географа,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Миг глазами историка. Что изучает история. Исторические источники. Счет лет в истории. Историческая карта.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softHyphen/>
        <w:t>ды. Всемирное наследие. Международная Красная книга.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работы: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России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(10 ч)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softHyphen/>
        <w:t>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</w:t>
      </w:r>
      <w:r w:rsidR="00DA2D8F" w:rsidRPr="00B076C4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Представление об экологическом равновесии и необходимости его учета в процессе хозяйственной деятельности людей.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работы: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softHyphen/>
        <w:t>родных зон, выявление признаков их приспособленности к условиям жизни.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Родной край — часть большой страны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(14 ч)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Наш край на карте Родины. Карта родного края.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</w:t>
      </w: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борьба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Полезные ископаемые нашего края, их основные свойства, практическое значение, места </w:t>
      </w: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способы добычи. Охра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softHyphen/>
        <w:t>на недр в нашем крае.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важнейшими видами почв края (подзолистые, черноземные и т. д.). Охрана </w:t>
      </w: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почв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в нашем крае.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Животноводство в нашем крае, его отрасли (разведение крупного и мелкого рогатого скота, свиноводство, птицеводство, рыбоводство, пчеловодство </w:t>
      </w: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др.). Породы домашних животных.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Экскурсии: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растениями и животными леса, их распознавание в природных условиях с помощью атласа-определителя; знакомство срастениями и животными </w:t>
      </w:r>
      <w:proofErr w:type="gramStart"/>
      <w:r w:rsidRPr="00B076C4">
        <w:rPr>
          <w:rFonts w:ascii="Times New Roman" w:hAnsi="Times New Roman" w:cs="Times New Roman"/>
          <w:color w:val="000000"/>
          <w:sz w:val="24"/>
          <w:szCs w:val="24"/>
        </w:rPr>
        <w:t>луга.их</w:t>
      </w:r>
      <w:proofErr w:type="gramEnd"/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Практические работы: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знакомство с картой края: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Страницы всемирной истории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(5 ч)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периодизации истории. Начало истории человечества: первобытное общество. Древний мир: древние сооружения — свидетельства прошлого. Средние века: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в. Достижения науки и техники. Осознание человечеством ответственности за сохранение мира на планете.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Страницы истории Отечества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(20 ч)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Наше Отечество в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Иван Третий. Образование единого Русского государства. Культура, быт и нравы страны в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Наше Отечество в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Россия в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в. Петр Первый </w:t>
      </w:r>
      <w:r w:rsidRPr="00B076C4">
        <w:rPr>
          <w:rFonts w:ascii="Times New Roman" w:hAnsi="Times New Roman" w:cs="Times New Roman"/>
          <w:color w:val="7FA0B7"/>
          <w:sz w:val="24"/>
          <w:szCs w:val="24"/>
        </w:rPr>
        <w:t xml:space="preserve">—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Суворов. Ф. Ф. Ушаков. Культура, быт и нравы России в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Россия в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— начале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B076C4">
          <w:rPr>
            <w:rFonts w:ascii="Times New Roman" w:hAnsi="Times New Roman" w:cs="Times New Roman"/>
            <w:color w:val="000000"/>
            <w:sz w:val="24"/>
            <w:szCs w:val="24"/>
          </w:rPr>
          <w:t>1812 г</w:t>
        </w:r>
      </w:smartTag>
      <w:r w:rsidRPr="00B076C4">
        <w:rPr>
          <w:rFonts w:ascii="Times New Roman" w:hAnsi="Times New Roman" w:cs="Times New Roman"/>
          <w:color w:val="000000"/>
          <w:sz w:val="24"/>
          <w:szCs w:val="24"/>
        </w:rPr>
        <w:t>. Бородинское сражение. М. И. Кутузов. Царь-освобо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дитель Александр Второй. Культура, быт и нравы России в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— начале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Россия в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в. Участие России в Первой мировой войне. Николай Второй — последний император России. Рево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B076C4">
          <w:rPr>
            <w:rFonts w:ascii="Times New Roman" w:hAnsi="Times New Roman" w:cs="Times New Roman"/>
            <w:color w:val="000000"/>
            <w:sz w:val="24"/>
            <w:szCs w:val="24"/>
          </w:rPr>
          <w:t>1917 г</w:t>
        </w:r>
      </w:smartTag>
      <w:r w:rsidRPr="00B076C4">
        <w:rPr>
          <w:rFonts w:ascii="Times New Roman" w:hAnsi="Times New Roman" w:cs="Times New Roman"/>
          <w:color w:val="000000"/>
          <w:sz w:val="24"/>
          <w:szCs w:val="24"/>
        </w:rPr>
        <w:t>. Гражданская война. Образование СССР. Жизнь страны в 20—30-е гг. Великая Отечественная война 1941—1945 гг. Героизм и патриотизм народа. День Победы — всенародный праздник.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Наша страна в 1945—1991 гг. Достижения ученых: запуск первого искусственного спутника Земли, полет в космос Ю. А. Гагарина, космическая станция «Мир». Преобразования в России в 90-е гг.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в. Культура России в </w:t>
      </w:r>
      <w:r w:rsidRPr="00B076C4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Экскурсия: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знакомство с историческими достопримечательностями родного края (города, села).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>найти и показать изучаемые объекты на исторических картах.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Современная Россия </w:t>
      </w:r>
      <w:r w:rsidR="007B14F5">
        <w:rPr>
          <w:rFonts w:ascii="Times New Roman" w:hAnsi="Times New Roman" w:cs="Times New Roman"/>
          <w:color w:val="000000"/>
          <w:sz w:val="24"/>
          <w:szCs w:val="24"/>
        </w:rPr>
        <w:t>(13</w:t>
      </w:r>
      <w:r w:rsidRPr="00B076C4">
        <w:rPr>
          <w:rFonts w:ascii="Times New Roman" w:hAnsi="Times New Roman" w:cs="Times New Roman"/>
          <w:color w:val="000000"/>
          <w:sz w:val="24"/>
          <w:szCs w:val="24"/>
        </w:rPr>
        <w:t xml:space="preserve"> ч)</w:t>
      </w:r>
    </w:p>
    <w:p w:rsidR="00474459" w:rsidRPr="00B076C4" w:rsidRDefault="00CA0F70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- </w:t>
      </w:r>
      <w:r w:rsidR="00474459" w:rsidRPr="00B076C4">
        <w:rPr>
          <w:rFonts w:ascii="Times New Roman" w:hAnsi="Times New Roman" w:cs="Times New Roman"/>
          <w:color w:val="000000"/>
          <w:sz w:val="24"/>
          <w:szCs w:val="24"/>
        </w:rPr>
        <w:t>граждане России. Конституция России — наш основной закон. Права человека в современной России. Права и обязанности гражданина. Права ребенка.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России.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Регионы России: Дальний Восток, Сибирь, Урал.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iCs/>
          <w:color w:val="000000"/>
          <w:sz w:val="24"/>
          <w:szCs w:val="24"/>
        </w:rPr>
        <w:t>К концу 4 класса учащиеся должны знать: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Земля — планета Солнечной системы, причины смены дня и ночи и времен года;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способы изображения Земли, ее поверхности: глобус, географическая карта: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что изучает история, как историки узнают о прошлом, как ведется счет лет в истории: особенности исторической карты;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некоторые современные экологические проблемы;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России;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исторические периоды: первобытное общество, Древний мир, Средние века, Новое время. Новейшее время: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важнейшие события и великих людей отечественной истории;</w:t>
      </w:r>
    </w:p>
    <w:p w:rsidR="00474459" w:rsidRPr="00B076C4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государственную символику и государственные праздники современной России; что такое Конституция: основные права ребенка.</w:t>
      </w:r>
    </w:p>
    <w:p w:rsidR="00474459" w:rsidRPr="00CA0F70" w:rsidRDefault="00474459" w:rsidP="00B0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F70">
        <w:rPr>
          <w:rFonts w:ascii="Times New Roman" w:hAnsi="Times New Roman" w:cs="Times New Roman"/>
          <w:iCs/>
          <w:color w:val="000000"/>
          <w:sz w:val="24"/>
          <w:szCs w:val="24"/>
        </w:rPr>
        <w:t>Учащиеся должны уметь:</w:t>
      </w:r>
    </w:p>
    <w:p w:rsidR="00FE100E" w:rsidRPr="00CA0F70" w:rsidRDefault="00474459" w:rsidP="00CA0F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C4">
        <w:rPr>
          <w:rFonts w:ascii="Times New Roman" w:hAnsi="Times New Roman" w:cs="Times New Roman"/>
          <w:color w:val="000000"/>
          <w:sz w:val="24"/>
          <w:szCs w:val="24"/>
        </w:rPr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луга.</w:t>
      </w:r>
    </w:p>
    <w:p w:rsidR="00034DC0" w:rsidRPr="00B076C4" w:rsidRDefault="00CA0F70" w:rsidP="00CA0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34DC0" w:rsidRPr="00B076C4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402"/>
        <w:gridCol w:w="3969"/>
        <w:gridCol w:w="923"/>
        <w:gridCol w:w="920"/>
      </w:tblGrid>
      <w:tr w:rsidR="00640304" w:rsidRPr="00B076C4" w:rsidTr="00CA0F70">
        <w:trPr>
          <w:trHeight w:val="189"/>
          <w:jc w:val="center"/>
        </w:trPr>
        <w:tc>
          <w:tcPr>
            <w:tcW w:w="518" w:type="dxa"/>
            <w:vMerge w:val="restart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304" w:rsidRPr="00B076C4" w:rsidRDefault="00640304" w:rsidP="00CA0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40304" w:rsidRPr="00B076C4" w:rsidRDefault="00640304" w:rsidP="00CA0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vMerge w:val="restart"/>
          </w:tcPr>
          <w:p w:rsidR="00640304" w:rsidRPr="00B076C4" w:rsidRDefault="00CA0F70" w:rsidP="00CA0F7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r w:rsidR="00640304" w:rsidRPr="00B076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843" w:type="dxa"/>
            <w:gridSpan w:val="2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A0F70" w:rsidRPr="00B076C4" w:rsidTr="00CA0F70">
        <w:trPr>
          <w:cantSplit/>
          <w:trHeight w:val="458"/>
          <w:jc w:val="center"/>
        </w:trPr>
        <w:tc>
          <w:tcPr>
            <w:tcW w:w="518" w:type="dxa"/>
            <w:vMerge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0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астронома</w:t>
            </w:r>
          </w:p>
          <w:p w:rsidR="00640304" w:rsidRPr="00B076C4" w:rsidRDefault="00640304" w:rsidP="00CA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640304" w:rsidP="00CA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Солнце. Земля – планета, общее представление о форме и размерах Земли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Планеты Солнечной системы. Практическая работа</w:t>
            </w:r>
          </w:p>
        </w:tc>
        <w:tc>
          <w:tcPr>
            <w:tcW w:w="3969" w:type="dxa"/>
          </w:tcPr>
          <w:p w:rsidR="00640304" w:rsidRPr="00CA0F70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Солнце. Земля – планета, общее представление о форме и размерах Земли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Звездное небо – великая книга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Природы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Солнце. Земля – планета, общее представление о форме и размерах Земли</w:t>
            </w:r>
          </w:p>
        </w:tc>
        <w:tc>
          <w:tcPr>
            <w:tcW w:w="923" w:type="dxa"/>
          </w:tcPr>
          <w:p w:rsidR="00640304" w:rsidRPr="00B076C4" w:rsidRDefault="00FE100E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40304" w:rsidRPr="00B076C4" w:rsidRDefault="00CA0F70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глазами географа.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Глобус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и географическая карта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Глобус как модель Земли. Элементар</w:t>
            </w:r>
            <w:r w:rsidR="00CA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приемы чтения плана, карты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(без масштаба).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Материки и океаны, их названия, расположение на глобусе и карте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историка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познания окруж</w:t>
            </w:r>
            <w:r w:rsidR="00CA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ающего мира. История Отечества: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923" w:type="dxa"/>
          </w:tcPr>
          <w:p w:rsidR="00640304" w:rsidRPr="00B076C4" w:rsidRDefault="00FE100E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Когда и где? История – путешествие в глубь времен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познания окружающего мира.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Прошлое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настоящее глазами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эколога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часть природы. Зависи</w:t>
            </w:r>
            <w:r w:rsidR="00CA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мость жизни и природы человека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от природы и ее состояния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теме «Земля и человечество». Проверочная работа. 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FE100E" w:rsidRPr="00B0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Равнины и горы России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на карте. </w:t>
            </w:r>
            <w:r w:rsidR="00FE100E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Неживая и живая  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природа. </w:t>
            </w:r>
            <w:r w:rsidR="00CA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земной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поверхности. Моделирование форм поверхности из песка, глины или пластилина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Моря, озера и реки России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Водоемы, их разнообразие,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человеком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на карте. 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trHeight w:val="748"/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и животн</w:t>
            </w:r>
            <w:r w:rsidR="00FE100E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ые, их разнообразие. Понимание  </w:t>
            </w:r>
            <w:r w:rsidR="00CA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связи неживой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и живой природы. Условия, необходимые для жизни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Тундра. Природа тундры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 и животные, их разнообразие. Понимание связи неживой и живой природы. 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Условия, необходимые для жизни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Леса России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CA0F70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растений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природе и жизни людей. Понимание связи неживой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живой природы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Лес и человек. Проверочная работа по теме «Леса России» (15 мин)</w:t>
            </w:r>
          </w:p>
        </w:tc>
        <w:tc>
          <w:tcPr>
            <w:tcW w:w="3969" w:type="dxa"/>
          </w:tcPr>
          <w:p w:rsidR="00640304" w:rsidRPr="00B076C4" w:rsidRDefault="00CA0F70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растений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 природе и жизни людей, бережное отношение человека к растениям и животным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Зона степей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CA0F70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Растительный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животный мир, особенности труда и быта людей,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влияние человека на природу зоны, охрана природы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Пустыни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CA0F70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Растительный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животный мир, особенности труда и быта людей,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влияние человека на природу зоны, охрана природы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402" w:type="dxa"/>
          </w:tcPr>
          <w:p w:rsidR="00640304" w:rsidRPr="00B076C4" w:rsidRDefault="00CA0F70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Черного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моря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CA0F70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Растительный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животный мир, особенности труда и быта людей,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влияние человека на природу зоны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равновесие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и отрицательное влияние деятельности человека на природу. Правила поведения в природе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3402" w:type="dxa"/>
          </w:tcPr>
          <w:p w:rsidR="00640304" w:rsidRPr="00B076C4" w:rsidRDefault="00CA0F70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разделу «Природа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России». Проверочная работа.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Формы земной поверхности. Разнообразие растений и животных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Наш край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CA0F70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Поверхность нашего края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CA0F70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поверхности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(на основе наблюдений). Формы поверхности: равнина, горы, холмы, овраги (узнавание в природе, на рисунке, карте)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Водоемы нашего края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Водоемы родного края (названия, краткая характеристика)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знакомство с полезными ископаемыми своего края. Опыты с природными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объектами, простейшие измерения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Земля-кормилица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Почва, ее состав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леса. Лес – при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родное сообщество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и животные, их разнообразие. Условия, необходимые для жизни. Правила поведения в природе. Водоемы, их использование человеком, охрана (на примере наиболее распространенных водоемов местности, края)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луга. Луг – при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родное сообщество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349FF">
        <w:trPr>
          <w:trHeight w:val="583"/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пресного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водоема</w:t>
            </w:r>
          </w:p>
        </w:tc>
        <w:tc>
          <w:tcPr>
            <w:tcW w:w="3969" w:type="dxa"/>
            <w:vMerge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Растениеводство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 нашем крае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Незаметные защитники урожая</w:t>
            </w:r>
          </w:p>
        </w:tc>
        <w:tc>
          <w:tcPr>
            <w:tcW w:w="3969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животных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жизни людей,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бережное отношение к животным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Животноводство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 нашем крае</w:t>
            </w:r>
          </w:p>
        </w:tc>
        <w:tc>
          <w:tcPr>
            <w:tcW w:w="3969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животных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жизни людей,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бережное отношение к животным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разделу «Родной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край – часть большой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страны». Проверочная работа.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Родной город: название, основные достопримечательности. Правила поведения в природе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3969" w:type="dxa"/>
            <w:vMerge w:val="restart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– часть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природы и член общества. Охрана памятников истории и культуры. Способы познания окружающего мира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древности: далекий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близкий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3969" w:type="dxa"/>
            <w:vMerge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3402" w:type="dxa"/>
          </w:tcPr>
          <w:p w:rsidR="00640304" w:rsidRPr="00B076C4" w:rsidRDefault="00FE100E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Новое время: встреча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Европы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Америки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D74320" w:rsidRPr="00B076C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«Страницы всемирной истории». Проверочная работа.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Счет лет в ис</w:t>
            </w:r>
            <w:r w:rsidR="00C3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тории. Человек – часть природы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и член общества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Жизнь древних славян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Отечества. Отдельные 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Во времена Древней Руси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городов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 люди разных эпох. Охрана памятников истории и культуры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3969" w:type="dxa"/>
            <w:vMerge w:val="restart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на карте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(границы, города, места  изученных сражений, исторических событий). Выдающиеся люди разных эпох. 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Охрана памятников истории и культуры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3969" w:type="dxa"/>
            <w:vMerge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Куликовская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битва</w:t>
            </w:r>
          </w:p>
        </w:tc>
        <w:tc>
          <w:tcPr>
            <w:tcW w:w="3969" w:type="dxa"/>
            <w:vMerge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Иван Третий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4320" w:rsidRPr="00B076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Мастера печатных дел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Патриоты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Петр Великий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Выдающиеся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люди разных эпох. Города России. Санкт-Петербург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Михаил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Васильевич Ломоносов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Екатерина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Великая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4320" w:rsidRPr="00B076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Страницы истории 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XIX века</w:t>
            </w:r>
          </w:p>
        </w:tc>
        <w:tc>
          <w:tcPr>
            <w:tcW w:w="3969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на карте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(границы, города, места  изученных исторических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событий)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Россия вступает в XX век</w:t>
            </w:r>
          </w:p>
        </w:tc>
        <w:tc>
          <w:tcPr>
            <w:tcW w:w="3969" w:type="dxa"/>
          </w:tcPr>
          <w:p w:rsidR="00640304" w:rsidRPr="00B076C4" w:rsidRDefault="00FE100E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Отдельные яркие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и наиболее важные собы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тия общественной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культурной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жизни России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Страницы истории 20–30-х годов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FE100E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на карте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(границы, города). Отдельные  яркие и 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праздники (День Победы)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Выдающиеся люди разных эпох. 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вокруг нас. Обобщающий 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по разделу «Страницы истории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Отечества. Проверочная работа.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памятников истории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культуры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3402" w:type="dxa"/>
          </w:tcPr>
          <w:p w:rsidR="00640304" w:rsidRPr="00B076C4" w:rsidRDefault="00C349FF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</w:t>
            </w:r>
            <w:r w:rsidR="00640304"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закон России и права человека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член общества. Россия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(Российская Федерация) – наша Род</w:t>
            </w:r>
            <w:r w:rsidR="00C3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ина. Государственные праздники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(День Конституции)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«Дет</w:t>
            </w:r>
            <w:r w:rsidR="00C3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имеют право на особую заботу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и помощь»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Всенародные праздники, отмечаемые в России (День защиты детей)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4320" w:rsidRPr="00B076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Мы – граждане России</w:t>
            </w:r>
          </w:p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символика России: Государственный герб России, Государственный  флаг России, Государственный гимн России, правила поведения при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прослушивании гимна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70" w:rsidRPr="00B076C4" w:rsidTr="00CA0F70">
        <w:trPr>
          <w:jc w:val="center"/>
        </w:trPr>
        <w:tc>
          <w:tcPr>
            <w:tcW w:w="518" w:type="dxa"/>
          </w:tcPr>
          <w:p w:rsidR="00640304" w:rsidRPr="00B076C4" w:rsidRDefault="00640304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3402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3969" w:type="dxa"/>
          </w:tcPr>
          <w:p w:rsidR="00640304" w:rsidRPr="00B076C4" w:rsidRDefault="00640304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праздники (День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независимости, День защитника Отечества, День Конституции), другие всенародные праздники, отмечаемые в России (Новый год, Рождество, 8 Марта, День защиты детей)</w:t>
            </w:r>
          </w:p>
        </w:tc>
        <w:tc>
          <w:tcPr>
            <w:tcW w:w="923" w:type="dxa"/>
          </w:tcPr>
          <w:p w:rsidR="00640304" w:rsidRPr="00B076C4" w:rsidRDefault="0001296A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0304" w:rsidRPr="00B076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20" w:type="dxa"/>
          </w:tcPr>
          <w:p w:rsidR="00640304" w:rsidRPr="00B076C4" w:rsidRDefault="00640304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5" w:rsidRPr="00B076C4" w:rsidTr="00CA0F70">
        <w:trPr>
          <w:jc w:val="center"/>
        </w:trPr>
        <w:tc>
          <w:tcPr>
            <w:tcW w:w="518" w:type="dxa"/>
          </w:tcPr>
          <w:p w:rsidR="007B14F5" w:rsidRPr="00B076C4" w:rsidRDefault="007B14F5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3402" w:type="dxa"/>
          </w:tcPr>
          <w:p w:rsidR="007B14F5" w:rsidRPr="00B076C4" w:rsidRDefault="007B14F5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(по Дальнему Востоку, на просторах Сибири)</w:t>
            </w:r>
          </w:p>
        </w:tc>
        <w:tc>
          <w:tcPr>
            <w:tcW w:w="3969" w:type="dxa"/>
            <w:vMerge w:val="restart"/>
          </w:tcPr>
          <w:p w:rsidR="007B14F5" w:rsidRPr="00B076C4" w:rsidRDefault="007B14F5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Россия на карте (границы, города, места  изученных исторических событий). Охрана памятников истории и культуры</w:t>
            </w:r>
          </w:p>
        </w:tc>
        <w:tc>
          <w:tcPr>
            <w:tcW w:w="923" w:type="dxa"/>
          </w:tcPr>
          <w:p w:rsidR="007B14F5" w:rsidRPr="00B076C4" w:rsidRDefault="007B14F5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20" w:type="dxa"/>
          </w:tcPr>
          <w:p w:rsidR="007B14F5" w:rsidRPr="00B076C4" w:rsidRDefault="007B14F5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5" w:rsidRPr="00B076C4" w:rsidTr="00CA0F70">
        <w:trPr>
          <w:jc w:val="center"/>
        </w:trPr>
        <w:tc>
          <w:tcPr>
            <w:tcW w:w="518" w:type="dxa"/>
          </w:tcPr>
          <w:p w:rsidR="007B14F5" w:rsidRPr="00B076C4" w:rsidRDefault="007B14F5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3402" w:type="dxa"/>
          </w:tcPr>
          <w:p w:rsidR="007B14F5" w:rsidRPr="00B076C4" w:rsidRDefault="007B14F5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(по Дальнему Востоку, на просторах Сибири)</w:t>
            </w:r>
          </w:p>
        </w:tc>
        <w:tc>
          <w:tcPr>
            <w:tcW w:w="3969" w:type="dxa"/>
            <w:vMerge/>
          </w:tcPr>
          <w:p w:rsidR="007B14F5" w:rsidRPr="00B076C4" w:rsidRDefault="007B14F5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B14F5" w:rsidRPr="00B076C4" w:rsidRDefault="007B14F5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20" w:type="dxa"/>
          </w:tcPr>
          <w:p w:rsidR="007B14F5" w:rsidRPr="00B076C4" w:rsidRDefault="007B14F5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5" w:rsidRPr="00B076C4" w:rsidTr="00CA0F70">
        <w:trPr>
          <w:jc w:val="center"/>
        </w:trPr>
        <w:tc>
          <w:tcPr>
            <w:tcW w:w="518" w:type="dxa"/>
          </w:tcPr>
          <w:p w:rsidR="007B14F5" w:rsidRPr="00B076C4" w:rsidRDefault="007B14F5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3402" w:type="dxa"/>
          </w:tcPr>
          <w:p w:rsidR="007B14F5" w:rsidRPr="00B076C4" w:rsidRDefault="007B14F5" w:rsidP="00DA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(по Уралу, по северу европейской России)</w:t>
            </w:r>
          </w:p>
        </w:tc>
        <w:tc>
          <w:tcPr>
            <w:tcW w:w="3969" w:type="dxa"/>
            <w:vMerge/>
          </w:tcPr>
          <w:p w:rsidR="007B14F5" w:rsidRPr="00B076C4" w:rsidRDefault="007B14F5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B14F5" w:rsidRPr="00B076C4" w:rsidRDefault="007B14F5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076C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20" w:type="dxa"/>
          </w:tcPr>
          <w:p w:rsidR="007B14F5" w:rsidRPr="00B076C4" w:rsidRDefault="007B14F5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5" w:rsidRPr="00B076C4" w:rsidTr="00CA0F70">
        <w:trPr>
          <w:jc w:val="center"/>
        </w:trPr>
        <w:tc>
          <w:tcPr>
            <w:tcW w:w="518" w:type="dxa"/>
          </w:tcPr>
          <w:p w:rsidR="007B14F5" w:rsidRPr="00B076C4" w:rsidRDefault="00FF15CD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7B14F5" w:rsidRPr="00B076C4" w:rsidRDefault="007B14F5" w:rsidP="00DA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(по Волге, по югу России)</w:t>
            </w:r>
          </w:p>
        </w:tc>
        <w:tc>
          <w:tcPr>
            <w:tcW w:w="3969" w:type="dxa"/>
            <w:vMerge/>
          </w:tcPr>
          <w:p w:rsidR="007B14F5" w:rsidRPr="00B076C4" w:rsidRDefault="007B14F5" w:rsidP="00CA0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B14F5" w:rsidRDefault="007B14F5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20" w:type="dxa"/>
          </w:tcPr>
          <w:p w:rsidR="007B14F5" w:rsidRPr="00B076C4" w:rsidRDefault="007B14F5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F5" w:rsidRPr="00B076C4" w:rsidTr="00CA0F70">
        <w:trPr>
          <w:jc w:val="center"/>
        </w:trPr>
        <w:tc>
          <w:tcPr>
            <w:tcW w:w="518" w:type="dxa"/>
          </w:tcPr>
          <w:p w:rsidR="007B14F5" w:rsidRPr="00B076C4" w:rsidRDefault="007B14F5" w:rsidP="00B07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4F5" w:rsidRPr="00B076C4" w:rsidRDefault="007B14F5" w:rsidP="00DA2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"Современная Россия"</w:t>
            </w:r>
          </w:p>
          <w:p w:rsidR="007B14F5" w:rsidRPr="00B076C4" w:rsidRDefault="007B14F5" w:rsidP="00DA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14F5" w:rsidRPr="00B076C4" w:rsidRDefault="007B14F5" w:rsidP="00DA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член общества. Россия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(Российская Федерация) – наша Родина. Государственные праздники </w:t>
            </w:r>
            <w:r w:rsidRPr="00B076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3" w:type="dxa"/>
          </w:tcPr>
          <w:p w:rsidR="007B14F5" w:rsidRDefault="007B14F5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20" w:type="dxa"/>
          </w:tcPr>
          <w:p w:rsidR="007B14F5" w:rsidRPr="00B076C4" w:rsidRDefault="007B14F5" w:rsidP="00C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6B0" w:rsidRPr="00B076C4" w:rsidRDefault="008F56B0" w:rsidP="00B07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56B0" w:rsidRPr="00B076C4" w:rsidSect="00B076C4">
      <w:pgSz w:w="12240" w:h="15840"/>
      <w:pgMar w:top="851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85029"/>
    <w:multiLevelType w:val="hybridMultilevel"/>
    <w:tmpl w:val="F8883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DF719E"/>
    <w:multiLevelType w:val="hybridMultilevel"/>
    <w:tmpl w:val="14E603AC"/>
    <w:lvl w:ilvl="0" w:tplc="6D503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9F40EB"/>
    <w:multiLevelType w:val="hybridMultilevel"/>
    <w:tmpl w:val="3BA2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758B"/>
    <w:rsid w:val="00005A08"/>
    <w:rsid w:val="0001296A"/>
    <w:rsid w:val="000258F1"/>
    <w:rsid w:val="000266AA"/>
    <w:rsid w:val="00034DC0"/>
    <w:rsid w:val="0005300D"/>
    <w:rsid w:val="0006413C"/>
    <w:rsid w:val="00091601"/>
    <w:rsid w:val="000C49DF"/>
    <w:rsid w:val="000C5B7F"/>
    <w:rsid w:val="000C5ED0"/>
    <w:rsid w:val="000E25DC"/>
    <w:rsid w:val="000F5536"/>
    <w:rsid w:val="00120EA0"/>
    <w:rsid w:val="00136C67"/>
    <w:rsid w:val="00156124"/>
    <w:rsid w:val="00186979"/>
    <w:rsid w:val="001918C7"/>
    <w:rsid w:val="001B0FDC"/>
    <w:rsid w:val="001B7E68"/>
    <w:rsid w:val="001D1416"/>
    <w:rsid w:val="001D473A"/>
    <w:rsid w:val="001F5AFE"/>
    <w:rsid w:val="00216FBA"/>
    <w:rsid w:val="002B1D01"/>
    <w:rsid w:val="002B2CFA"/>
    <w:rsid w:val="002B58B6"/>
    <w:rsid w:val="002C30AD"/>
    <w:rsid w:val="0030758B"/>
    <w:rsid w:val="003837DD"/>
    <w:rsid w:val="003A21CE"/>
    <w:rsid w:val="003C2ED1"/>
    <w:rsid w:val="003F0B4C"/>
    <w:rsid w:val="003F0BCD"/>
    <w:rsid w:val="00427B23"/>
    <w:rsid w:val="00451C25"/>
    <w:rsid w:val="00463463"/>
    <w:rsid w:val="00474459"/>
    <w:rsid w:val="004966AF"/>
    <w:rsid w:val="00496B27"/>
    <w:rsid w:val="004C4410"/>
    <w:rsid w:val="004F3E58"/>
    <w:rsid w:val="00591A69"/>
    <w:rsid w:val="005A32EC"/>
    <w:rsid w:val="005D3167"/>
    <w:rsid w:val="005E4402"/>
    <w:rsid w:val="005F4C97"/>
    <w:rsid w:val="006144AB"/>
    <w:rsid w:val="00616E7C"/>
    <w:rsid w:val="00640304"/>
    <w:rsid w:val="00647BCA"/>
    <w:rsid w:val="006A1B4D"/>
    <w:rsid w:val="006A3F5A"/>
    <w:rsid w:val="006A75F0"/>
    <w:rsid w:val="006C7ECA"/>
    <w:rsid w:val="006D48E9"/>
    <w:rsid w:val="007448AF"/>
    <w:rsid w:val="007514E5"/>
    <w:rsid w:val="00775B10"/>
    <w:rsid w:val="00791CCC"/>
    <w:rsid w:val="007A38F9"/>
    <w:rsid w:val="007B14F5"/>
    <w:rsid w:val="007B7683"/>
    <w:rsid w:val="007F40B6"/>
    <w:rsid w:val="00803B18"/>
    <w:rsid w:val="00814810"/>
    <w:rsid w:val="00830100"/>
    <w:rsid w:val="00843FAF"/>
    <w:rsid w:val="008734A4"/>
    <w:rsid w:val="008847FE"/>
    <w:rsid w:val="008E52DF"/>
    <w:rsid w:val="008F56B0"/>
    <w:rsid w:val="008F5A9C"/>
    <w:rsid w:val="00905D4D"/>
    <w:rsid w:val="009101E1"/>
    <w:rsid w:val="00937BBB"/>
    <w:rsid w:val="009607D3"/>
    <w:rsid w:val="00984E78"/>
    <w:rsid w:val="009875C0"/>
    <w:rsid w:val="00A369FD"/>
    <w:rsid w:val="00A372EF"/>
    <w:rsid w:val="00A66791"/>
    <w:rsid w:val="00A737D8"/>
    <w:rsid w:val="00AA1723"/>
    <w:rsid w:val="00AA6519"/>
    <w:rsid w:val="00AB1942"/>
    <w:rsid w:val="00AB3D75"/>
    <w:rsid w:val="00AC7BF4"/>
    <w:rsid w:val="00AD19EE"/>
    <w:rsid w:val="00B076C4"/>
    <w:rsid w:val="00B916F6"/>
    <w:rsid w:val="00B918C4"/>
    <w:rsid w:val="00C122CE"/>
    <w:rsid w:val="00C171CE"/>
    <w:rsid w:val="00C349FF"/>
    <w:rsid w:val="00C53B9A"/>
    <w:rsid w:val="00C77304"/>
    <w:rsid w:val="00C85232"/>
    <w:rsid w:val="00CA0F70"/>
    <w:rsid w:val="00CB324F"/>
    <w:rsid w:val="00CF7D7E"/>
    <w:rsid w:val="00D1273C"/>
    <w:rsid w:val="00D72661"/>
    <w:rsid w:val="00D74320"/>
    <w:rsid w:val="00D95FD7"/>
    <w:rsid w:val="00DA2D8F"/>
    <w:rsid w:val="00DD1773"/>
    <w:rsid w:val="00DE629A"/>
    <w:rsid w:val="00E1118F"/>
    <w:rsid w:val="00E32775"/>
    <w:rsid w:val="00E74E41"/>
    <w:rsid w:val="00ED65DF"/>
    <w:rsid w:val="00EE50A3"/>
    <w:rsid w:val="00EF4135"/>
    <w:rsid w:val="00F04DEA"/>
    <w:rsid w:val="00F30C5B"/>
    <w:rsid w:val="00F37AA8"/>
    <w:rsid w:val="00F400C6"/>
    <w:rsid w:val="00FC0767"/>
    <w:rsid w:val="00FE100E"/>
    <w:rsid w:val="00FF1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0E3016"/>
  <w15:docId w15:val="{F1EE3F81-32C4-4F13-B6A2-22940B9B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07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0758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0758B"/>
    <w:rPr>
      <w:color w:val="000000"/>
      <w:sz w:val="20"/>
      <w:szCs w:val="20"/>
    </w:rPr>
  </w:style>
  <w:style w:type="character" w:customStyle="1" w:styleId="Heading">
    <w:name w:val="Heading"/>
    <w:uiPriority w:val="99"/>
    <w:rsid w:val="0030758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0758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0758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0758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0758B"/>
    <w:rPr>
      <w:color w:val="008000"/>
      <w:sz w:val="20"/>
      <w:szCs w:val="20"/>
      <w:u w:val="single"/>
    </w:rPr>
  </w:style>
  <w:style w:type="paragraph" w:styleId="a3">
    <w:name w:val="No Spacing"/>
    <w:qFormat/>
    <w:rsid w:val="00A369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basedOn w:val="a"/>
    <w:rsid w:val="00186979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5F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34D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84B8-E652-4908-B2B9-CEEFAFF6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RePack by Diakov</cp:lastModifiedBy>
  <cp:revision>54</cp:revision>
  <cp:lastPrinted>2001-12-31T17:21:00Z</cp:lastPrinted>
  <dcterms:created xsi:type="dcterms:W3CDTF">2015-03-27T02:55:00Z</dcterms:created>
  <dcterms:modified xsi:type="dcterms:W3CDTF">2021-03-19T05:38:00Z</dcterms:modified>
</cp:coreProperties>
</file>