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8C" w:rsidRPr="00316D52" w:rsidRDefault="000854CA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80808" cy="9126638"/>
            <wp:effectExtent l="19050" t="0" r="0" b="0"/>
            <wp:docPr id="1" name="Рисунок 1" descr="C:\Users\Зам дир по ВР\AppData\Local\Microsoft\Windows\INetCache\Content.Word\IMG_20210322_19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92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913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A1" w:rsidRPr="00316D52" w:rsidRDefault="00590CA1" w:rsidP="00316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Пояснительная записка </w:t>
      </w:r>
    </w:p>
    <w:p w:rsidR="00590CA1" w:rsidRPr="00316D52" w:rsidRDefault="00590CA1" w:rsidP="00316D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D52">
        <w:rPr>
          <w:rFonts w:ascii="Times New Roman" w:hAnsi="Times New Roman" w:cs="Times New Roman"/>
          <w:color w:val="060A12"/>
          <w:sz w:val="24"/>
          <w:szCs w:val="24"/>
        </w:rPr>
        <w:tab/>
        <w:t xml:space="preserve">Рабочая программа разработана на основе: </w:t>
      </w:r>
      <w:r w:rsidRPr="00316D52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316D52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16D52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316D52" w:rsidRPr="00316D52" w:rsidRDefault="00590CA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590CA1" w:rsidRPr="00316D52" w:rsidRDefault="00590CA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316D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D52">
        <w:rPr>
          <w:rFonts w:ascii="Times New Roman" w:hAnsi="Times New Roman" w:cs="Times New Roman"/>
          <w:sz w:val="24"/>
          <w:szCs w:val="24"/>
        </w:rPr>
        <w:t xml:space="preserve"> 273-Ф3 (в ред. Федеральных законов от 07.05.2013 </w:t>
      </w:r>
      <w:r w:rsidRPr="00316D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D52">
        <w:rPr>
          <w:rFonts w:ascii="Times New Roman" w:hAnsi="Times New Roman" w:cs="Times New Roman"/>
          <w:sz w:val="24"/>
          <w:szCs w:val="24"/>
        </w:rPr>
        <w:t xml:space="preserve"> 99-ФЗ, от 23.07.2013 </w:t>
      </w:r>
      <w:r w:rsidRPr="00316D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D52">
        <w:rPr>
          <w:rFonts w:ascii="Times New Roman" w:hAnsi="Times New Roman" w:cs="Times New Roman"/>
          <w:sz w:val="24"/>
          <w:szCs w:val="24"/>
        </w:rPr>
        <w:t xml:space="preserve"> 203-Ф3),</w:t>
      </w:r>
    </w:p>
    <w:p w:rsidR="00590CA1" w:rsidRPr="00316D52" w:rsidRDefault="00590CA1" w:rsidP="00316D52">
      <w:pPr>
        <w:pStyle w:val="7"/>
        <w:shd w:val="clear" w:color="auto" w:fill="auto"/>
        <w:spacing w:after="0" w:line="276" w:lineRule="auto"/>
        <w:ind w:left="20" w:right="20" w:firstLine="620"/>
        <w:jc w:val="both"/>
        <w:rPr>
          <w:rFonts w:cs="Times New Roman"/>
          <w:sz w:val="24"/>
          <w:szCs w:val="24"/>
        </w:rPr>
      </w:pPr>
      <w:r w:rsidRPr="00316D52">
        <w:rPr>
          <w:rFonts w:cs="Times New Roman"/>
          <w:sz w:val="24"/>
          <w:szCs w:val="24"/>
        </w:rPr>
        <w:t xml:space="preserve">-Федеральный государственный образовательный стандарт образования </w:t>
      </w:r>
      <w:proofErr w:type="gramStart"/>
      <w:r w:rsidRPr="00316D52">
        <w:rPr>
          <w:rFonts w:cs="Times New Roman"/>
          <w:sz w:val="24"/>
          <w:szCs w:val="24"/>
        </w:rPr>
        <w:t>обучающихся</w:t>
      </w:r>
      <w:proofErr w:type="gramEnd"/>
      <w:r w:rsidRPr="00316D52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590CA1" w:rsidRPr="00316D52" w:rsidRDefault="00590CA1" w:rsidP="00316D52">
      <w:pPr>
        <w:pStyle w:val="7"/>
        <w:shd w:val="clear" w:color="auto" w:fill="auto"/>
        <w:spacing w:after="0" w:line="276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316D52">
        <w:rPr>
          <w:rFonts w:cs="Times New Roman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316D52">
        <w:rPr>
          <w:rFonts w:cs="Times New Roman"/>
          <w:sz w:val="24"/>
          <w:szCs w:val="24"/>
        </w:rPr>
        <w:t>обучающихся</w:t>
      </w:r>
      <w:proofErr w:type="gramEnd"/>
      <w:r w:rsidRPr="00316D52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1D093E">
        <w:rPr>
          <w:rFonts w:cs="Times New Roman"/>
          <w:sz w:val="24"/>
          <w:szCs w:val="24"/>
        </w:rPr>
        <w:t xml:space="preserve"> </w:t>
      </w:r>
      <w:r w:rsidRPr="00316D52">
        <w:rPr>
          <w:rFonts w:cs="Times New Roman"/>
          <w:sz w:val="24"/>
          <w:szCs w:val="24"/>
        </w:rPr>
        <w:t>ТМНР;</w:t>
      </w:r>
    </w:p>
    <w:p w:rsidR="00590CA1" w:rsidRPr="00316D52" w:rsidRDefault="00590CA1" w:rsidP="001D093E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>-Устав МБОУ «</w:t>
      </w:r>
      <w:proofErr w:type="spellStart"/>
      <w:r w:rsidRPr="00316D52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316D52">
        <w:rPr>
          <w:rFonts w:ascii="Times New Roman" w:hAnsi="Times New Roman" w:cs="Times New Roman"/>
          <w:sz w:val="24"/>
          <w:szCs w:val="24"/>
        </w:rPr>
        <w:t xml:space="preserve"> СОШ-И».</w:t>
      </w:r>
    </w:p>
    <w:p w:rsidR="00590CA1" w:rsidRDefault="00590CA1" w:rsidP="001D093E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ab/>
        <w:t>Индивидуальный учебный план устанавливает предметные области, предметы и коррекци</w:t>
      </w:r>
      <w:r w:rsidRPr="00316D52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316D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6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93E" w:rsidRPr="00316D52" w:rsidRDefault="001D093E" w:rsidP="001D093E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CA1" w:rsidRPr="001D093E" w:rsidRDefault="00590CA1" w:rsidP="001D09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 xml:space="preserve"> </w:t>
      </w:r>
      <w:r w:rsidRPr="001D093E">
        <w:rPr>
          <w:rFonts w:ascii="Times New Roman" w:hAnsi="Times New Roman" w:cs="Times New Roman"/>
          <w:b/>
          <w:sz w:val="24"/>
          <w:szCs w:val="24"/>
        </w:rPr>
        <w:t xml:space="preserve">Специфика класса: </w:t>
      </w:r>
    </w:p>
    <w:p w:rsidR="00590CA1" w:rsidRPr="00316D52" w:rsidRDefault="00590CA1" w:rsidP="001D0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ab/>
        <w:t xml:space="preserve">Ребенок обучается на дому, имеет тяжёлые опорно-двигательные нарушения неврологического генеза (сложные формы ДЦП, спастический </w:t>
      </w:r>
      <w:proofErr w:type="spellStart"/>
      <w:r w:rsidRPr="00316D52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  <w:r w:rsidRPr="00316D52">
        <w:rPr>
          <w:rFonts w:ascii="Times New Roman" w:hAnsi="Times New Roman" w:cs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Ребенок не может самостоятельно удерживать своё тело в сидячем положении. </w:t>
      </w:r>
      <w:proofErr w:type="spellStart"/>
      <w:r w:rsidRPr="00316D52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316D52">
        <w:rPr>
          <w:rFonts w:ascii="Times New Roman" w:hAnsi="Times New Roman" w:cs="Times New Roman"/>
          <w:sz w:val="24"/>
          <w:szCs w:val="24"/>
        </w:rPr>
        <w:t xml:space="preserve"> конечностей часто </w:t>
      </w:r>
      <w:proofErr w:type="gramStart"/>
      <w:r w:rsidRPr="00316D52">
        <w:rPr>
          <w:rFonts w:ascii="Times New Roman" w:hAnsi="Times New Roman" w:cs="Times New Roman"/>
          <w:sz w:val="24"/>
          <w:szCs w:val="24"/>
        </w:rPr>
        <w:t>осложнена</w:t>
      </w:r>
      <w:proofErr w:type="gramEnd"/>
      <w:r w:rsidRPr="00316D52">
        <w:rPr>
          <w:rFonts w:ascii="Times New Roman" w:hAnsi="Times New Roman" w:cs="Times New Roman"/>
          <w:sz w:val="24"/>
          <w:szCs w:val="24"/>
        </w:rPr>
        <w:t xml:space="preserve"> гиперкинезами. Процесс общения затруднен в связи с </w:t>
      </w:r>
      <w:proofErr w:type="spellStart"/>
      <w:r w:rsidRPr="00316D52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316D52">
        <w:rPr>
          <w:rFonts w:ascii="Times New Roman" w:hAnsi="Times New Roman" w:cs="Times New Roman"/>
          <w:sz w:val="24"/>
          <w:szCs w:val="24"/>
        </w:rPr>
        <w:t xml:space="preserve"> языковых средств и парезами органов речи. </w:t>
      </w:r>
    </w:p>
    <w:p w:rsidR="00590CA1" w:rsidRPr="00316D52" w:rsidRDefault="00590CA1" w:rsidP="001D09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ab/>
        <w:t xml:space="preserve"> Ребенок  с ТМНР имеет конкретное негибкое мышление, психофизического развития детей в классе определяют специфику их образовательных потребностей.  </w:t>
      </w:r>
    </w:p>
    <w:p w:rsidR="00590CA1" w:rsidRPr="00316D52" w:rsidRDefault="00590CA1" w:rsidP="001D0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ab/>
        <w:t xml:space="preserve">  Выявляются текущие психические и соматические заболевания, которые значительно осложняют их развитие и обучение, образование отвлеченных понятий </w:t>
      </w:r>
      <w:proofErr w:type="gramStart"/>
      <w:r w:rsidRPr="00316D52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316D52">
        <w:rPr>
          <w:rFonts w:ascii="Times New Roman" w:hAnsi="Times New Roman" w:cs="Times New Roman"/>
          <w:sz w:val="24"/>
          <w:szCs w:val="24"/>
        </w:rPr>
        <w:t xml:space="preserve">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316D52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316D52">
        <w:rPr>
          <w:rFonts w:ascii="Times New Roman" w:hAnsi="Times New Roman" w:cs="Times New Roman"/>
          <w:sz w:val="24"/>
          <w:szCs w:val="24"/>
        </w:rPr>
        <w:t xml:space="preserve">. Словарный запас состоит из наиболее часто употребляемых в обиходе слов и выражений.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590CA1" w:rsidRPr="00316D52" w:rsidRDefault="00590CA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ab/>
        <w:t xml:space="preserve">Внимание у </w:t>
      </w:r>
      <w:proofErr w:type="gramStart"/>
      <w:r w:rsidRPr="00316D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D52">
        <w:rPr>
          <w:rFonts w:ascii="Times New Roman" w:hAnsi="Times New Roman" w:cs="Times New Roman"/>
          <w:sz w:val="24"/>
          <w:szCs w:val="24"/>
        </w:rPr>
        <w:t xml:space="preserve"> с трудом привлекается, отличается неустойчивостью и отвлекаемостью. </w:t>
      </w:r>
    </w:p>
    <w:p w:rsidR="00590CA1" w:rsidRPr="00316D52" w:rsidRDefault="00590CA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ab/>
        <w:t xml:space="preserve">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</w:t>
      </w:r>
    </w:p>
    <w:p w:rsidR="00590CA1" w:rsidRPr="00316D52" w:rsidRDefault="00590CA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6D52">
        <w:rPr>
          <w:rFonts w:ascii="Times New Roman" w:hAnsi="Times New Roman" w:cs="Times New Roman"/>
          <w:sz w:val="24"/>
          <w:szCs w:val="24"/>
        </w:rPr>
        <w:t>Общемоторное</w:t>
      </w:r>
      <w:proofErr w:type="spellEnd"/>
      <w:r w:rsidRPr="00316D52">
        <w:rPr>
          <w:rFonts w:ascii="Times New Roman" w:hAnsi="Times New Roman" w:cs="Times New Roman"/>
          <w:sz w:val="24"/>
          <w:szCs w:val="24"/>
        </w:rPr>
        <w:t xml:space="preserve"> развитие, как правило, нарушено. Имеются отклонения в координации, точности и темпе движений. Движения замедленны, неуклюжи. У </w:t>
      </w:r>
      <w:proofErr w:type="gramStart"/>
      <w:r w:rsidRPr="00316D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6D52">
        <w:rPr>
          <w:rFonts w:ascii="Times New Roman" w:hAnsi="Times New Roman" w:cs="Times New Roman"/>
          <w:sz w:val="24"/>
          <w:szCs w:val="24"/>
        </w:rPr>
        <w:t xml:space="preserve"> возникают большие сложности при переключении движений, быстрой смене поз и действий. Виктор  имеет замедленный темп, вялость, неловкость движений, иногда наблюдается повышенная подвижность, сочетающаяся с не целенаправленностью, беспорядочностью, не </w:t>
      </w:r>
      <w:proofErr w:type="spellStart"/>
      <w:r w:rsidRPr="00316D52">
        <w:rPr>
          <w:rFonts w:ascii="Times New Roman" w:hAnsi="Times New Roman" w:cs="Times New Roman"/>
          <w:sz w:val="24"/>
          <w:szCs w:val="24"/>
        </w:rPr>
        <w:t>скоординированностью</w:t>
      </w:r>
      <w:proofErr w:type="spellEnd"/>
      <w:r w:rsidRPr="00316D52">
        <w:rPr>
          <w:rFonts w:ascii="Times New Roman" w:hAnsi="Times New Roman" w:cs="Times New Roman"/>
          <w:sz w:val="24"/>
          <w:szCs w:val="24"/>
        </w:rPr>
        <w:t xml:space="preserve"> движений. </w:t>
      </w:r>
    </w:p>
    <w:p w:rsidR="00590CA1" w:rsidRPr="00316D52" w:rsidRDefault="00590CA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</w:t>
      </w:r>
      <w:proofErr w:type="spellStart"/>
      <w:r w:rsidRPr="00316D52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316D52">
        <w:rPr>
          <w:rFonts w:ascii="Times New Roman" w:hAnsi="Times New Roman" w:cs="Times New Roman"/>
          <w:sz w:val="24"/>
          <w:szCs w:val="24"/>
        </w:rPr>
        <w:t xml:space="preserve">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</w:t>
      </w:r>
      <w:proofErr w:type="gramStart"/>
      <w:r w:rsidRPr="00316D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6D52">
        <w:rPr>
          <w:rFonts w:ascii="Times New Roman" w:hAnsi="Times New Roman" w:cs="Times New Roman"/>
          <w:sz w:val="24"/>
          <w:szCs w:val="24"/>
        </w:rPr>
        <w:t xml:space="preserve"> В связи с неразвитостью волевых процессов ребенок оказывается не способен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</w:t>
      </w:r>
      <w:proofErr w:type="spellStart"/>
      <w:r w:rsidRPr="00316D52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316D52">
        <w:rPr>
          <w:rFonts w:ascii="Times New Roman" w:hAnsi="Times New Roman" w:cs="Times New Roman"/>
          <w:sz w:val="24"/>
          <w:szCs w:val="24"/>
        </w:rPr>
        <w:t xml:space="preserve"> сферы обучающегося с  ТМНР. Интерес к какой-либо деятельности, если возникает, то, как правило, носит кратковременный, неустойчивый характер. </w:t>
      </w:r>
    </w:p>
    <w:p w:rsidR="001D093E" w:rsidRDefault="00590CA1" w:rsidP="001D09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hAnsi="Times New Roman" w:cs="Times New Roman"/>
          <w:sz w:val="24"/>
          <w:szCs w:val="24"/>
        </w:rPr>
        <w:t>Нарушение мышления и речи, равно как и всех сторон психики детей с нарушениями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0CA1" w:rsidRPr="00316D52" w:rsidRDefault="00590CA1" w:rsidP="001D09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90CA1" w:rsidRPr="001D093E" w:rsidRDefault="00590CA1" w:rsidP="00316D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590CA1" w:rsidRPr="00316D52" w:rsidRDefault="00590CA1" w:rsidP="001D093E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8D4531" w:rsidRPr="00316D52" w:rsidRDefault="00590CA1" w:rsidP="00316D52">
      <w:pPr>
        <w:pStyle w:val="programbody"/>
        <w:spacing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 xml:space="preserve"> </w:t>
      </w:r>
      <w:r w:rsidRPr="00316D52">
        <w:rPr>
          <w:rFonts w:ascii="Times New Roman" w:eastAsia="Arial Unicode MS" w:hAnsi="Times New Roman" w:cs="Times New Roman"/>
          <w:color w:val="auto"/>
          <w:sz w:val="24"/>
          <w:szCs w:val="24"/>
          <w:lang w:eastAsia="hi-IN" w:bidi="hi-IN"/>
        </w:rPr>
        <w:t xml:space="preserve">Основными задачами программы являются: формирование представлений о мире, созданном руками человека, о стране проживания, развитие межличностных и групповых отношений.  </w:t>
      </w:r>
    </w:p>
    <w:p w:rsidR="00EB0486" w:rsidRPr="00316D52" w:rsidRDefault="00EB0486" w:rsidP="0031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задачи:</w:t>
      </w:r>
    </w:p>
    <w:p w:rsidR="00EB0486" w:rsidRPr="00316D52" w:rsidRDefault="00EB0486" w:rsidP="0031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чувственного познания;</w:t>
      </w:r>
    </w:p>
    <w:p w:rsidR="00EB0486" w:rsidRPr="00316D52" w:rsidRDefault="008C2FB4" w:rsidP="0031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EB0486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адекватного восприятия окружающего мира;</w:t>
      </w:r>
    </w:p>
    <w:p w:rsidR="008C2FB4" w:rsidRPr="00316D52" w:rsidRDefault="008C2FB4" w:rsidP="00316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52">
        <w:rPr>
          <w:rFonts w:ascii="Times New Roman" w:eastAsia="Calibri" w:hAnsi="Times New Roman" w:cs="Times New Roman"/>
          <w:sz w:val="24"/>
          <w:szCs w:val="24"/>
        </w:rPr>
        <w:t>- формирование и развитие положительных мотивов учебно-познавательной деятельности;</w:t>
      </w:r>
    </w:p>
    <w:p w:rsidR="008C2FB4" w:rsidRPr="00316D52" w:rsidRDefault="008C2FB4" w:rsidP="00316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52">
        <w:rPr>
          <w:rFonts w:ascii="Times New Roman" w:eastAsia="Calibri" w:hAnsi="Times New Roman" w:cs="Times New Roman"/>
          <w:sz w:val="24"/>
          <w:szCs w:val="24"/>
        </w:rPr>
        <w:t>- коррекция восприятия;</w:t>
      </w:r>
    </w:p>
    <w:p w:rsidR="008C2FB4" w:rsidRPr="00316D52" w:rsidRDefault="008C2FB4" w:rsidP="0031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мышление и память в процессе общения </w:t>
      </w:r>
      <w:proofErr w:type="gramStart"/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на основе обогащения представлений об окружающем.</w:t>
      </w:r>
    </w:p>
    <w:p w:rsidR="008C2FB4" w:rsidRPr="00316D52" w:rsidRDefault="008C2FB4" w:rsidP="0031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B4" w:rsidRPr="001D093E" w:rsidRDefault="008C2FB4" w:rsidP="001D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предмета:</w:t>
      </w:r>
    </w:p>
    <w:p w:rsidR="00EB0486" w:rsidRPr="00316D52" w:rsidRDefault="008C2FB4" w:rsidP="00BD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 xml:space="preserve">      Обучение детей в обществе включает формирование представлений об окружающем социальном мире и умений ориентироваться в нем, включаться в социальные отношения. Предмет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В процессе обучения у ребенка формируются представления о родном городе, в котором он проживает. Получая представления о социальной жизни, в которую он включен, ребенок учится соотносить свое поведение и поступки других людей. 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</w:t>
      </w:r>
    </w:p>
    <w:p w:rsidR="008C2FB4" w:rsidRPr="00316D52" w:rsidRDefault="008C2FB4" w:rsidP="00BD2A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8C2FB4" w:rsidRPr="00316D52" w:rsidRDefault="008C2FB4" w:rsidP="00BD2A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Программа учебного предмета «Окружающий социа</w:t>
      </w:r>
      <w:r w:rsidR="001D093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мир»  в 4</w:t>
      </w: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определена школьн</w:t>
      </w:r>
      <w:r w:rsidR="00590CA1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учебным планом 34 часа, 1 час в неделю </w:t>
      </w:r>
      <w:proofErr w:type="gramStart"/>
      <w:r w:rsidR="00590CA1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90CA1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proofErr w:type="spellStart"/>
      <w:r w:rsidR="00590CA1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590CA1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CA1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недели)</w:t>
      </w:r>
    </w:p>
    <w:p w:rsidR="00316D52" w:rsidRDefault="00316D52" w:rsidP="00BD2A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hAnsi="Times New Roman" w:cs="Times New Roman"/>
          <w:sz w:val="24"/>
          <w:szCs w:val="24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 w:rsidRPr="00316D52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316D52">
        <w:rPr>
          <w:rFonts w:ascii="Times New Roman" w:hAnsi="Times New Roman" w:cs="Times New Roman"/>
          <w:sz w:val="24"/>
          <w:szCs w:val="24"/>
        </w:rP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  <w:r w:rsidRPr="00316D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093E" w:rsidRPr="00316D52" w:rsidRDefault="001D093E" w:rsidP="00BD2A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CE1" w:rsidRPr="001D093E" w:rsidRDefault="005B7CE1" w:rsidP="00316D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 освоения учебного предмета «Окружающий социальный мир»:</w:t>
      </w:r>
    </w:p>
    <w:p w:rsidR="005B7CE1" w:rsidRPr="001D093E" w:rsidRDefault="005B7CE1" w:rsidP="00316D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учебного предмета</w:t>
      </w:r>
      <w:r w:rsidR="001D093E"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7CE1" w:rsidRPr="00316D52" w:rsidRDefault="005B7CE1" w:rsidP="0031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5B7CE1" w:rsidRPr="00316D52" w:rsidRDefault="005B7CE1" w:rsidP="0031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B4826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сформированы:</w:t>
      </w:r>
    </w:p>
    <w:p w:rsidR="005B7CE1" w:rsidRPr="00316D52" w:rsidRDefault="00FB4826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>- умения</w:t>
      </w:r>
      <w:r w:rsidR="005B7CE1" w:rsidRPr="00316D52">
        <w:rPr>
          <w:rFonts w:ascii="Times New Roman" w:hAnsi="Times New Roman" w:cs="Times New Roman"/>
          <w:sz w:val="24"/>
          <w:szCs w:val="24"/>
        </w:rPr>
        <w:t xml:space="preserve"> работать в коллективе (ученик – уч</w:t>
      </w:r>
      <w:r w:rsidRPr="00316D52">
        <w:rPr>
          <w:rFonts w:ascii="Times New Roman" w:hAnsi="Times New Roman" w:cs="Times New Roman"/>
          <w:sz w:val="24"/>
          <w:szCs w:val="24"/>
        </w:rPr>
        <w:t>итель, ученик-ученик</w:t>
      </w:r>
      <w:r w:rsidR="005B7CE1" w:rsidRPr="00316D52">
        <w:rPr>
          <w:rFonts w:ascii="Times New Roman" w:hAnsi="Times New Roman" w:cs="Times New Roman"/>
          <w:sz w:val="24"/>
          <w:szCs w:val="24"/>
        </w:rPr>
        <w:t>);</w:t>
      </w:r>
    </w:p>
    <w:p w:rsidR="005B7CE1" w:rsidRPr="00316D52" w:rsidRDefault="005B7CE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>- слушать и понимать инструкцию педагога;</w:t>
      </w:r>
    </w:p>
    <w:p w:rsidR="005B7CE1" w:rsidRPr="00316D52" w:rsidRDefault="00FB4826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</w:t>
      </w:r>
      <w:r w:rsidR="005B7CE1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для формирования:</w:t>
      </w:r>
    </w:p>
    <w:p w:rsidR="00FB4826" w:rsidRPr="00316D52" w:rsidRDefault="00FB4826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>- умения обращаться за помощью и принимать помощь педагога</w:t>
      </w:r>
    </w:p>
    <w:p w:rsidR="005B7CE1" w:rsidRPr="001D093E" w:rsidRDefault="005B7CE1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учебные действия</w:t>
      </w:r>
      <w:r w:rsid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7CE1" w:rsidRPr="00316D52" w:rsidRDefault="005B7CE1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учебные действия обеспечивают успешную работу на любом уроке и любом этапе обучения. </w:t>
      </w:r>
      <w:proofErr w:type="gramStart"/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условия для формирования и реализации начальных логических операций</w:t>
      </w:r>
    </w:p>
    <w:p w:rsidR="005B7CE1" w:rsidRPr="00316D52" w:rsidRDefault="005B7CE1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B4826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сформированы:</w:t>
      </w:r>
    </w:p>
    <w:p w:rsidR="005B7CE1" w:rsidRPr="00316D52" w:rsidRDefault="005B7CE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>-</w:t>
      </w:r>
      <w:r w:rsidR="00FB4826" w:rsidRPr="00316D52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316D52">
        <w:rPr>
          <w:rFonts w:ascii="Times New Roman" w:hAnsi="Times New Roman" w:cs="Times New Roman"/>
          <w:sz w:val="24"/>
          <w:szCs w:val="24"/>
        </w:rPr>
        <w:t xml:space="preserve"> входить и выходить из учебного помещения со звонком;</w:t>
      </w:r>
    </w:p>
    <w:p w:rsidR="005B7CE1" w:rsidRPr="00316D52" w:rsidRDefault="005B7CE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>- ориентироваться в пространстве класса (зала, учебного помещения</w:t>
      </w:r>
      <w:proofErr w:type="gramStart"/>
      <w:r w:rsidRPr="00316D5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16D52">
        <w:rPr>
          <w:rFonts w:ascii="Times New Roman" w:hAnsi="Times New Roman" w:cs="Times New Roman"/>
          <w:sz w:val="24"/>
          <w:szCs w:val="24"/>
        </w:rPr>
        <w:t>ользоваться учебной мебелью;</w:t>
      </w:r>
    </w:p>
    <w:p w:rsidR="005B7CE1" w:rsidRPr="001D093E" w:rsidRDefault="00FB4826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</w:t>
      </w:r>
      <w:r w:rsidR="005B7CE1"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возможность для формирования:</w:t>
      </w:r>
    </w:p>
    <w:p w:rsidR="005B7CE1" w:rsidRPr="00316D52" w:rsidRDefault="005B7CE1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>-</w:t>
      </w:r>
      <w:r w:rsidR="002C5E57" w:rsidRPr="00316D52">
        <w:rPr>
          <w:rFonts w:ascii="Times New Roman" w:hAnsi="Times New Roman" w:cs="Times New Roman"/>
          <w:sz w:val="24"/>
          <w:szCs w:val="24"/>
        </w:rPr>
        <w:t xml:space="preserve"> </w:t>
      </w:r>
      <w:r w:rsidR="00FB4826" w:rsidRPr="00316D52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316D52">
        <w:rPr>
          <w:rFonts w:ascii="Times New Roman" w:hAnsi="Times New Roman" w:cs="Times New Roman"/>
          <w:sz w:val="24"/>
          <w:szCs w:val="24"/>
        </w:rPr>
        <w:t>адекватно использовать  ритуалы школьного поведения</w:t>
      </w:r>
      <w:r w:rsidR="002C5E57" w:rsidRPr="00316D52">
        <w:rPr>
          <w:rFonts w:ascii="Times New Roman" w:hAnsi="Times New Roman" w:cs="Times New Roman"/>
          <w:sz w:val="24"/>
          <w:szCs w:val="24"/>
        </w:rPr>
        <w:t xml:space="preserve"> </w:t>
      </w:r>
      <w:r w:rsidRPr="00316D52">
        <w:rPr>
          <w:rFonts w:ascii="Times New Roman" w:hAnsi="Times New Roman" w:cs="Times New Roman"/>
          <w:sz w:val="24"/>
          <w:szCs w:val="24"/>
        </w:rPr>
        <w:t xml:space="preserve"> (поднимать руку, вставать и выходить из-за парты и т. д.)</w:t>
      </w:r>
    </w:p>
    <w:p w:rsidR="002C5E57" w:rsidRPr="001D093E" w:rsidRDefault="002C5E57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учебные действия</w:t>
      </w:r>
      <w:r w:rsid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5E57" w:rsidRPr="00316D52" w:rsidRDefault="002C5E57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2C5E57" w:rsidRPr="00316D52" w:rsidRDefault="001D093E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4826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2C5E57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2C5E57" w:rsidRPr="00316D52" w:rsidRDefault="002C5E57" w:rsidP="0031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52">
        <w:rPr>
          <w:rFonts w:ascii="Times New Roman" w:hAnsi="Times New Roman" w:cs="Times New Roman"/>
          <w:sz w:val="24"/>
          <w:szCs w:val="24"/>
        </w:rPr>
        <w:t xml:space="preserve">- </w:t>
      </w:r>
      <w:r w:rsidR="00FB4826" w:rsidRPr="00316D52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316D52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2C5E57" w:rsidRPr="00316D52" w:rsidRDefault="00FB4826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</w:t>
      </w:r>
      <w:r w:rsidR="002C5E57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для формирования:</w:t>
      </w:r>
    </w:p>
    <w:p w:rsidR="002C5E57" w:rsidRPr="00316D52" w:rsidRDefault="002C5E57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4826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наблюдать; работать с информацией</w:t>
      </w:r>
      <w:r w:rsidR="00AE35C2"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(понимать изображение, устное  </w:t>
      </w: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высказывание, элементарное схематическое изображение, таблицу, предъявленные на бумажных и </w:t>
      </w:r>
      <w:proofErr w:type="gramEnd"/>
    </w:p>
    <w:p w:rsidR="002C5E57" w:rsidRPr="00316D52" w:rsidRDefault="002C5E57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и других носителях).</w:t>
      </w:r>
    </w:p>
    <w:p w:rsidR="001D093E" w:rsidRDefault="002C5E57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учебные действия</w:t>
      </w:r>
      <w:r w:rsid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5E57" w:rsidRPr="001D093E" w:rsidRDefault="002C5E57" w:rsidP="00316D52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учебные действия обеспечивают способность вступать в коммуникацию с взрослыми.</w:t>
      </w:r>
    </w:p>
    <w:p w:rsidR="00D0175F" w:rsidRPr="00316D52" w:rsidRDefault="001D093E" w:rsidP="001D093E">
      <w:pPr>
        <w:shd w:val="clear" w:color="auto" w:fill="FFFFFF"/>
        <w:tabs>
          <w:tab w:val="left" w:pos="6187"/>
        </w:tabs>
        <w:spacing w:after="0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590CA1" w:rsidRPr="00316D52" w:rsidRDefault="00590CA1" w:rsidP="00316D52">
      <w:pPr>
        <w:pStyle w:val="3"/>
        <w:shd w:val="clear" w:color="auto" w:fill="auto"/>
        <w:tabs>
          <w:tab w:val="left" w:pos="2106"/>
        </w:tabs>
        <w:spacing w:line="276" w:lineRule="auto"/>
        <w:ind w:right="60" w:firstLine="0"/>
        <w:jc w:val="both"/>
        <w:rPr>
          <w:sz w:val="24"/>
          <w:szCs w:val="24"/>
        </w:rPr>
      </w:pPr>
      <w:r w:rsidRPr="00316D52">
        <w:rPr>
          <w:rFonts w:eastAsia="Calibri"/>
          <w:sz w:val="24"/>
          <w:szCs w:val="24"/>
        </w:rPr>
        <w:t xml:space="preserve"> </w:t>
      </w:r>
      <w:r w:rsidRPr="00316D52">
        <w:rPr>
          <w:sz w:val="24"/>
          <w:szCs w:val="24"/>
        </w:rP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 w:rsidRPr="00316D52">
        <w:rPr>
          <w:rStyle w:val="1"/>
          <w:sz w:val="24"/>
          <w:szCs w:val="24"/>
          <w:u w:val="none"/>
        </w:rPr>
        <w:t>не предполагает использования оценочной системы</w:t>
      </w:r>
      <w:r w:rsidRPr="00316D52">
        <w:rPr>
          <w:sz w:val="24"/>
          <w:szCs w:val="24"/>
        </w:rPr>
        <w:t xml:space="preserve">. </w:t>
      </w:r>
      <w:r w:rsidRPr="00316D52">
        <w:rPr>
          <w:rStyle w:val="1"/>
          <w:sz w:val="24"/>
          <w:szCs w:val="24"/>
          <w:u w:val="none"/>
        </w:rPr>
        <w:t xml:space="preserve">Перевод </w:t>
      </w:r>
      <w:proofErr w:type="gramStart"/>
      <w:r w:rsidRPr="00316D52">
        <w:rPr>
          <w:rStyle w:val="1"/>
          <w:sz w:val="24"/>
          <w:szCs w:val="24"/>
          <w:u w:val="none"/>
        </w:rPr>
        <w:t>обучающегося</w:t>
      </w:r>
      <w:proofErr w:type="gramEnd"/>
      <w:r w:rsidRPr="00316D52">
        <w:rPr>
          <w:rStyle w:val="1"/>
          <w:sz w:val="24"/>
          <w:szCs w:val="24"/>
          <w:u w:val="none"/>
        </w:rPr>
        <w:t xml:space="preserve"> в следующий класс (ступень) осуществляется по</w:t>
      </w:r>
      <w:r w:rsidRPr="00316D52">
        <w:rPr>
          <w:sz w:val="24"/>
          <w:szCs w:val="24"/>
        </w:rPr>
        <w:t xml:space="preserve"> </w:t>
      </w:r>
      <w:r w:rsidRPr="00316D52">
        <w:rPr>
          <w:rStyle w:val="1"/>
          <w:sz w:val="24"/>
          <w:szCs w:val="24"/>
          <w:u w:val="none"/>
        </w:rPr>
        <w:t>возрасту.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righ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</w:rPr>
        <w:t>Текущая</w:t>
      </w:r>
      <w:r w:rsidRPr="00316D52">
        <w:rPr>
          <w:sz w:val="24"/>
          <w:szCs w:val="24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right="1540" w:firstLine="0"/>
        <w:jc w:val="both"/>
        <w:rPr>
          <w:sz w:val="24"/>
          <w:szCs w:val="24"/>
        </w:rPr>
      </w:pPr>
      <w:r w:rsidRPr="00316D52">
        <w:rPr>
          <w:sz w:val="24"/>
          <w:szCs w:val="24"/>
        </w:rPr>
        <w:t>При оценке необходимо учитывать степень самостоятельности ребенка, например: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  <w:lang w:val="en-US"/>
        </w:rPr>
        <w:t>S</w:t>
      </w:r>
      <w:r w:rsidRPr="00316D52">
        <w:rPr>
          <w:sz w:val="24"/>
          <w:szCs w:val="24"/>
        </w:rPr>
        <w:t xml:space="preserve"> «выполняет действие самостоятельно» (с),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  <w:lang w:val="en-US"/>
        </w:rPr>
        <w:t>S</w:t>
      </w:r>
      <w:r w:rsidRPr="00316D52">
        <w:rPr>
          <w:sz w:val="24"/>
          <w:szCs w:val="24"/>
        </w:rPr>
        <w:t xml:space="preserve"> «выполняет действие по инструкции» (вербальной или невербальной) (и),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  <w:lang w:val="en-US"/>
        </w:rPr>
        <w:t>S</w:t>
      </w:r>
      <w:r w:rsidRPr="00316D52">
        <w:rPr>
          <w:sz w:val="24"/>
          <w:szCs w:val="24"/>
        </w:rPr>
        <w:t xml:space="preserve"> «выполняет действие по образцу» (о),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  <w:lang w:val="en-US"/>
        </w:rPr>
        <w:t>S</w:t>
      </w:r>
      <w:r w:rsidRPr="00316D52">
        <w:rPr>
          <w:sz w:val="24"/>
          <w:szCs w:val="24"/>
        </w:rPr>
        <w:t xml:space="preserve"> «выполняет действие с частичной физической помощью» (</w:t>
      </w:r>
      <w:proofErr w:type="spellStart"/>
      <w:r w:rsidRPr="00316D52">
        <w:rPr>
          <w:sz w:val="24"/>
          <w:szCs w:val="24"/>
        </w:rPr>
        <w:t>п</w:t>
      </w:r>
      <w:proofErr w:type="spellEnd"/>
      <w:r w:rsidRPr="00316D52">
        <w:rPr>
          <w:sz w:val="24"/>
          <w:szCs w:val="24"/>
        </w:rPr>
        <w:t>),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  <w:lang w:val="en-US"/>
        </w:rPr>
        <w:t>S</w:t>
      </w:r>
      <w:r w:rsidRPr="00316D52">
        <w:rPr>
          <w:sz w:val="24"/>
          <w:szCs w:val="24"/>
        </w:rPr>
        <w:t xml:space="preserve"> «выполняет действие со значительной физической помощью» (</w:t>
      </w:r>
      <w:proofErr w:type="spellStart"/>
      <w:r w:rsidRPr="00316D52">
        <w:rPr>
          <w:sz w:val="24"/>
          <w:szCs w:val="24"/>
        </w:rPr>
        <w:t>пп</w:t>
      </w:r>
      <w:proofErr w:type="spellEnd"/>
      <w:r w:rsidRPr="00316D52">
        <w:rPr>
          <w:sz w:val="24"/>
          <w:szCs w:val="24"/>
        </w:rPr>
        <w:t>),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  <w:lang w:val="en-US"/>
        </w:rPr>
        <w:t>S</w:t>
      </w:r>
      <w:r w:rsidRPr="00316D52">
        <w:rPr>
          <w:sz w:val="24"/>
          <w:szCs w:val="24"/>
        </w:rPr>
        <w:t xml:space="preserve"> «действие не выполняет» (!);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  <w:lang w:val="en-US"/>
        </w:rPr>
        <w:t>S</w:t>
      </w:r>
      <w:r w:rsidRPr="00316D52">
        <w:rPr>
          <w:sz w:val="24"/>
          <w:szCs w:val="24"/>
        </w:rPr>
        <w:t xml:space="preserve"> «узнает объект» (у),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  <w:lang w:val="en-US"/>
        </w:rPr>
        <w:t>S</w:t>
      </w:r>
      <w:r w:rsidRPr="00316D52">
        <w:rPr>
          <w:sz w:val="24"/>
          <w:szCs w:val="24"/>
        </w:rPr>
        <w:t xml:space="preserve"> «не всегда узнает объект» (</w:t>
      </w:r>
      <w:proofErr w:type="spellStart"/>
      <w:r w:rsidRPr="00316D52">
        <w:rPr>
          <w:sz w:val="24"/>
          <w:szCs w:val="24"/>
        </w:rPr>
        <w:t>нву</w:t>
      </w:r>
      <w:proofErr w:type="spellEnd"/>
      <w:r w:rsidRPr="00316D52">
        <w:rPr>
          <w:sz w:val="24"/>
          <w:szCs w:val="24"/>
        </w:rPr>
        <w:t>),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  <w:lang w:val="en-US"/>
        </w:rPr>
        <w:t>S</w:t>
      </w:r>
      <w:r w:rsidRPr="00316D52">
        <w:rPr>
          <w:sz w:val="24"/>
          <w:szCs w:val="24"/>
        </w:rPr>
        <w:t xml:space="preserve"> «не узнает объект» (</w:t>
      </w:r>
      <w:proofErr w:type="spellStart"/>
      <w:r w:rsidRPr="00316D52">
        <w:rPr>
          <w:sz w:val="24"/>
          <w:szCs w:val="24"/>
        </w:rPr>
        <w:t>н</w:t>
      </w:r>
      <w:proofErr w:type="spellEnd"/>
      <w:r w:rsidRPr="00316D52">
        <w:rPr>
          <w:sz w:val="24"/>
          <w:szCs w:val="24"/>
        </w:rPr>
        <w:t>);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right="20" w:firstLine="360"/>
        <w:jc w:val="both"/>
        <w:rPr>
          <w:sz w:val="24"/>
          <w:szCs w:val="24"/>
        </w:rPr>
      </w:pPr>
      <w:r w:rsidRPr="00316D52">
        <w:rPr>
          <w:rStyle w:val="a9"/>
          <w:i w:val="0"/>
          <w:sz w:val="24"/>
          <w:szCs w:val="24"/>
        </w:rPr>
        <w:t>Текущая</w:t>
      </w:r>
      <w:r w:rsidRPr="00316D52">
        <w:rPr>
          <w:sz w:val="24"/>
          <w:szCs w:val="24"/>
        </w:rPr>
        <w:t xml:space="preserve"> аттестация обучающихся включает в себя полугодовое оценивание результатов освоения программы. </w:t>
      </w:r>
      <w:r w:rsidRPr="00316D52">
        <w:rPr>
          <w:rStyle w:val="a9"/>
          <w:i w:val="0"/>
          <w:sz w:val="24"/>
          <w:szCs w:val="24"/>
        </w:rPr>
        <w:t>Промежуточная</w:t>
      </w:r>
      <w:r w:rsidRPr="00316D52">
        <w:rPr>
          <w:sz w:val="24"/>
          <w:szCs w:val="24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316D52">
        <w:rPr>
          <w:sz w:val="24"/>
          <w:szCs w:val="24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316D52">
        <w:rPr>
          <w:sz w:val="24"/>
          <w:szCs w:val="24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right="20" w:firstLine="360"/>
        <w:jc w:val="both"/>
        <w:rPr>
          <w:sz w:val="24"/>
          <w:szCs w:val="24"/>
        </w:rPr>
      </w:pPr>
      <w:r w:rsidRPr="00316D52">
        <w:rPr>
          <w:sz w:val="24"/>
          <w:szCs w:val="24"/>
        </w:rPr>
        <w:t xml:space="preserve">Итоговая оценка качества освоения </w:t>
      </w:r>
      <w:proofErr w:type="gramStart"/>
      <w:r w:rsidRPr="00316D52">
        <w:rPr>
          <w:sz w:val="24"/>
          <w:szCs w:val="24"/>
        </w:rPr>
        <w:t>обучающимися</w:t>
      </w:r>
      <w:proofErr w:type="gramEnd"/>
      <w:r w:rsidRPr="00316D52">
        <w:rPr>
          <w:sz w:val="24"/>
          <w:szCs w:val="24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316D52">
        <w:rPr>
          <w:sz w:val="24"/>
          <w:szCs w:val="24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316D52">
        <w:rPr>
          <w:sz w:val="24"/>
          <w:szCs w:val="24"/>
        </w:rPr>
        <w:t xml:space="preserve"> </w:t>
      </w:r>
      <w:r w:rsidRPr="00316D52">
        <w:rPr>
          <w:rStyle w:val="a9"/>
          <w:i w:val="0"/>
          <w:sz w:val="24"/>
          <w:szCs w:val="24"/>
        </w:rPr>
        <w:t>Итоговая</w:t>
      </w:r>
      <w:r w:rsidRPr="00316D52">
        <w:rPr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316D52">
        <w:rPr>
          <w:sz w:val="24"/>
          <w:szCs w:val="24"/>
        </w:rPr>
        <w:t>обучающимися</w:t>
      </w:r>
      <w:proofErr w:type="gramEnd"/>
      <w:r w:rsidRPr="00316D52">
        <w:rPr>
          <w:sz w:val="24"/>
          <w:szCs w:val="24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316D52">
        <w:rPr>
          <w:sz w:val="24"/>
          <w:szCs w:val="24"/>
        </w:rPr>
        <w:t>неуспешности</w:t>
      </w:r>
      <w:proofErr w:type="spellEnd"/>
      <w:r w:rsidRPr="00316D52">
        <w:rPr>
          <w:sz w:val="24"/>
          <w:szCs w:val="24"/>
        </w:rPr>
        <w:t xml:space="preserve"> их обучения и развития в целом.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100" w:right="20" w:firstLine="0"/>
        <w:jc w:val="both"/>
        <w:rPr>
          <w:sz w:val="24"/>
          <w:szCs w:val="24"/>
        </w:rPr>
      </w:pPr>
      <w:r w:rsidRPr="00316D52">
        <w:rPr>
          <w:sz w:val="24"/>
          <w:szCs w:val="24"/>
        </w:rPr>
        <w:t xml:space="preserve">Система оценки результатов отражает степень выполнения </w:t>
      </w:r>
      <w:proofErr w:type="gramStart"/>
      <w:r w:rsidRPr="00316D52">
        <w:rPr>
          <w:sz w:val="24"/>
          <w:szCs w:val="24"/>
        </w:rPr>
        <w:t>обучающимся</w:t>
      </w:r>
      <w:proofErr w:type="gramEnd"/>
      <w:r w:rsidRPr="00316D52">
        <w:rPr>
          <w:sz w:val="24"/>
          <w:szCs w:val="24"/>
        </w:rPr>
        <w:t xml:space="preserve"> программы, взаимодействие следующих компонентов:</w:t>
      </w:r>
    </w:p>
    <w:p w:rsidR="00590CA1" w:rsidRPr="00316D52" w:rsidRDefault="00590CA1" w:rsidP="00316D52">
      <w:pPr>
        <w:pStyle w:val="3"/>
        <w:numPr>
          <w:ilvl w:val="0"/>
          <w:numId w:val="4"/>
        </w:numPr>
        <w:shd w:val="clear" w:color="auto" w:fill="auto"/>
        <w:tabs>
          <w:tab w:val="left" w:pos="265"/>
        </w:tabs>
        <w:spacing w:line="276" w:lineRule="auto"/>
        <w:ind w:left="100" w:firstLine="0"/>
        <w:jc w:val="both"/>
        <w:rPr>
          <w:sz w:val="24"/>
          <w:szCs w:val="24"/>
        </w:rPr>
      </w:pPr>
      <w:proofErr w:type="gramStart"/>
      <w:r w:rsidRPr="00316D52">
        <w:rPr>
          <w:sz w:val="24"/>
          <w:szCs w:val="24"/>
        </w:rPr>
        <w:t>что обучающийся знает и умеет на конец учебного периода;</w:t>
      </w:r>
      <w:proofErr w:type="gramEnd"/>
    </w:p>
    <w:p w:rsidR="00590CA1" w:rsidRPr="00316D52" w:rsidRDefault="00590CA1" w:rsidP="00316D52">
      <w:pPr>
        <w:pStyle w:val="3"/>
        <w:numPr>
          <w:ilvl w:val="0"/>
          <w:numId w:val="4"/>
        </w:numPr>
        <w:shd w:val="clear" w:color="auto" w:fill="auto"/>
        <w:tabs>
          <w:tab w:val="left" w:pos="265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316D52">
        <w:rPr>
          <w:sz w:val="24"/>
          <w:szCs w:val="24"/>
        </w:rPr>
        <w:lastRenderedPageBreak/>
        <w:t>что из полученных знаний и умений он применяет на практике;</w:t>
      </w:r>
    </w:p>
    <w:p w:rsidR="00590CA1" w:rsidRPr="00316D52" w:rsidRDefault="00590CA1" w:rsidP="00316D52">
      <w:pPr>
        <w:pStyle w:val="3"/>
        <w:numPr>
          <w:ilvl w:val="0"/>
          <w:numId w:val="4"/>
        </w:numPr>
        <w:shd w:val="clear" w:color="auto" w:fill="auto"/>
        <w:tabs>
          <w:tab w:val="left" w:pos="265"/>
        </w:tabs>
        <w:spacing w:line="276" w:lineRule="auto"/>
        <w:ind w:left="100" w:firstLine="0"/>
        <w:jc w:val="both"/>
        <w:rPr>
          <w:sz w:val="24"/>
          <w:szCs w:val="24"/>
        </w:rPr>
      </w:pPr>
      <w:r w:rsidRPr="00316D52">
        <w:rPr>
          <w:sz w:val="24"/>
          <w:szCs w:val="24"/>
        </w:rPr>
        <w:t>насколько активно, адекватно и самостоятельно он их применяет.</w:t>
      </w:r>
    </w:p>
    <w:p w:rsidR="00590CA1" w:rsidRPr="00316D52" w:rsidRDefault="00590CA1" w:rsidP="00316D52">
      <w:pPr>
        <w:pStyle w:val="3"/>
        <w:shd w:val="clear" w:color="auto" w:fill="auto"/>
        <w:tabs>
          <w:tab w:val="left" w:pos="6609"/>
        </w:tabs>
        <w:spacing w:line="276" w:lineRule="auto"/>
        <w:ind w:left="100" w:right="20" w:firstLine="700"/>
        <w:jc w:val="both"/>
        <w:rPr>
          <w:sz w:val="24"/>
          <w:szCs w:val="24"/>
        </w:rPr>
      </w:pPr>
      <w:r w:rsidRPr="00316D52">
        <w:rPr>
          <w:sz w:val="24"/>
          <w:szCs w:val="24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316D52">
        <w:rPr>
          <w:sz w:val="24"/>
          <w:szCs w:val="24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316D52">
        <w:rPr>
          <w:sz w:val="24"/>
          <w:szCs w:val="24"/>
        </w:rPr>
        <w:t>перцептивных</w:t>
      </w:r>
      <w:proofErr w:type="spellEnd"/>
      <w:r w:rsidRPr="00316D52">
        <w:rPr>
          <w:sz w:val="24"/>
          <w:szCs w:val="24"/>
        </w:rPr>
        <w:t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</w:t>
      </w:r>
      <w:r w:rsidR="00BD2ADD">
        <w:rPr>
          <w:sz w:val="24"/>
          <w:szCs w:val="24"/>
        </w:rPr>
        <w:t xml:space="preserve"> </w:t>
      </w:r>
      <w:r w:rsidRPr="00316D52">
        <w:rPr>
          <w:sz w:val="24"/>
          <w:szCs w:val="24"/>
        </w:rPr>
        <w:t>учитывается степень самостоятельности ребенка.</w:t>
      </w:r>
      <w:proofErr w:type="gramEnd"/>
      <w:r w:rsidRPr="00316D52">
        <w:rPr>
          <w:sz w:val="24"/>
          <w:szCs w:val="24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590CA1" w:rsidRPr="00316D52" w:rsidRDefault="00590CA1" w:rsidP="00316D52">
      <w:pPr>
        <w:pStyle w:val="3"/>
        <w:numPr>
          <w:ilvl w:val="0"/>
          <w:numId w:val="4"/>
        </w:numPr>
        <w:shd w:val="clear" w:color="auto" w:fill="auto"/>
        <w:tabs>
          <w:tab w:val="left" w:pos="815"/>
        </w:tabs>
        <w:spacing w:line="276" w:lineRule="auto"/>
        <w:ind w:left="800" w:right="20" w:hanging="340"/>
        <w:jc w:val="both"/>
        <w:rPr>
          <w:sz w:val="24"/>
          <w:szCs w:val="24"/>
        </w:rPr>
      </w:pPr>
      <w:r w:rsidRPr="00316D52">
        <w:rPr>
          <w:sz w:val="24"/>
          <w:szCs w:val="24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590CA1" w:rsidRPr="00316D52" w:rsidRDefault="00590CA1" w:rsidP="00316D52">
      <w:pPr>
        <w:pStyle w:val="3"/>
        <w:numPr>
          <w:ilvl w:val="0"/>
          <w:numId w:val="4"/>
        </w:numPr>
        <w:shd w:val="clear" w:color="auto" w:fill="auto"/>
        <w:tabs>
          <w:tab w:val="left" w:pos="815"/>
        </w:tabs>
        <w:spacing w:line="276" w:lineRule="auto"/>
        <w:ind w:left="800" w:hanging="340"/>
        <w:jc w:val="both"/>
        <w:rPr>
          <w:sz w:val="24"/>
          <w:szCs w:val="24"/>
        </w:rPr>
      </w:pPr>
      <w:r w:rsidRPr="00316D52">
        <w:rPr>
          <w:sz w:val="24"/>
          <w:szCs w:val="24"/>
        </w:rPr>
        <w:t>«узнает объект», «не всегда узнает объект», «не узнает объект».</w:t>
      </w:r>
    </w:p>
    <w:p w:rsidR="00590CA1" w:rsidRPr="00316D52" w:rsidRDefault="00590CA1" w:rsidP="00316D52">
      <w:pPr>
        <w:pStyle w:val="3"/>
        <w:shd w:val="clear" w:color="auto" w:fill="auto"/>
        <w:spacing w:line="276" w:lineRule="auto"/>
        <w:ind w:left="20" w:right="20" w:firstLine="600"/>
        <w:jc w:val="both"/>
        <w:rPr>
          <w:sz w:val="24"/>
          <w:szCs w:val="24"/>
        </w:rPr>
        <w:sectPr w:rsidR="00590CA1" w:rsidRPr="00316D52" w:rsidSect="007D49ED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 w:rsidRPr="00316D52">
        <w:rPr>
          <w:sz w:val="24"/>
          <w:szCs w:val="24"/>
        </w:rPr>
        <w:t xml:space="preserve">Выявление представлений, умений и </w:t>
      </w:r>
      <w:proofErr w:type="gramStart"/>
      <w:r w:rsidRPr="00316D52">
        <w:rPr>
          <w:sz w:val="24"/>
          <w:szCs w:val="24"/>
        </w:rPr>
        <w:t>навыков</w:t>
      </w:r>
      <w:proofErr w:type="gramEnd"/>
      <w:r w:rsidRPr="00316D52">
        <w:rPr>
          <w:sz w:val="24"/>
          <w:szCs w:val="24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316D52">
        <w:rPr>
          <w:sz w:val="24"/>
          <w:szCs w:val="24"/>
        </w:rPr>
        <w:t>сформированности</w:t>
      </w:r>
      <w:proofErr w:type="spellEnd"/>
      <w:r w:rsidRPr="00316D52">
        <w:rPr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</w:t>
      </w:r>
      <w:r w:rsidR="00BD2ADD">
        <w:rPr>
          <w:sz w:val="24"/>
          <w:szCs w:val="24"/>
        </w:rPr>
        <w:t>возможные личностные результаты.</w:t>
      </w:r>
    </w:p>
    <w:p w:rsidR="00ED69A3" w:rsidRPr="00BD2ADD" w:rsidRDefault="00ED69A3" w:rsidP="001942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BD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9252" w:type="dxa"/>
        <w:tblInd w:w="-34" w:type="dxa"/>
        <w:tblLayout w:type="fixed"/>
        <w:tblLook w:val="01E0"/>
      </w:tblPr>
      <w:tblGrid>
        <w:gridCol w:w="534"/>
        <w:gridCol w:w="6695"/>
        <w:gridCol w:w="889"/>
        <w:gridCol w:w="1134"/>
      </w:tblGrid>
      <w:tr w:rsidR="009D0C3E" w:rsidRPr="00590CA1" w:rsidTr="0019429C">
        <w:trPr>
          <w:trHeight w:val="317"/>
        </w:trPr>
        <w:tc>
          <w:tcPr>
            <w:tcW w:w="534" w:type="dxa"/>
            <w:vMerge w:val="restart"/>
          </w:tcPr>
          <w:p w:rsidR="009D0C3E" w:rsidRPr="00590CA1" w:rsidRDefault="009D0C3E" w:rsidP="00590CA1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№</w:t>
            </w:r>
          </w:p>
        </w:tc>
        <w:tc>
          <w:tcPr>
            <w:tcW w:w="6695" w:type="dxa"/>
            <w:vMerge w:val="restart"/>
          </w:tcPr>
          <w:p w:rsidR="009D0C3E" w:rsidRPr="00590CA1" w:rsidRDefault="009D0C3E" w:rsidP="00590CA1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  <w:vMerge w:val="restart"/>
          </w:tcPr>
          <w:p w:rsidR="009D0C3E" w:rsidRPr="00590CA1" w:rsidRDefault="009D0C3E" w:rsidP="00590CA1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  <w:vMerge w:val="restart"/>
          </w:tcPr>
          <w:p w:rsidR="009D0C3E" w:rsidRPr="00590CA1" w:rsidRDefault="009D0C3E" w:rsidP="00590CA1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Дата</w:t>
            </w:r>
          </w:p>
          <w:p w:rsidR="009D0C3E" w:rsidRPr="00590CA1" w:rsidRDefault="009D0C3E" w:rsidP="00590CA1">
            <w:pPr>
              <w:tabs>
                <w:tab w:val="left" w:pos="269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 xml:space="preserve">факт </w:t>
            </w:r>
          </w:p>
        </w:tc>
      </w:tr>
      <w:tr w:rsidR="009D0C3E" w:rsidRPr="00590CA1" w:rsidTr="0019429C">
        <w:trPr>
          <w:trHeight w:val="317"/>
        </w:trPr>
        <w:tc>
          <w:tcPr>
            <w:tcW w:w="534" w:type="dxa"/>
            <w:vMerge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  <w:vMerge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712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 xml:space="preserve">Здравствуй, школа! </w:t>
            </w:r>
          </w:p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bCs/>
                <w:sz w:val="24"/>
                <w:szCs w:val="24"/>
              </w:rPr>
              <w:t>Правила поведения в школе (на уроке, на перемене)</w:t>
            </w:r>
            <w:r w:rsidRPr="00590CA1">
              <w:rPr>
                <w:sz w:val="24"/>
                <w:szCs w:val="24"/>
              </w:rPr>
              <w:t>.</w:t>
            </w:r>
            <w:r w:rsidRPr="00590CA1">
              <w:rPr>
                <w:bCs/>
                <w:sz w:val="24"/>
                <w:szCs w:val="24"/>
              </w:rPr>
              <w:t xml:space="preserve">  Моя парта.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D0C3E" w:rsidRPr="00590CA1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uppressAutoHyphens/>
              <w:autoSpaceDE w:val="0"/>
              <w:spacing w:line="276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590CA1">
              <w:rPr>
                <w:bCs/>
                <w:kern w:val="1"/>
                <w:sz w:val="24"/>
                <w:szCs w:val="24"/>
                <w:lang w:eastAsia="ar-SA"/>
              </w:rPr>
              <w:t xml:space="preserve">Школьные принадлежности (действия с ними). </w:t>
            </w:r>
          </w:p>
          <w:p w:rsidR="009D0C3E" w:rsidRPr="00590CA1" w:rsidRDefault="009D0C3E" w:rsidP="00590CA1">
            <w:pPr>
              <w:suppressAutoHyphens/>
              <w:autoSpaceDE w:val="0"/>
              <w:spacing w:line="276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590CA1">
              <w:rPr>
                <w:bCs/>
                <w:kern w:val="1"/>
                <w:sz w:val="24"/>
                <w:szCs w:val="24"/>
                <w:lang w:eastAsia="ar-SA"/>
              </w:rPr>
              <w:t>Тетрадь, карандаш, ручка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D0C3E" w:rsidRPr="00590CA1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3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Как вести себя в школе. Представление о себе как обучающемся</w:t>
            </w:r>
            <w:r w:rsidR="000C3C32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D0C3E" w:rsidRPr="00590CA1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4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Режим дня школьника.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D0C3E" w:rsidRPr="00590CA1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5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Представление о дружеских взаимоотношениях. Сюжетно-ролевая игра на коммуникацию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9D0C3E" w:rsidRPr="00590CA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6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Соблюдение общепринятых норм поведения дома</w:t>
            </w:r>
          </w:p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9D0C3E" w:rsidRPr="00590CA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7,8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Соблюдение общепринятых норм поведения на улице, в общественных местах</w:t>
            </w:r>
          </w:p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D0C3E" w:rsidRPr="00590CA1">
              <w:rPr>
                <w:sz w:val="24"/>
                <w:szCs w:val="24"/>
              </w:rPr>
              <w:t>.10</w:t>
            </w:r>
          </w:p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D0C3E" w:rsidRPr="00590CA1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74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9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Дом</w:t>
            </w:r>
          </w:p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Ориентация в помещениях своего дома.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9D0C3E" w:rsidRPr="00590CA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10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Места общего пользования в доме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D0C3E" w:rsidRPr="00590CA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82"/>
        </w:trPr>
        <w:tc>
          <w:tcPr>
            <w:tcW w:w="534" w:type="dxa"/>
          </w:tcPr>
          <w:p w:rsidR="009D0C3E" w:rsidRPr="00590CA1" w:rsidRDefault="009D0C3E" w:rsidP="00BD2ADD">
            <w:pPr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11</w:t>
            </w:r>
          </w:p>
        </w:tc>
        <w:tc>
          <w:tcPr>
            <w:tcW w:w="6695" w:type="dxa"/>
          </w:tcPr>
          <w:p w:rsidR="009D0C3E" w:rsidRPr="00590CA1" w:rsidRDefault="009D0C3E" w:rsidP="00BD2ADD">
            <w:pPr>
              <w:spacing w:after="200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Убранство дома. Мебель.</w:t>
            </w:r>
          </w:p>
        </w:tc>
        <w:tc>
          <w:tcPr>
            <w:tcW w:w="889" w:type="dxa"/>
          </w:tcPr>
          <w:p w:rsidR="009D0C3E" w:rsidRPr="00590CA1" w:rsidRDefault="00F1677B" w:rsidP="00BD2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0C3E" w:rsidRPr="00590CA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D0C3E" w:rsidRPr="00590CA1" w:rsidRDefault="009D0C3E" w:rsidP="00BD2ADD">
            <w:pPr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12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Предметы посуды</w:t>
            </w:r>
          </w:p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Сюжетно-ролевая игра «Пришли гости»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D0C3E" w:rsidRPr="00590CA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13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Электроприборы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9D0C3E" w:rsidRPr="00590CA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14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Представление о территории двора.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D0C3E" w:rsidRPr="00590CA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15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Благоустройство квартиры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9D0C3E" w:rsidRPr="00590CA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16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Напитки.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D0C3E" w:rsidRPr="00590CA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17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Молочные продукты.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D0C3E" w:rsidRPr="00590CA1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18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Мясные продукты.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D0C3E" w:rsidRPr="00590CA1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19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Рыбные продукты.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D0C3E" w:rsidRPr="00590CA1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20,21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Мука. Мучные изделия.</w:t>
            </w:r>
          </w:p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D0C3E" w:rsidRPr="00590CA1">
              <w:rPr>
                <w:sz w:val="24"/>
                <w:szCs w:val="24"/>
              </w:rPr>
              <w:t>.02</w:t>
            </w:r>
          </w:p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0C3E" w:rsidRPr="00590CA1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22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Крупы и бобовые.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D0C3E" w:rsidRPr="00590CA1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23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Бумага и её свойства.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9D0C3E" w:rsidRPr="00590C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24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Изделия из бумаги.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D0C3E" w:rsidRPr="00590CA1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25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Дерево. Изделия из дерева.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0C3E" w:rsidRPr="00590CA1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26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Стекло и его свойства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27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Резина. Свойства  резины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D0C3E" w:rsidRPr="00590CA1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28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Ткань и её свойства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D0C3E" w:rsidRPr="00590CA1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29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Виды и значение транспорта. Автобус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D0C3E" w:rsidRPr="00590CA1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270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30,31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Традиционные праздники нашей страны.</w:t>
            </w: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9D0C3E" w:rsidRPr="00590C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0C3E" w:rsidRPr="00590CA1" w:rsidTr="0019429C">
        <w:trPr>
          <w:trHeight w:val="927"/>
        </w:trPr>
        <w:tc>
          <w:tcPr>
            <w:tcW w:w="5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32,</w:t>
            </w:r>
          </w:p>
          <w:p w:rsidR="005F3F66" w:rsidRPr="00590CA1" w:rsidRDefault="009D0C3E" w:rsidP="00590CA1">
            <w:pPr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33</w:t>
            </w:r>
            <w:r w:rsidR="00590CA1" w:rsidRPr="00590CA1">
              <w:rPr>
                <w:sz w:val="24"/>
                <w:szCs w:val="24"/>
              </w:rPr>
              <w:t>,34</w:t>
            </w:r>
          </w:p>
        </w:tc>
        <w:tc>
          <w:tcPr>
            <w:tcW w:w="6695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>Страна, в которой я живу.</w:t>
            </w:r>
          </w:p>
          <w:p w:rsidR="009D0C3E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0CA1">
              <w:rPr>
                <w:sz w:val="24"/>
                <w:szCs w:val="24"/>
              </w:rPr>
              <w:t xml:space="preserve"> </w:t>
            </w:r>
          </w:p>
          <w:p w:rsidR="005F3F66" w:rsidRPr="00590CA1" w:rsidRDefault="005F3F66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9D0C3E" w:rsidRPr="00590CA1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D0C3E" w:rsidRPr="00590CA1">
              <w:rPr>
                <w:sz w:val="24"/>
                <w:szCs w:val="24"/>
              </w:rPr>
              <w:t>.05</w:t>
            </w:r>
          </w:p>
          <w:p w:rsidR="009D0C3E" w:rsidRDefault="00F1677B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D0C3E" w:rsidRPr="00590CA1">
              <w:rPr>
                <w:sz w:val="24"/>
                <w:szCs w:val="24"/>
              </w:rPr>
              <w:t>.05</w:t>
            </w:r>
          </w:p>
          <w:p w:rsidR="005F3F66" w:rsidRPr="00590CA1" w:rsidRDefault="00F1677B" w:rsidP="00590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9D0C3E" w:rsidRPr="00590CA1" w:rsidRDefault="009D0C3E" w:rsidP="00590C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F3F66" w:rsidRPr="00590CA1" w:rsidTr="0019429C">
        <w:trPr>
          <w:trHeight w:val="331"/>
        </w:trPr>
        <w:tc>
          <w:tcPr>
            <w:tcW w:w="534" w:type="dxa"/>
          </w:tcPr>
          <w:p w:rsidR="005F3F66" w:rsidRPr="00590CA1" w:rsidRDefault="005F3F66" w:rsidP="00590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695" w:type="dxa"/>
          </w:tcPr>
          <w:p w:rsidR="005F3F66" w:rsidRPr="00590CA1" w:rsidRDefault="005F3F66" w:rsidP="00590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Резерв.</w:t>
            </w:r>
          </w:p>
        </w:tc>
        <w:tc>
          <w:tcPr>
            <w:tcW w:w="889" w:type="dxa"/>
          </w:tcPr>
          <w:p w:rsidR="005F3F66" w:rsidRDefault="005F3F66" w:rsidP="00590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5F3F66" w:rsidRPr="00590CA1" w:rsidRDefault="005F3F66" w:rsidP="00590CA1">
            <w:pPr>
              <w:jc w:val="both"/>
              <w:rPr>
                <w:sz w:val="24"/>
                <w:szCs w:val="24"/>
              </w:rPr>
            </w:pPr>
          </w:p>
        </w:tc>
      </w:tr>
    </w:tbl>
    <w:p w:rsidR="00ED69A3" w:rsidRPr="00590CA1" w:rsidRDefault="00ED69A3" w:rsidP="00BD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69A3" w:rsidRPr="00590CA1" w:rsidSect="0019429C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96D8B"/>
    <w:multiLevelType w:val="hybridMultilevel"/>
    <w:tmpl w:val="703AF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7F529C"/>
    <w:multiLevelType w:val="hybridMultilevel"/>
    <w:tmpl w:val="C090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1E6A"/>
    <w:multiLevelType w:val="hybridMultilevel"/>
    <w:tmpl w:val="07A6ED9C"/>
    <w:lvl w:ilvl="0" w:tplc="3EE8B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48C"/>
    <w:rsid w:val="000242DF"/>
    <w:rsid w:val="00043FCF"/>
    <w:rsid w:val="000854CA"/>
    <w:rsid w:val="000C3C32"/>
    <w:rsid w:val="001572A7"/>
    <w:rsid w:val="0019429C"/>
    <w:rsid w:val="001A191D"/>
    <w:rsid w:val="001D093E"/>
    <w:rsid w:val="00223324"/>
    <w:rsid w:val="002C5E57"/>
    <w:rsid w:val="002D6254"/>
    <w:rsid w:val="00316D52"/>
    <w:rsid w:val="003F0882"/>
    <w:rsid w:val="00515965"/>
    <w:rsid w:val="00590CA1"/>
    <w:rsid w:val="005B7CE1"/>
    <w:rsid w:val="005F3F66"/>
    <w:rsid w:val="0060111B"/>
    <w:rsid w:val="00615DFD"/>
    <w:rsid w:val="006F7AD2"/>
    <w:rsid w:val="00707463"/>
    <w:rsid w:val="00742905"/>
    <w:rsid w:val="007537A6"/>
    <w:rsid w:val="0077648C"/>
    <w:rsid w:val="007C0F68"/>
    <w:rsid w:val="007D49ED"/>
    <w:rsid w:val="00826A79"/>
    <w:rsid w:val="008C2FB4"/>
    <w:rsid w:val="008D4531"/>
    <w:rsid w:val="009413B1"/>
    <w:rsid w:val="009D0C3E"/>
    <w:rsid w:val="00AC6B26"/>
    <w:rsid w:val="00AE35C2"/>
    <w:rsid w:val="00BD2ADD"/>
    <w:rsid w:val="00CB2D32"/>
    <w:rsid w:val="00CF1003"/>
    <w:rsid w:val="00D0175F"/>
    <w:rsid w:val="00D36E35"/>
    <w:rsid w:val="00D56AA9"/>
    <w:rsid w:val="00DE54C1"/>
    <w:rsid w:val="00E5679D"/>
    <w:rsid w:val="00E71C31"/>
    <w:rsid w:val="00EB0486"/>
    <w:rsid w:val="00ED69A3"/>
    <w:rsid w:val="00EF0E27"/>
    <w:rsid w:val="00F064CC"/>
    <w:rsid w:val="00F1677B"/>
    <w:rsid w:val="00FB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A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11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7"/>
    <w:rsid w:val="00590CA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8"/>
    <w:rsid w:val="00590CA1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programbody">
    <w:name w:val="program body"/>
    <w:rsid w:val="00590CA1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character" w:customStyle="1" w:styleId="a9">
    <w:name w:val="Основной текст + Курсив"/>
    <w:basedOn w:val="a8"/>
    <w:rsid w:val="00590CA1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8"/>
    <w:rsid w:val="00590CA1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">
    <w:name w:val="Основной текст3"/>
    <w:basedOn w:val="a"/>
    <w:rsid w:val="00590CA1"/>
    <w:pPr>
      <w:widowControl w:val="0"/>
      <w:shd w:val="clear" w:color="auto" w:fill="FFFFFF"/>
      <w:spacing w:after="0" w:line="446" w:lineRule="exact"/>
      <w:ind w:hanging="2200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A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F0AA-9296-4E89-A924-C7197A09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 дир по ВР</cp:lastModifiedBy>
  <cp:revision>17</cp:revision>
  <cp:lastPrinted>2021-03-04T04:10:00Z</cp:lastPrinted>
  <dcterms:created xsi:type="dcterms:W3CDTF">2019-10-20T07:36:00Z</dcterms:created>
  <dcterms:modified xsi:type="dcterms:W3CDTF">2021-03-22T13:02:00Z</dcterms:modified>
</cp:coreProperties>
</file>