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E0" w:rsidRDefault="00842CE0" w:rsidP="00BE4530">
      <w:pPr>
        <w:tabs>
          <w:tab w:val="left" w:pos="990"/>
        </w:tabs>
        <w:ind w:left="720"/>
        <w:rPr>
          <w:b/>
        </w:rPr>
      </w:pPr>
      <w:r>
        <w:rPr>
          <w:b/>
          <w:noProof/>
        </w:rPr>
        <w:drawing>
          <wp:inline distT="0" distB="0" distL="0" distR="0">
            <wp:extent cx="5940425" cy="8388793"/>
            <wp:effectExtent l="19050" t="0" r="3175" b="0"/>
            <wp:docPr id="1" name="Рисунок 1" descr="C:\Users\Завуч\Documents\РП 21-22\Тит 21 - 0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ocuments\РП 21-22\Тит 21 - 0006.tif"/>
                    <pic:cNvPicPr>
                      <a:picLocks noChangeAspect="1" noChangeArrowheads="1"/>
                    </pic:cNvPicPr>
                  </pic:nvPicPr>
                  <pic:blipFill>
                    <a:blip r:embed="rId5" cstate="print"/>
                    <a:srcRect/>
                    <a:stretch>
                      <a:fillRect/>
                    </a:stretch>
                  </pic:blipFill>
                  <pic:spPr bwMode="auto">
                    <a:xfrm>
                      <a:off x="0" y="0"/>
                      <a:ext cx="5940425" cy="8388793"/>
                    </a:xfrm>
                    <a:prstGeom prst="rect">
                      <a:avLst/>
                    </a:prstGeom>
                    <a:noFill/>
                    <a:ln w="9525">
                      <a:noFill/>
                      <a:miter lim="800000"/>
                      <a:headEnd/>
                      <a:tailEnd/>
                    </a:ln>
                  </pic:spPr>
                </pic:pic>
              </a:graphicData>
            </a:graphic>
          </wp:inline>
        </w:drawing>
      </w:r>
    </w:p>
    <w:p w:rsidR="00842CE0" w:rsidRDefault="00842CE0" w:rsidP="00BE4530">
      <w:pPr>
        <w:tabs>
          <w:tab w:val="left" w:pos="990"/>
        </w:tabs>
        <w:ind w:left="720"/>
        <w:rPr>
          <w:b/>
        </w:rPr>
      </w:pPr>
    </w:p>
    <w:p w:rsidR="00842CE0" w:rsidRDefault="00842CE0" w:rsidP="00BE4530">
      <w:pPr>
        <w:tabs>
          <w:tab w:val="left" w:pos="990"/>
        </w:tabs>
        <w:ind w:left="720"/>
        <w:rPr>
          <w:b/>
        </w:rPr>
      </w:pPr>
    </w:p>
    <w:p w:rsidR="00842CE0" w:rsidRDefault="00842CE0" w:rsidP="00BE4530">
      <w:pPr>
        <w:tabs>
          <w:tab w:val="left" w:pos="990"/>
        </w:tabs>
        <w:ind w:left="720"/>
        <w:rPr>
          <w:b/>
        </w:rPr>
      </w:pPr>
    </w:p>
    <w:p w:rsidR="00842CE0" w:rsidRDefault="00842CE0" w:rsidP="00BE4530">
      <w:pPr>
        <w:tabs>
          <w:tab w:val="left" w:pos="990"/>
        </w:tabs>
        <w:ind w:left="720"/>
        <w:rPr>
          <w:b/>
        </w:rPr>
      </w:pPr>
    </w:p>
    <w:p w:rsidR="00842CE0" w:rsidRDefault="00842CE0" w:rsidP="00BE4530">
      <w:pPr>
        <w:tabs>
          <w:tab w:val="left" w:pos="990"/>
        </w:tabs>
        <w:ind w:left="720"/>
        <w:rPr>
          <w:b/>
        </w:rPr>
      </w:pPr>
    </w:p>
    <w:p w:rsidR="00842CE0" w:rsidRDefault="00842CE0" w:rsidP="00BE4530">
      <w:pPr>
        <w:tabs>
          <w:tab w:val="left" w:pos="990"/>
        </w:tabs>
        <w:ind w:left="720"/>
        <w:rPr>
          <w:b/>
        </w:rPr>
      </w:pPr>
    </w:p>
    <w:p w:rsidR="00842CE0" w:rsidRDefault="00842CE0" w:rsidP="00BE4530">
      <w:pPr>
        <w:tabs>
          <w:tab w:val="left" w:pos="990"/>
        </w:tabs>
        <w:ind w:left="720"/>
        <w:rPr>
          <w:b/>
        </w:rPr>
      </w:pPr>
    </w:p>
    <w:p w:rsidR="00842CE0" w:rsidRDefault="00842CE0" w:rsidP="00BE4530">
      <w:pPr>
        <w:tabs>
          <w:tab w:val="left" w:pos="990"/>
        </w:tabs>
        <w:ind w:left="720"/>
        <w:rPr>
          <w:b/>
        </w:rPr>
      </w:pPr>
    </w:p>
    <w:p w:rsidR="00BE4530" w:rsidRPr="008D4D15" w:rsidRDefault="00BE4530" w:rsidP="00BE4530">
      <w:pPr>
        <w:tabs>
          <w:tab w:val="left" w:pos="990"/>
        </w:tabs>
        <w:ind w:left="720"/>
      </w:pPr>
      <w:r>
        <w:rPr>
          <w:b/>
        </w:rPr>
        <w:lastRenderedPageBreak/>
        <w:t xml:space="preserve">                                   1.</w:t>
      </w:r>
      <w:r w:rsidRPr="008D4D15">
        <w:rPr>
          <w:b/>
        </w:rPr>
        <w:t>Пояснительная записка.</w:t>
      </w:r>
    </w:p>
    <w:p w:rsidR="00BE4530" w:rsidRPr="008D4D15" w:rsidRDefault="00BE4530" w:rsidP="00BE4530">
      <w:pPr>
        <w:pStyle w:val="a3"/>
        <w:jc w:val="both"/>
        <w:rPr>
          <w:color w:val="000000"/>
          <w:spacing w:val="6"/>
        </w:rPr>
      </w:pPr>
      <w:r>
        <w:t xml:space="preserve"> </w:t>
      </w:r>
      <w:r w:rsidRPr="008D4D15">
        <w:t xml:space="preserve"> </w:t>
      </w:r>
      <w:r w:rsidR="00842CE0">
        <w:t>Р</w:t>
      </w:r>
      <w:r w:rsidRPr="008D4D15">
        <w:rPr>
          <w:color w:val="000000"/>
          <w:spacing w:val="6"/>
        </w:rPr>
        <w:t xml:space="preserve">абочая программа разработана на основании: </w:t>
      </w:r>
    </w:p>
    <w:p w:rsidR="00BE4530" w:rsidRPr="008D4D15" w:rsidRDefault="00BE4530" w:rsidP="00BE4530">
      <w:pPr>
        <w:pStyle w:val="a5"/>
        <w:shd w:val="clear" w:color="auto" w:fill="FFFFFF"/>
        <w:suppressAutoHyphens w:val="0"/>
        <w:ind w:left="0"/>
        <w:contextualSpacing/>
        <w:jc w:val="both"/>
        <w:rPr>
          <w:rFonts w:cs="Times New Roman"/>
          <w:color w:val="000000"/>
        </w:rPr>
      </w:pPr>
      <w:r>
        <w:rPr>
          <w:rFonts w:cs="Times New Roman"/>
          <w:color w:val="000000"/>
        </w:rPr>
        <w:t>-</w:t>
      </w:r>
      <w:r w:rsidRPr="008D4D15">
        <w:rPr>
          <w:rFonts w:cs="Times New Roman"/>
          <w:color w:val="000000"/>
        </w:rPr>
        <w:t>феде</w:t>
      </w:r>
      <w:r w:rsidRPr="008D4D15">
        <w:rPr>
          <w:rFonts w:cs="Times New Roman"/>
          <w:color w:val="000000"/>
        </w:rPr>
        <w:softHyphen/>
        <w:t>рального государственного образовательного стан</w:t>
      </w:r>
      <w:r w:rsidRPr="008D4D15">
        <w:rPr>
          <w:rFonts w:cs="Times New Roman"/>
          <w:color w:val="000000"/>
        </w:rPr>
        <w:softHyphen/>
        <w:t>дарта основного общего образования</w:t>
      </w:r>
      <w:r w:rsidRPr="008D4D15">
        <w:rPr>
          <w:rFonts w:cs="Times New Roman"/>
          <w:color w:val="000000"/>
          <w:spacing w:val="2"/>
        </w:rPr>
        <w:t xml:space="preserve"> второго поколения; </w:t>
      </w:r>
    </w:p>
    <w:p w:rsidR="00BE4530" w:rsidRPr="008D4D15" w:rsidRDefault="00BE4530" w:rsidP="00BE4530">
      <w:pPr>
        <w:pStyle w:val="a5"/>
        <w:shd w:val="clear" w:color="auto" w:fill="FFFFFF"/>
        <w:suppressAutoHyphens w:val="0"/>
        <w:ind w:left="0"/>
        <w:contextualSpacing/>
        <w:jc w:val="both"/>
        <w:rPr>
          <w:rFonts w:cs="Times New Roman"/>
          <w:color w:val="000000"/>
        </w:rPr>
      </w:pPr>
      <w:r>
        <w:rPr>
          <w:rFonts w:cs="Times New Roman"/>
          <w:color w:val="000000"/>
          <w:spacing w:val="2"/>
        </w:rPr>
        <w:t>-</w:t>
      </w:r>
      <w:r w:rsidR="00842CE0">
        <w:rPr>
          <w:rFonts w:cs="Times New Roman"/>
          <w:color w:val="000000"/>
          <w:spacing w:val="2"/>
        </w:rPr>
        <w:t>АООП</w:t>
      </w:r>
      <w:r w:rsidRPr="008D4D15">
        <w:rPr>
          <w:rFonts w:cs="Times New Roman"/>
          <w:color w:val="000000"/>
          <w:spacing w:val="2"/>
        </w:rPr>
        <w:t xml:space="preserve"> МБОУ «</w:t>
      </w:r>
      <w:proofErr w:type="spellStart"/>
      <w:r w:rsidRPr="008D4D15">
        <w:rPr>
          <w:rFonts w:cs="Times New Roman"/>
          <w:color w:val="000000"/>
          <w:spacing w:val="2"/>
        </w:rPr>
        <w:t>Новомарьясовская</w:t>
      </w:r>
      <w:proofErr w:type="spellEnd"/>
      <w:r w:rsidRPr="008D4D15">
        <w:rPr>
          <w:rFonts w:cs="Times New Roman"/>
          <w:color w:val="000000"/>
          <w:spacing w:val="2"/>
        </w:rPr>
        <w:t xml:space="preserve"> СОШ-И»</w:t>
      </w:r>
      <w:r>
        <w:rPr>
          <w:rFonts w:cs="Times New Roman"/>
          <w:color w:val="000000"/>
          <w:spacing w:val="2"/>
        </w:rPr>
        <w:t xml:space="preserve"> на 2021-2022 учебный год</w:t>
      </w:r>
      <w:r w:rsidRPr="008D4D15">
        <w:rPr>
          <w:rFonts w:cs="Times New Roman"/>
          <w:color w:val="000000"/>
          <w:spacing w:val="2"/>
        </w:rPr>
        <w:t>;</w:t>
      </w:r>
    </w:p>
    <w:p w:rsidR="00BE4530" w:rsidRPr="00250AF8" w:rsidRDefault="00BE4530" w:rsidP="00BE4530">
      <w:pPr>
        <w:pStyle w:val="a5"/>
        <w:shd w:val="clear" w:color="auto" w:fill="FFFFFF"/>
        <w:suppressAutoHyphens w:val="0"/>
        <w:ind w:left="0"/>
        <w:contextualSpacing/>
        <w:jc w:val="both"/>
        <w:rPr>
          <w:rFonts w:cs="Times New Roman"/>
          <w:color w:val="000000"/>
        </w:rPr>
      </w:pPr>
      <w:r>
        <w:rPr>
          <w:rFonts w:cs="Times New Roman"/>
          <w:color w:val="000000"/>
          <w:spacing w:val="2"/>
        </w:rPr>
        <w:t>-</w:t>
      </w:r>
      <w:r w:rsidRPr="008D4D15">
        <w:rPr>
          <w:rFonts w:cs="Times New Roman"/>
          <w:color w:val="000000"/>
          <w:spacing w:val="2"/>
        </w:rPr>
        <w:t>федерального перечня учебников, рекомендованных Министерством образования РФ к использованию в образовательном процессе в общеобр</w:t>
      </w:r>
      <w:r>
        <w:rPr>
          <w:rFonts w:cs="Times New Roman"/>
          <w:color w:val="000000"/>
          <w:spacing w:val="2"/>
        </w:rPr>
        <w:t>азовательных учреждениях на 2021-2022</w:t>
      </w:r>
      <w:r w:rsidRPr="008D4D15">
        <w:rPr>
          <w:rFonts w:cs="Times New Roman"/>
          <w:color w:val="000000"/>
          <w:spacing w:val="2"/>
        </w:rPr>
        <w:t xml:space="preserve"> учебный год.</w:t>
      </w:r>
    </w:p>
    <w:p w:rsidR="00BE4530" w:rsidRDefault="00BE4530" w:rsidP="00BE4530">
      <w:pPr>
        <w:pStyle w:val="a5"/>
        <w:shd w:val="clear" w:color="auto" w:fill="FFFFFF"/>
        <w:suppressAutoHyphens w:val="0"/>
        <w:ind w:left="0"/>
        <w:contextualSpacing/>
        <w:jc w:val="both"/>
        <w:rPr>
          <w:rFonts w:cs="Times New Roman"/>
          <w:color w:val="000000"/>
        </w:rPr>
      </w:pPr>
      <w:r>
        <w:rPr>
          <w:color w:val="000000"/>
          <w:shd w:val="clear" w:color="auto" w:fill="FFFFFF"/>
        </w:rPr>
        <w:t xml:space="preserve">-программы  специальной (коррекционной) образовательной школы VIII вида «Социально-бытовая ориентировка 6 класс» </w:t>
      </w:r>
      <w:proofErr w:type="spellStart"/>
      <w:r>
        <w:rPr>
          <w:color w:val="000000"/>
          <w:shd w:val="clear" w:color="auto" w:fill="FFFFFF"/>
        </w:rPr>
        <w:t>под</w:t>
      </w:r>
      <w:proofErr w:type="gramStart"/>
      <w:r>
        <w:rPr>
          <w:color w:val="000000"/>
          <w:shd w:val="clear" w:color="auto" w:fill="FFFFFF"/>
        </w:rPr>
        <w:t>.р</w:t>
      </w:r>
      <w:proofErr w:type="gramEnd"/>
      <w:r>
        <w:rPr>
          <w:color w:val="000000"/>
          <w:shd w:val="clear" w:color="auto" w:fill="FFFFFF"/>
        </w:rPr>
        <w:t>ед</w:t>
      </w:r>
      <w:proofErr w:type="spellEnd"/>
      <w:r>
        <w:rPr>
          <w:color w:val="000000"/>
          <w:shd w:val="clear" w:color="auto" w:fill="FFFFFF"/>
        </w:rPr>
        <w:t xml:space="preserve">  В.В Воронкова «</w:t>
      </w:r>
      <w:proofErr w:type="spellStart"/>
      <w:r>
        <w:rPr>
          <w:color w:val="000000"/>
          <w:shd w:val="clear" w:color="auto" w:fill="FFFFFF"/>
        </w:rPr>
        <w:t>Владос</w:t>
      </w:r>
      <w:proofErr w:type="spellEnd"/>
      <w:r>
        <w:rPr>
          <w:color w:val="000000"/>
          <w:shd w:val="clear" w:color="auto" w:fill="FFFFFF"/>
        </w:rPr>
        <w:t>» 2001 г.</w:t>
      </w:r>
    </w:p>
    <w:p w:rsidR="00BE4530" w:rsidRPr="008D4D15" w:rsidRDefault="00BE4530" w:rsidP="00BE4530">
      <w:pPr>
        <w:pStyle w:val="a3"/>
        <w:ind w:firstLine="567"/>
        <w:jc w:val="both"/>
      </w:pPr>
      <w:r w:rsidRPr="008D4D15">
        <w:t>Специальные коррекционные занятия по ОСЖ направлены на практическую подготовку воспитанников к самостоятельной жизни и труду, на формирование у них знаний умений и навыков, способствующих социальной адаптации, повышение уровня общего развития учащихся.</w:t>
      </w:r>
    </w:p>
    <w:p w:rsidR="00BE4530" w:rsidRPr="008D4D15" w:rsidRDefault="00BE4530" w:rsidP="00BE4530">
      <w:pPr>
        <w:pStyle w:val="a3"/>
        <w:ind w:firstLine="567"/>
        <w:jc w:val="both"/>
      </w:pPr>
      <w:r w:rsidRPr="008D4D15">
        <w:t xml:space="preserve">Настоящая программа составлена с учётом возрастных и психофизических особенностей развития воспитанников, уровня их знаний и умений. Материал программы расположен по принципу усложнения и увеличения объёма сведений.  </w:t>
      </w:r>
    </w:p>
    <w:p w:rsidR="00BE4530" w:rsidRPr="008D4D15" w:rsidRDefault="00BE4530" w:rsidP="00BE4530">
      <w:pPr>
        <w:tabs>
          <w:tab w:val="left" w:pos="0"/>
        </w:tabs>
        <w:jc w:val="both"/>
      </w:pPr>
      <w:r w:rsidRPr="008D4D15">
        <w:t xml:space="preserve">       Последовательное изучение тем обеспечивает возможность систематизировано формировать и совершенствовать у воспитанников с  ограниченными возможностями здоровья  необходимые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w:t>
      </w:r>
    </w:p>
    <w:p w:rsidR="00BE4530" w:rsidRPr="008D4D15" w:rsidRDefault="00BE4530" w:rsidP="00BE4530">
      <w:pPr>
        <w:tabs>
          <w:tab w:val="left" w:pos="0"/>
        </w:tabs>
        <w:ind w:firstLine="567"/>
        <w:jc w:val="both"/>
      </w:pPr>
      <w:r w:rsidRPr="008D4D15">
        <w:t xml:space="preserve">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этических норм поведения,   выработке навыков общения с людьми, развитию художественного вкуса воспитанников  и т. д. </w:t>
      </w:r>
    </w:p>
    <w:p w:rsidR="00BE4530" w:rsidRPr="008D4D15" w:rsidRDefault="00BE4530" w:rsidP="00BE4530">
      <w:pPr>
        <w:tabs>
          <w:tab w:val="left" w:pos="0"/>
        </w:tabs>
        <w:jc w:val="both"/>
      </w:pPr>
      <w:r w:rsidRPr="008D4D15">
        <w:t xml:space="preserve">        Большинство разделов программы изучается  с пятого по девятый класс.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совершенствованию имеющихся у них умений и навыков,  формированию новых. </w:t>
      </w:r>
    </w:p>
    <w:p w:rsidR="00BE4530" w:rsidRPr="00BF5C22" w:rsidRDefault="00BE4530" w:rsidP="00BE4530">
      <w:pPr>
        <w:tabs>
          <w:tab w:val="left" w:pos="990"/>
        </w:tabs>
        <w:jc w:val="both"/>
      </w:pPr>
      <w:r w:rsidRPr="00BF5C22">
        <w:t>Цель программы – подготовка учащихся  к самостоятельной жизни и адаптации в современном социуме.</w:t>
      </w:r>
    </w:p>
    <w:p w:rsidR="00BE4530" w:rsidRPr="00BF5C22" w:rsidRDefault="00BE4530" w:rsidP="00BE4530">
      <w:pPr>
        <w:tabs>
          <w:tab w:val="left" w:pos="990"/>
        </w:tabs>
        <w:jc w:val="both"/>
      </w:pPr>
      <w:r w:rsidRPr="00BF5C22">
        <w:t xml:space="preserve">         Задачи предмета «Основы социальной жизни»: </w:t>
      </w:r>
    </w:p>
    <w:p w:rsidR="00BE4530" w:rsidRPr="008D4D15" w:rsidRDefault="00BE4530" w:rsidP="00BE4530">
      <w:r w:rsidRPr="008D4D15">
        <w:t xml:space="preserve"> - научить воспитанников правилам ведения домашнего хозяйства; </w:t>
      </w:r>
    </w:p>
    <w:p w:rsidR="00BE4530" w:rsidRPr="008D4D15" w:rsidRDefault="00BE4530" w:rsidP="00BE4530">
      <w:pPr>
        <w:jc w:val="both"/>
      </w:pPr>
      <w:r w:rsidRPr="008D4D15">
        <w:t xml:space="preserve"> - сформировать  практические знания о самостоятельной жизни, и жизненно необходимых  бытовых умениях и навыках;</w:t>
      </w:r>
    </w:p>
    <w:p w:rsidR="00BE4530" w:rsidRPr="008D4D15" w:rsidRDefault="00BE4530" w:rsidP="00BE4530">
      <w:pPr>
        <w:jc w:val="both"/>
      </w:pPr>
      <w:r w:rsidRPr="008D4D15">
        <w:t xml:space="preserve"> - коррекция личностного развития воспитанника и подготовка его к самостоятельной жизни. </w:t>
      </w:r>
    </w:p>
    <w:p w:rsidR="00BE4530" w:rsidRPr="008D4D15" w:rsidRDefault="00BE4530" w:rsidP="00BE4530">
      <w:pPr>
        <w:pStyle w:val="21"/>
        <w:spacing w:after="0" w:line="240" w:lineRule="auto"/>
        <w:ind w:left="-142" w:firstLine="426"/>
        <w:jc w:val="both"/>
        <w:rPr>
          <w:rFonts w:cs="Times New Roman"/>
        </w:rPr>
      </w:pPr>
      <w:r w:rsidRPr="008D4D15">
        <w:rPr>
          <w:rFonts w:cs="Times New Roman"/>
        </w:rPr>
        <w:t>Учащиеся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BE4530" w:rsidRPr="008D4D15" w:rsidRDefault="00BE4530" w:rsidP="00BE4530">
      <w:pPr>
        <w:shd w:val="clear" w:color="auto" w:fill="FFFFFF"/>
        <w:ind w:left="-142" w:right="12" w:firstLine="426"/>
        <w:jc w:val="both"/>
        <w:rPr>
          <w:color w:val="000000"/>
        </w:rPr>
      </w:pPr>
      <w:r w:rsidRPr="008D4D15">
        <w:rPr>
          <w:color w:val="000000"/>
        </w:rPr>
        <w:t xml:space="preserve">При отборе конкретного содержания обучения принципиально </w:t>
      </w:r>
      <w:proofErr w:type="gramStart"/>
      <w:r w:rsidRPr="008D4D15">
        <w:rPr>
          <w:color w:val="000000"/>
        </w:rPr>
        <w:t>важное значение</w:t>
      </w:r>
      <w:proofErr w:type="gramEnd"/>
      <w:r w:rsidRPr="008D4D15">
        <w:rPr>
          <w:color w:val="000000"/>
        </w:rPr>
        <w:t xml:space="preserve"> имеют социально-нравственные аспекты трудовой деятельности, личностная и общественная значимость создаваемых изделий. </w:t>
      </w:r>
    </w:p>
    <w:p w:rsidR="00BE4530" w:rsidRPr="008D4D15" w:rsidRDefault="00BE4530" w:rsidP="00BE4530">
      <w:pPr>
        <w:widowControl w:val="0"/>
        <w:jc w:val="both"/>
        <w:rPr>
          <w:color w:val="000000"/>
        </w:rPr>
      </w:pPr>
      <w:r w:rsidRPr="008D4D15">
        <w:rPr>
          <w:color w:val="000000"/>
        </w:rPr>
        <w:t>Изучение предмета ОСЖ в школе обеспечивает работу:</w:t>
      </w:r>
    </w:p>
    <w:p w:rsidR="00BE4530" w:rsidRPr="008D4D15" w:rsidRDefault="00BE4530" w:rsidP="00BE4530">
      <w:pPr>
        <w:pStyle w:val="a5"/>
        <w:widowControl w:val="0"/>
        <w:ind w:left="0"/>
        <w:jc w:val="both"/>
        <w:rPr>
          <w:rFonts w:cs="Times New Roman"/>
          <w:color w:val="000000"/>
        </w:rPr>
      </w:pPr>
      <w:proofErr w:type="spellStart"/>
      <w:r w:rsidRPr="008D4D15">
        <w:rPr>
          <w:rFonts w:cs="Times New Roman"/>
          <w:color w:val="000000"/>
        </w:rPr>
        <w:t>коррекционно</w:t>
      </w:r>
      <w:proofErr w:type="spellEnd"/>
      <w:r w:rsidRPr="008D4D15">
        <w:rPr>
          <w:rFonts w:cs="Times New Roman"/>
          <w:color w:val="000000"/>
        </w:rPr>
        <w:t xml:space="preserve"> – обучающую;</w:t>
      </w:r>
    </w:p>
    <w:p w:rsidR="00BE4530" w:rsidRPr="008D4D15" w:rsidRDefault="00BE4530" w:rsidP="00BE4530">
      <w:pPr>
        <w:pStyle w:val="a5"/>
        <w:widowControl w:val="0"/>
        <w:ind w:left="0"/>
        <w:jc w:val="both"/>
        <w:rPr>
          <w:rFonts w:cs="Times New Roman"/>
          <w:color w:val="000000"/>
        </w:rPr>
      </w:pPr>
      <w:proofErr w:type="spellStart"/>
      <w:r w:rsidRPr="008D4D15">
        <w:rPr>
          <w:rFonts w:cs="Times New Roman"/>
          <w:color w:val="000000"/>
        </w:rPr>
        <w:t>коррекционно</w:t>
      </w:r>
      <w:proofErr w:type="spellEnd"/>
      <w:r w:rsidRPr="008D4D15">
        <w:rPr>
          <w:rFonts w:cs="Times New Roman"/>
          <w:color w:val="000000"/>
        </w:rPr>
        <w:t xml:space="preserve"> – развивающую;</w:t>
      </w:r>
    </w:p>
    <w:p w:rsidR="00BE4530" w:rsidRPr="008D4D15" w:rsidRDefault="00BE4530" w:rsidP="00BE4530">
      <w:pPr>
        <w:pStyle w:val="a5"/>
        <w:widowControl w:val="0"/>
        <w:ind w:left="0"/>
        <w:jc w:val="both"/>
        <w:rPr>
          <w:rFonts w:cs="Times New Roman"/>
          <w:color w:val="000000"/>
        </w:rPr>
      </w:pPr>
      <w:proofErr w:type="spellStart"/>
      <w:proofErr w:type="gramStart"/>
      <w:r w:rsidRPr="008D4D15">
        <w:rPr>
          <w:rFonts w:cs="Times New Roman"/>
          <w:color w:val="000000"/>
        </w:rPr>
        <w:t>коррекционно</w:t>
      </w:r>
      <w:proofErr w:type="spellEnd"/>
      <w:r w:rsidRPr="008D4D15">
        <w:rPr>
          <w:rFonts w:cs="Times New Roman"/>
          <w:color w:val="000000"/>
        </w:rPr>
        <w:t xml:space="preserve"> – воспитательную</w:t>
      </w:r>
      <w:proofErr w:type="gramEnd"/>
      <w:r w:rsidRPr="008D4D15">
        <w:rPr>
          <w:rFonts w:cs="Times New Roman"/>
          <w:color w:val="000000"/>
        </w:rPr>
        <w:t>;</w:t>
      </w:r>
    </w:p>
    <w:p w:rsidR="00BE4530" w:rsidRPr="008D4D15" w:rsidRDefault="00BE4530" w:rsidP="00BE4530">
      <w:pPr>
        <w:pStyle w:val="a5"/>
        <w:widowControl w:val="0"/>
        <w:ind w:left="0"/>
        <w:jc w:val="both"/>
        <w:rPr>
          <w:rFonts w:cs="Times New Roman"/>
          <w:color w:val="000000"/>
        </w:rPr>
      </w:pPr>
      <w:r w:rsidRPr="008D4D15">
        <w:rPr>
          <w:rFonts w:cs="Times New Roman"/>
          <w:color w:val="000000"/>
        </w:rPr>
        <w:t>воспитание положительных качеств личности;</w:t>
      </w:r>
    </w:p>
    <w:p w:rsidR="00BE4530" w:rsidRPr="008D4D15" w:rsidRDefault="00BE4530" w:rsidP="00BE4530">
      <w:pPr>
        <w:pStyle w:val="a5"/>
        <w:widowControl w:val="0"/>
        <w:ind w:left="0"/>
        <w:jc w:val="both"/>
        <w:rPr>
          <w:rFonts w:cs="Times New Roman"/>
          <w:color w:val="000000"/>
        </w:rPr>
      </w:pPr>
      <w:r w:rsidRPr="008D4D15">
        <w:rPr>
          <w:rFonts w:cs="Times New Roman"/>
        </w:rPr>
        <w:t xml:space="preserve">развитие способностей обучающихся к осознанной регуляции трудовой деятельности (ориентирование в задании, планирование хода работы, </w:t>
      </w:r>
      <w:proofErr w:type="gramStart"/>
      <w:r w:rsidRPr="008D4D15">
        <w:rPr>
          <w:rFonts w:cs="Times New Roman"/>
        </w:rPr>
        <w:t>контроль за</w:t>
      </w:r>
      <w:proofErr w:type="gramEnd"/>
      <w:r w:rsidRPr="008D4D15">
        <w:rPr>
          <w:rFonts w:cs="Times New Roman"/>
        </w:rPr>
        <w:t xml:space="preserve"> качеством работы).</w:t>
      </w:r>
    </w:p>
    <w:p w:rsidR="00BE4530" w:rsidRPr="008D4D15" w:rsidRDefault="00BE4530" w:rsidP="00BE4530">
      <w:pPr>
        <w:jc w:val="both"/>
        <w:rPr>
          <w:color w:val="000000"/>
        </w:rPr>
      </w:pPr>
      <w:r w:rsidRPr="008D4D15">
        <w:lastRenderedPageBreak/>
        <w:t xml:space="preserve"> На реализацию пр</w:t>
      </w:r>
      <w:r>
        <w:t>ограммы  предусмотрено 68</w:t>
      </w:r>
      <w:r w:rsidRPr="008D4D15">
        <w:t xml:space="preserve"> часов, т.е. 2 часа в неделю.</w:t>
      </w:r>
    </w:p>
    <w:p w:rsidR="00BE4530" w:rsidRPr="008D4D15" w:rsidRDefault="00BE4530" w:rsidP="00BE4530">
      <w:pPr>
        <w:ind w:firstLine="708"/>
        <w:jc w:val="both"/>
      </w:pPr>
      <w:proofErr w:type="gramStart"/>
      <w:r w:rsidRPr="008D4D15">
        <w:t>Актированные дни (низкий температурный режим, карантин (повышенный уровень заболеваемости), больничный лист, курсовая переподготовка, семинары.</w:t>
      </w:r>
      <w:proofErr w:type="gramEnd"/>
      <w:r w:rsidRPr="008D4D15">
        <w:t xml:space="preserve"> В случае болезни учителя, курсовой переподготовки, поездках на семинары, уроки, </w:t>
      </w:r>
      <w:proofErr w:type="gramStart"/>
      <w:r w:rsidRPr="008D4D15">
        <w:t>согласно</w:t>
      </w:r>
      <w:proofErr w:type="gramEnd"/>
      <w:r w:rsidRPr="008D4D15">
        <w:t xml:space="preserve">  рабочей программы, будет  проводить другой учитель соответствующего профиля. Возможен вариант переноса тем уроков во внеурочное время (элективные учебные предметы, факультативы, консультации, предметные недели). В случае карантина, актированных дней возможно внесение изменений в график годового календарного учебного года по продлению учебного года, либо перенос каникулярных периодов в другое время.</w:t>
      </w:r>
    </w:p>
    <w:p w:rsidR="00BE4530" w:rsidRPr="008D4D15" w:rsidRDefault="00BE4530" w:rsidP="00BE4530">
      <w:pPr>
        <w:pStyle w:val="c1"/>
        <w:spacing w:before="0" w:beforeAutospacing="0" w:after="0" w:afterAutospacing="0"/>
        <w:ind w:firstLine="708"/>
        <w:jc w:val="both"/>
        <w:rPr>
          <w:color w:val="000000"/>
          <w:shd w:val="clear" w:color="auto" w:fill="FFFFFF"/>
        </w:rPr>
      </w:pPr>
      <w:r>
        <w:rPr>
          <w:color w:val="000000"/>
          <w:shd w:val="clear" w:color="auto" w:fill="FFFFFF"/>
        </w:rPr>
        <w:t xml:space="preserve">В 6 классе 1 ученик. Ученица не запоминает пройденный материал, только после многократного повторения может воспроизвести </w:t>
      </w:r>
      <w:proofErr w:type="gramStart"/>
      <w:r>
        <w:rPr>
          <w:color w:val="000000"/>
          <w:shd w:val="clear" w:color="auto" w:fill="FFFFFF"/>
        </w:rPr>
        <w:t>изученное</w:t>
      </w:r>
      <w:proofErr w:type="gramEnd"/>
      <w:r>
        <w:rPr>
          <w:color w:val="000000"/>
          <w:shd w:val="clear" w:color="auto" w:fill="FFFFFF"/>
        </w:rPr>
        <w:t>. На практических занятиях работает только с помощью учителя.</w:t>
      </w:r>
    </w:p>
    <w:p w:rsidR="00BE4530" w:rsidRPr="008D4D15" w:rsidRDefault="00BE4530" w:rsidP="00BE4530">
      <w:pPr>
        <w:shd w:val="clear" w:color="auto" w:fill="FFFFFF"/>
        <w:autoSpaceDE w:val="0"/>
        <w:autoSpaceDN w:val="0"/>
        <w:adjustRightInd w:val="0"/>
        <w:rPr>
          <w:b/>
        </w:rPr>
      </w:pPr>
      <w:r>
        <w:rPr>
          <w:b/>
        </w:rPr>
        <w:t xml:space="preserve">2.Планируемые </w:t>
      </w:r>
      <w:r w:rsidRPr="008D4D15">
        <w:rPr>
          <w:b/>
        </w:rPr>
        <w:t>резу</w:t>
      </w:r>
      <w:r>
        <w:rPr>
          <w:b/>
        </w:rPr>
        <w:t>льтаты:</w:t>
      </w:r>
    </w:p>
    <w:p w:rsidR="00BE4530" w:rsidRPr="008D4D15" w:rsidRDefault="00BE4530" w:rsidP="00BE4530">
      <w:pPr>
        <w:shd w:val="clear" w:color="auto" w:fill="FFFFFF"/>
        <w:autoSpaceDE w:val="0"/>
        <w:autoSpaceDN w:val="0"/>
        <w:adjustRightInd w:val="0"/>
        <w:rPr>
          <w:bCs/>
        </w:rPr>
      </w:pPr>
      <w:r w:rsidRPr="008D4D15">
        <w:rPr>
          <w:bCs/>
        </w:rPr>
        <w:t>Личностные результаты</w:t>
      </w:r>
    </w:p>
    <w:p w:rsidR="00BE4530" w:rsidRPr="008D4D15" w:rsidRDefault="00BE4530" w:rsidP="00BE4530">
      <w:pPr>
        <w:shd w:val="clear" w:color="auto" w:fill="FFFFFF"/>
        <w:autoSpaceDE w:val="0"/>
        <w:autoSpaceDN w:val="0"/>
        <w:adjustRightInd w:val="0"/>
        <w:jc w:val="both"/>
      </w:pPr>
      <w:r w:rsidRPr="008D4D15">
        <w:rPr>
          <w:iCs/>
        </w:rPr>
        <w:t xml:space="preserve">У </w:t>
      </w:r>
      <w:proofErr w:type="gramStart"/>
      <w:r w:rsidRPr="008D4D15">
        <w:rPr>
          <w:iCs/>
        </w:rPr>
        <w:t>обучающихся</w:t>
      </w:r>
      <w:proofErr w:type="gramEnd"/>
      <w:r w:rsidRPr="008D4D15">
        <w:rPr>
          <w:iCs/>
        </w:rPr>
        <w:t xml:space="preserve"> будут сформированы:</w:t>
      </w:r>
      <w:r w:rsidRPr="008D4D15">
        <w:rPr>
          <w:i/>
          <w:iCs/>
        </w:rPr>
        <w:tab/>
      </w:r>
      <w:r w:rsidRPr="008D4D15">
        <w:rPr>
          <w:b/>
          <w:bCs/>
        </w:rPr>
        <w:t xml:space="preserve">                                                                                                                </w:t>
      </w:r>
      <w:r w:rsidRPr="008D4D15">
        <w:rPr>
          <w:iCs/>
        </w:rPr>
        <w:t xml:space="preserve">- положительная мотивация к </w:t>
      </w:r>
      <w:r w:rsidRPr="008D4D15">
        <w:t>учебе, работе на результат;</w:t>
      </w:r>
    </w:p>
    <w:p w:rsidR="00BE4530" w:rsidRPr="008D4D15" w:rsidRDefault="00BE4530" w:rsidP="00BE4530">
      <w:pPr>
        <w:tabs>
          <w:tab w:val="left" w:pos="284"/>
          <w:tab w:val="left" w:pos="360"/>
        </w:tabs>
        <w:jc w:val="both"/>
      </w:pPr>
      <w:r w:rsidRPr="008D4D15">
        <w:t>- умение оценивать свое отношение к учебе;</w:t>
      </w:r>
    </w:p>
    <w:p w:rsidR="00BE4530" w:rsidRPr="008D4D15" w:rsidRDefault="00BE4530" w:rsidP="00BE4530">
      <w:pPr>
        <w:shd w:val="clear" w:color="auto" w:fill="FFFFFF"/>
        <w:autoSpaceDE w:val="0"/>
        <w:autoSpaceDN w:val="0"/>
        <w:adjustRightInd w:val="0"/>
        <w:rPr>
          <w:iCs/>
        </w:rPr>
      </w:pPr>
      <w:r w:rsidRPr="008D4D15">
        <w:t xml:space="preserve">-  </w:t>
      </w:r>
      <w:r w:rsidRPr="008D4D15">
        <w:rPr>
          <w:iCs/>
        </w:rPr>
        <w:t>стремление к осуществлению взаимопомощи и взаимоконтроля.</w:t>
      </w:r>
    </w:p>
    <w:p w:rsidR="00BE4530" w:rsidRPr="008D4D15" w:rsidRDefault="00BE4530" w:rsidP="00BE4530">
      <w:pPr>
        <w:pStyle w:val="3"/>
        <w:tabs>
          <w:tab w:val="left" w:pos="540"/>
        </w:tabs>
        <w:spacing w:line="240" w:lineRule="auto"/>
        <w:rPr>
          <w:rFonts w:ascii="Times New Roman" w:hAnsi="Times New Roman"/>
          <w:b w:val="0"/>
          <w:bCs w:val="0"/>
          <w:i/>
          <w:sz w:val="24"/>
        </w:rPr>
      </w:pPr>
      <w:r w:rsidRPr="008D4D15">
        <w:rPr>
          <w:rFonts w:ascii="Times New Roman" w:hAnsi="Times New Roman"/>
          <w:b w:val="0"/>
          <w:bCs w:val="0"/>
          <w:sz w:val="24"/>
        </w:rPr>
        <w:t xml:space="preserve">Предметные </w:t>
      </w:r>
      <w:r w:rsidRPr="008D4D15">
        <w:rPr>
          <w:rFonts w:ascii="Times New Roman" w:hAnsi="Times New Roman"/>
          <w:b w:val="0"/>
          <w:sz w:val="24"/>
        </w:rPr>
        <w:t xml:space="preserve">результаты                                                                                                                                </w:t>
      </w:r>
    </w:p>
    <w:p w:rsidR="00BE4530" w:rsidRPr="008D4D15" w:rsidRDefault="00BE4530" w:rsidP="00BE4530">
      <w:pPr>
        <w:rPr>
          <w:b/>
        </w:rPr>
      </w:pPr>
      <w:r w:rsidRPr="008D4D15">
        <w:rPr>
          <w:iCs/>
        </w:rPr>
        <w:t>Обучающиеся научатся:</w:t>
      </w:r>
    </w:p>
    <w:p w:rsidR="00BE4530" w:rsidRPr="008D4D15" w:rsidRDefault="00BE4530" w:rsidP="00BE4530">
      <w:pPr>
        <w:jc w:val="both"/>
        <w:rPr>
          <w:rStyle w:val="Zag11"/>
          <w:rFonts w:eastAsia="@Arial Unicode MS"/>
        </w:rPr>
      </w:pPr>
      <w:r w:rsidRPr="008D4D15">
        <w:rPr>
          <w:rStyle w:val="Zag11"/>
          <w:rFonts w:eastAsia="@Arial Unicode MS"/>
        </w:rPr>
        <w:t xml:space="preserve">- иметь  представления о разных группах продуктов питания; </w:t>
      </w:r>
    </w:p>
    <w:p w:rsidR="00BE4530" w:rsidRPr="008D4D15" w:rsidRDefault="00BE4530" w:rsidP="00BE4530">
      <w:pPr>
        <w:jc w:val="both"/>
        <w:rPr>
          <w:rStyle w:val="Zag11"/>
          <w:rFonts w:eastAsia="@Arial Unicode MS"/>
        </w:rPr>
      </w:pPr>
      <w:r w:rsidRPr="008D4D15">
        <w:rPr>
          <w:rStyle w:val="Zag11"/>
          <w:rFonts w:eastAsia="@Arial Unicode MS"/>
        </w:rPr>
        <w:t>- знать отдельные виды продуктов питания, относящихся к различным группам; понимать их значение для здорового образа жизни человека;</w:t>
      </w:r>
    </w:p>
    <w:p w:rsidR="00BE4530" w:rsidRPr="008D4D15" w:rsidRDefault="00BE4530" w:rsidP="00BE4530">
      <w:pPr>
        <w:jc w:val="both"/>
        <w:rPr>
          <w:rStyle w:val="Zag11"/>
          <w:rFonts w:eastAsia="@Arial Unicode MS"/>
        </w:rPr>
      </w:pPr>
      <w:r w:rsidRPr="008D4D15">
        <w:rPr>
          <w:rStyle w:val="Zag11"/>
          <w:rFonts w:eastAsia="@Arial Unicode MS"/>
        </w:rPr>
        <w:t>- уметь приготовить несложные виды блюд;</w:t>
      </w:r>
    </w:p>
    <w:p w:rsidR="00BE4530" w:rsidRPr="008D4D15" w:rsidRDefault="00BE4530" w:rsidP="00BE4530">
      <w:pPr>
        <w:jc w:val="both"/>
        <w:rPr>
          <w:rStyle w:val="Zag11"/>
          <w:rFonts w:eastAsia="@Arial Unicode MS"/>
        </w:rPr>
      </w:pPr>
      <w:r w:rsidRPr="008D4D15">
        <w:rPr>
          <w:rStyle w:val="Zag11"/>
          <w:rFonts w:eastAsia="@Arial Unicode MS"/>
        </w:rPr>
        <w:t xml:space="preserve">- иметь  представление о санитарно-гигиенических требованиях к процессу приготовление пищи; </w:t>
      </w:r>
    </w:p>
    <w:p w:rsidR="00BE4530" w:rsidRPr="008D4D15" w:rsidRDefault="00BE4530" w:rsidP="00BE4530">
      <w:pPr>
        <w:jc w:val="both"/>
        <w:rPr>
          <w:rStyle w:val="Zag11"/>
          <w:rFonts w:eastAsia="@Arial Unicode MS"/>
        </w:rPr>
      </w:pPr>
      <w:r w:rsidRPr="008D4D15">
        <w:rPr>
          <w:rStyle w:val="Zag11"/>
          <w:rFonts w:eastAsia="@Arial Unicode MS"/>
        </w:rPr>
        <w:t>- соблюдение требований техники безопасности при приготовлении пищи;</w:t>
      </w:r>
    </w:p>
    <w:p w:rsidR="00BE4530" w:rsidRPr="008D4D15" w:rsidRDefault="00BE4530" w:rsidP="00BE4530">
      <w:pPr>
        <w:jc w:val="both"/>
        <w:rPr>
          <w:rStyle w:val="Zag11"/>
          <w:rFonts w:eastAsia="@Arial Unicode MS"/>
        </w:rPr>
      </w:pPr>
      <w:r w:rsidRPr="008D4D15">
        <w:rPr>
          <w:rStyle w:val="Zag11"/>
          <w:rFonts w:eastAsia="@Arial Unicode MS"/>
        </w:rPr>
        <w:t xml:space="preserve">- знать отдельные виды одежды и обуви, некоторые правила ухода за ними; </w:t>
      </w:r>
    </w:p>
    <w:p w:rsidR="00BE4530" w:rsidRPr="008D4D15" w:rsidRDefault="00BE4530" w:rsidP="00BE4530">
      <w:pPr>
        <w:jc w:val="both"/>
        <w:rPr>
          <w:rStyle w:val="Zag11"/>
          <w:rFonts w:eastAsia="@Arial Unicode MS"/>
        </w:rPr>
      </w:pPr>
      <w:r w:rsidRPr="008D4D15">
        <w:rPr>
          <w:rStyle w:val="Zag11"/>
          <w:rFonts w:eastAsia="@Arial Unicode MS"/>
        </w:rPr>
        <w:t>-уметь соблюдать усвоенные правила в повседневной жизни;</w:t>
      </w:r>
    </w:p>
    <w:p w:rsidR="00BE4530" w:rsidRPr="008D4D15" w:rsidRDefault="00BE4530" w:rsidP="00BE4530">
      <w:pPr>
        <w:jc w:val="both"/>
        <w:rPr>
          <w:rStyle w:val="Zag11"/>
          <w:rFonts w:eastAsia="@Arial Unicode MS"/>
        </w:rPr>
      </w:pPr>
      <w:r w:rsidRPr="008D4D15">
        <w:rPr>
          <w:rStyle w:val="Zag11"/>
          <w:rFonts w:eastAsia="@Arial Unicode MS"/>
        </w:rPr>
        <w:t xml:space="preserve">- знать правила личной гигиены и уметь их выполнять; </w:t>
      </w:r>
    </w:p>
    <w:p w:rsidR="00BE4530" w:rsidRPr="008D4D15" w:rsidRDefault="00BE4530" w:rsidP="00BE4530">
      <w:pPr>
        <w:jc w:val="both"/>
        <w:rPr>
          <w:rStyle w:val="Zag11"/>
          <w:rFonts w:eastAsia="@Arial Unicode MS"/>
        </w:rPr>
      </w:pPr>
      <w:r w:rsidRPr="008D4D15">
        <w:rPr>
          <w:rStyle w:val="Zag11"/>
          <w:rFonts w:eastAsia="@Arial Unicode MS"/>
        </w:rPr>
        <w:t xml:space="preserve">- знать названия торговых организаций, их виды и назначение; </w:t>
      </w:r>
    </w:p>
    <w:p w:rsidR="00BE4530" w:rsidRPr="008D4D15" w:rsidRDefault="00BE4530" w:rsidP="00BE4530">
      <w:pPr>
        <w:jc w:val="both"/>
        <w:rPr>
          <w:rStyle w:val="Zag11"/>
          <w:rFonts w:eastAsia="@Arial Unicode MS"/>
        </w:rPr>
      </w:pPr>
      <w:r w:rsidRPr="008D4D15">
        <w:rPr>
          <w:rStyle w:val="Zag11"/>
          <w:rFonts w:eastAsia="@Arial Unicode MS"/>
        </w:rPr>
        <w:t>- уметь совершать покупки различных видов товара под руководством взрослого;</w:t>
      </w:r>
    </w:p>
    <w:p w:rsidR="00BE4530" w:rsidRPr="008D4D15" w:rsidRDefault="00BE4530" w:rsidP="00BE4530">
      <w:pPr>
        <w:jc w:val="both"/>
        <w:rPr>
          <w:rStyle w:val="Zag11"/>
          <w:rFonts w:eastAsia="@Arial Unicode MS"/>
        </w:rPr>
      </w:pPr>
      <w:r w:rsidRPr="008D4D15">
        <w:rPr>
          <w:rStyle w:val="Zag11"/>
          <w:rFonts w:eastAsia="@Arial Unicode MS"/>
        </w:rPr>
        <w:t>- иметь представление о различных видах сре</w:t>
      </w:r>
      <w:proofErr w:type="gramStart"/>
      <w:r w:rsidRPr="008D4D15">
        <w:rPr>
          <w:rStyle w:val="Zag11"/>
          <w:rFonts w:eastAsia="@Arial Unicode MS"/>
        </w:rPr>
        <w:t>дств св</w:t>
      </w:r>
      <w:proofErr w:type="gramEnd"/>
      <w:r w:rsidRPr="008D4D15">
        <w:rPr>
          <w:rStyle w:val="Zag11"/>
          <w:rFonts w:eastAsia="@Arial Unicode MS"/>
        </w:rPr>
        <w:t>язи;</w:t>
      </w:r>
    </w:p>
    <w:p w:rsidR="00BE4530" w:rsidRPr="008D4D15" w:rsidRDefault="00BE4530" w:rsidP="00BE4530">
      <w:pPr>
        <w:jc w:val="both"/>
        <w:rPr>
          <w:rFonts w:eastAsia="@Arial Unicode MS"/>
        </w:rPr>
      </w:pPr>
      <w:r w:rsidRPr="008D4D15">
        <w:rPr>
          <w:rStyle w:val="Zag11"/>
          <w:rFonts w:eastAsia="@Arial Unicode MS"/>
        </w:rPr>
        <w:t>- знать и соблюдать некоторые правила поведения в общественных местах (магазинах, транспорте, музеях, медицинских учреждениях)</w:t>
      </w:r>
    </w:p>
    <w:p w:rsidR="00BE4530" w:rsidRPr="008D4D15" w:rsidRDefault="00BE4530" w:rsidP="00BE4530">
      <w:pPr>
        <w:pStyle w:val="a3"/>
        <w:ind w:firstLine="567"/>
        <w:jc w:val="center"/>
        <w:rPr>
          <w:b/>
        </w:rPr>
      </w:pPr>
      <w:r w:rsidRPr="008D4D15">
        <w:rPr>
          <w:b/>
        </w:rPr>
        <w:t>3. Содержание учебного предмета.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993"/>
        <w:gridCol w:w="3219"/>
        <w:gridCol w:w="3301"/>
      </w:tblGrid>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BF5C22" w:rsidRDefault="00BE4530" w:rsidP="00361B82">
            <w:pPr>
              <w:pStyle w:val="a3"/>
              <w:jc w:val="center"/>
            </w:pPr>
            <w:r w:rsidRPr="00BF5C22">
              <w:t>№</w:t>
            </w:r>
          </w:p>
          <w:p w:rsidR="00BE4530" w:rsidRPr="00BF5C22" w:rsidRDefault="00BE4530" w:rsidP="00361B82">
            <w:pPr>
              <w:pStyle w:val="a3"/>
              <w:jc w:val="center"/>
            </w:pPr>
            <w:proofErr w:type="spellStart"/>
            <w:proofErr w:type="gramStart"/>
            <w:r w:rsidRPr="00BF5C22">
              <w:t>п</w:t>
            </w:r>
            <w:proofErr w:type="spellEnd"/>
            <w:proofErr w:type="gramEnd"/>
            <w:r w:rsidRPr="00BF5C22">
              <w:t>/</w:t>
            </w:r>
            <w:proofErr w:type="spellStart"/>
            <w:r w:rsidRPr="00BF5C22">
              <w:t>п</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BF5C22" w:rsidRDefault="00BE4530" w:rsidP="00361B82">
            <w:pPr>
              <w:pStyle w:val="a3"/>
              <w:jc w:val="center"/>
            </w:pPr>
            <w:r w:rsidRPr="00BF5C22">
              <w:t>Темы</w:t>
            </w:r>
          </w:p>
        </w:tc>
        <w:tc>
          <w:tcPr>
            <w:tcW w:w="993" w:type="dxa"/>
            <w:tcBorders>
              <w:top w:val="single" w:sz="4" w:space="0" w:color="auto"/>
              <w:left w:val="single" w:sz="4" w:space="0" w:color="auto"/>
              <w:bottom w:val="single" w:sz="4" w:space="0" w:color="auto"/>
              <w:right w:val="single" w:sz="4" w:space="0" w:color="auto"/>
            </w:tcBorders>
          </w:tcPr>
          <w:p w:rsidR="00BE4530" w:rsidRPr="00BF5C22" w:rsidRDefault="00BE4530" w:rsidP="00361B82">
            <w:pPr>
              <w:pStyle w:val="a3"/>
              <w:jc w:val="center"/>
            </w:pPr>
            <w:r w:rsidRPr="00BF5C22">
              <w:t xml:space="preserve">Кол-во </w:t>
            </w:r>
          </w:p>
          <w:p w:rsidR="00BE4530" w:rsidRPr="00BF5C22" w:rsidRDefault="00BE4530" w:rsidP="00361B82">
            <w:pPr>
              <w:pStyle w:val="a3"/>
              <w:jc w:val="center"/>
            </w:pPr>
            <w:r w:rsidRPr="00BF5C22">
              <w:t>часов</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BF5C22" w:rsidRDefault="00BE4530" w:rsidP="00361B82">
            <w:pPr>
              <w:pStyle w:val="a3"/>
              <w:ind w:firstLine="331"/>
              <w:jc w:val="center"/>
            </w:pPr>
            <w:r w:rsidRPr="00BF5C22">
              <w:t>Коррекционная работа</w:t>
            </w:r>
          </w:p>
        </w:tc>
        <w:tc>
          <w:tcPr>
            <w:tcW w:w="3301" w:type="dxa"/>
            <w:tcBorders>
              <w:top w:val="single" w:sz="4" w:space="0" w:color="auto"/>
              <w:left w:val="single" w:sz="4" w:space="0" w:color="auto"/>
              <w:bottom w:val="single" w:sz="4" w:space="0" w:color="auto"/>
              <w:right w:val="single" w:sz="4" w:space="0" w:color="auto"/>
            </w:tcBorders>
          </w:tcPr>
          <w:p w:rsidR="00BE4530" w:rsidRPr="00BF5C22" w:rsidRDefault="00BE4530" w:rsidP="00361B82">
            <w:pPr>
              <w:pStyle w:val="a3"/>
              <w:ind w:left="-108"/>
            </w:pPr>
            <w:r w:rsidRPr="00BF5C22">
              <w:t xml:space="preserve">    Практическая работа</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BF5C22" w:rsidRDefault="00BE4530" w:rsidP="00361B82">
            <w:pPr>
              <w:pStyle w:val="a3"/>
              <w:jc w:val="center"/>
            </w:pPr>
            <w:r w:rsidRPr="00BF5C22">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BF5C22" w:rsidRDefault="00BE4530" w:rsidP="00361B82">
            <w:pPr>
              <w:pStyle w:val="a3"/>
              <w:jc w:val="center"/>
            </w:pPr>
            <w:r w:rsidRPr="00BF5C22">
              <w:t>Вводное занятие</w:t>
            </w:r>
          </w:p>
        </w:tc>
        <w:tc>
          <w:tcPr>
            <w:tcW w:w="993" w:type="dxa"/>
            <w:tcBorders>
              <w:top w:val="single" w:sz="4" w:space="0" w:color="auto"/>
              <w:left w:val="single" w:sz="4" w:space="0" w:color="auto"/>
              <w:bottom w:val="single" w:sz="4" w:space="0" w:color="auto"/>
              <w:right w:val="single" w:sz="4" w:space="0" w:color="auto"/>
            </w:tcBorders>
          </w:tcPr>
          <w:p w:rsidR="00BE4530" w:rsidRPr="00BF5C22" w:rsidRDefault="00BE4530" w:rsidP="00361B82">
            <w:pPr>
              <w:pStyle w:val="a3"/>
              <w:jc w:val="center"/>
            </w:pPr>
            <w:r w:rsidRPr="00BF5C22">
              <w:t>2</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BF5C22" w:rsidRDefault="00BE4530" w:rsidP="00361B82">
            <w:pPr>
              <w:pStyle w:val="a3"/>
              <w:ind w:firstLine="331"/>
              <w:jc w:val="center"/>
            </w:pPr>
          </w:p>
        </w:tc>
        <w:tc>
          <w:tcPr>
            <w:tcW w:w="3301" w:type="dxa"/>
            <w:tcBorders>
              <w:top w:val="single" w:sz="4" w:space="0" w:color="auto"/>
              <w:left w:val="single" w:sz="4" w:space="0" w:color="auto"/>
              <w:bottom w:val="single" w:sz="4" w:space="0" w:color="auto"/>
              <w:right w:val="single" w:sz="4" w:space="0" w:color="auto"/>
            </w:tcBorders>
          </w:tcPr>
          <w:p w:rsidR="00BE4530" w:rsidRPr="00BF5C22" w:rsidRDefault="00BE4530" w:rsidP="00361B82">
            <w:pPr>
              <w:pStyle w:val="a3"/>
              <w:ind w:left="-108"/>
            </w:pP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both"/>
            </w:pPr>
            <w:r w:rsidRPr="008D4D15">
              <w:t>«Личная гигиена»</w:t>
            </w:r>
          </w:p>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t>8</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 xml:space="preserve">Развитие памяти на основе </w:t>
            </w:r>
            <w:proofErr w:type="gramStart"/>
            <w:r w:rsidRPr="008D4D15">
              <w:t>запоминания последовательности выполнения приемов закаливания</w:t>
            </w:r>
            <w:proofErr w:type="gramEnd"/>
            <w:r w:rsidRPr="008D4D15">
              <w:t>. Формирование стойких гигиенических навыков.</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pPr>
            <w:r w:rsidRPr="008D4D15">
              <w:t>Обтирание тела, выполнение физических упражнений. Мытье рук, стрижка ногтей, уход за кожей рук</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pPr>
            <w:r w:rsidRPr="008D4D15">
              <w:t xml:space="preserve"> «Одежда и обувь»</w:t>
            </w:r>
          </w:p>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rsidRPr="008D4D15">
              <w:t>4</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Развитие мелкой моторики. Коррекция мыслительных процессов на основе упражнений в планировании и дальнейшем выполнении работы по намеченному плану.</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jc w:val="both"/>
            </w:pPr>
            <w:r w:rsidRPr="008D4D15">
              <w:t xml:space="preserve">Пришивание пуговиц, подшивание брюк. Стирка и глажение изделий из </w:t>
            </w:r>
            <w:proofErr w:type="spellStart"/>
            <w:r w:rsidRPr="008D4D15">
              <w:t>х</w:t>
            </w:r>
            <w:proofErr w:type="spellEnd"/>
            <w:r w:rsidRPr="008D4D15">
              <w:t>/б тканей вручную.</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both"/>
            </w:pPr>
            <w:r w:rsidRPr="008D4D15">
              <w:t xml:space="preserve"> «Семья»</w:t>
            </w:r>
          </w:p>
          <w:p w:rsidR="00BE4530" w:rsidRPr="008D4D15" w:rsidRDefault="00BE4530" w:rsidP="00361B82"/>
          <w:p w:rsidR="00BE4530" w:rsidRPr="008D4D15" w:rsidRDefault="00BE4530" w:rsidP="00361B82"/>
          <w:p w:rsidR="00BE4530" w:rsidRPr="008D4D15" w:rsidRDefault="00BE4530" w:rsidP="00361B82"/>
          <w:p w:rsidR="00BE4530" w:rsidRPr="008D4D15" w:rsidRDefault="00BE4530" w:rsidP="00361B82"/>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rsidRPr="008D4D15">
              <w:lastRenderedPageBreak/>
              <w:t>2</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 xml:space="preserve">Развитие памяти на основе запоминания родственных отношений в </w:t>
            </w:r>
            <w:r w:rsidRPr="008D4D15">
              <w:lastRenderedPageBreak/>
              <w:t>семье. Активизация речи на основе упражнений в составлении рассказа.</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pPr>
            <w:r w:rsidRPr="008D4D15">
              <w:lastRenderedPageBreak/>
              <w:t>Запись сведений о родителях и других членах семьи.</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lastRenderedPageBreak/>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r w:rsidRPr="008D4D15">
              <w:t>«Культура поведения»</w:t>
            </w:r>
          </w:p>
          <w:p w:rsidR="00BE4530" w:rsidRPr="008D4D15" w:rsidRDefault="00BE4530" w:rsidP="00361B82"/>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rsidRPr="008D4D15">
              <w:t>4</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Развитие памяти и внимания на основе упражнений в запоминании правил. Развитие мышления при решении ситуационных задач.</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pPr>
            <w:r w:rsidRPr="008D4D15">
              <w:t>Сюжетно-ролевая игра «Посещение театра», «Музея», Библиотеки».</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both"/>
            </w:pPr>
            <w:r w:rsidRPr="008D4D15">
              <w:t>«Питание»</w:t>
            </w:r>
          </w:p>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rsidRPr="008D4D15">
              <w:t>14</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 xml:space="preserve">Развитие памяти и внимания при приготовлении блюд. Развитие внимания и логического мышления при подборе рецептов. </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pPr>
            <w:r w:rsidRPr="008D4D15">
              <w:t>Мытье посуды. Приготовление молочной каши. Приготовление омлета. Приготовление жареной картошки. Заваривание чая.</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both"/>
            </w:pPr>
            <w:r w:rsidRPr="008D4D15">
              <w:t>«Жилище»</w:t>
            </w:r>
          </w:p>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rsidRPr="008D4D15">
              <w:t>6</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Коррекция памяти и внимания на основе упражнений в запоминании, сравнении, классификации. Развитие моторики при работе с пылесосом.</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pPr>
            <w:r w:rsidRPr="008D4D15">
              <w:t>Уборка спальной комнаты, чистка мягкой мебели холла, мытье зеркал в туалетной комнате, утепление окон.</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t>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both"/>
            </w:pPr>
            <w:r w:rsidRPr="008D4D15">
              <w:t>«Транспорт»</w:t>
            </w:r>
          </w:p>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rsidRPr="008D4D15">
              <w:t>6</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Развитие памяти и внимания на основе упражнений в классификации и различении. Развитие логического мышления при работе с расписанием пригородных поездов.</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pP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both"/>
            </w:pPr>
            <w:r w:rsidRPr="008D4D15">
              <w:t>«Торговля»</w:t>
            </w:r>
          </w:p>
          <w:p w:rsidR="00BE4530" w:rsidRPr="008D4D15" w:rsidRDefault="00BE4530" w:rsidP="00361B82">
            <w:pPr>
              <w:pStyle w:val="a3"/>
              <w:jc w:val="both"/>
            </w:pPr>
          </w:p>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rsidRPr="008D4D15">
              <w:t>6</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Коррекция памяти и внимания на основе наблюдений, запоминании, различении. Активизация внимания на основе упражнений в выборе, покупке и оплате товара.</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pPr>
            <w:r w:rsidRPr="008D4D15">
              <w:t>Экскурсия в магазин промышленных товаров</w:t>
            </w:r>
            <w:proofErr w:type="gramStart"/>
            <w:r w:rsidRPr="008D4D15">
              <w:t>.</w:t>
            </w:r>
            <w:proofErr w:type="gramEnd"/>
            <w:r w:rsidRPr="008D4D15">
              <w:t xml:space="preserve"> </w:t>
            </w:r>
            <w:proofErr w:type="gramStart"/>
            <w:r w:rsidRPr="008D4D15">
              <w:t>з</w:t>
            </w:r>
            <w:proofErr w:type="gramEnd"/>
            <w:r w:rsidRPr="008D4D15">
              <w:t>накомство с отделами и видами товаров, гарантийным сроком. Приобретение товара, проверка чека и сдачи.</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both"/>
            </w:pPr>
            <w:r w:rsidRPr="008D4D15">
              <w:t>«Средства связи»</w:t>
            </w:r>
          </w:p>
          <w:p w:rsidR="00BE4530" w:rsidRPr="008D4D15" w:rsidRDefault="00BE4530" w:rsidP="00361B82"/>
          <w:p w:rsidR="00BE4530" w:rsidRPr="008D4D15" w:rsidRDefault="00BE4530" w:rsidP="00361B82"/>
          <w:p w:rsidR="00BE4530" w:rsidRPr="008D4D15" w:rsidRDefault="00BE4530" w:rsidP="00361B82"/>
          <w:p w:rsidR="00BE4530" w:rsidRPr="008D4D15" w:rsidRDefault="00BE4530" w:rsidP="00361B82"/>
          <w:p w:rsidR="00BE4530" w:rsidRPr="008D4D15" w:rsidRDefault="00BE4530" w:rsidP="00361B82"/>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rsidRPr="008D4D15">
              <w:t>8</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Активизация мыслительных процессов на основе упражнений в запоминании, различении, классификации</w:t>
            </w:r>
            <w:r>
              <w:t>.</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pPr>
            <w:r w:rsidRPr="008D4D15">
              <w:t>Экскурсия на почту. Составление текста письма и телеграммы. Определение стоимости телеграммы.</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rsidRPr="008D4D15">
              <w:t>1</w:t>
            </w:r>
            <w: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pPr>
            <w:r w:rsidRPr="008D4D15">
              <w:t>«Медицинская помощь»</w:t>
            </w:r>
          </w:p>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rsidRPr="008D4D15">
              <w:t>8</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pPr>
            <w:r w:rsidRPr="008D4D15">
              <w:t>Развитие памяти и внимания  при подборе видов доврачебной помощи в зависимости от ситуации. Активизация мыслительных процессов на основе упражнений в запоминании, различении, классификации.</w:t>
            </w: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pPr>
            <w:r w:rsidRPr="008D4D15">
              <w:t>Экскурсия в аптеку.</w:t>
            </w:r>
          </w:p>
        </w:tc>
      </w:tr>
      <w:tr w:rsidR="00BE4530" w:rsidRPr="008D4D15" w:rsidTr="00361B82">
        <w:tc>
          <w:tcPr>
            <w:tcW w:w="568"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jc w:val="center"/>
            </w:pPr>
            <w:r w:rsidRPr="008D4D15">
              <w:t>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pPr>
            <w:r w:rsidRPr="008D4D15">
              <w:t>Повторение</w:t>
            </w:r>
          </w:p>
        </w:tc>
        <w:tc>
          <w:tcPr>
            <w:tcW w:w="993"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jc w:val="both"/>
            </w:pPr>
            <w:r>
              <w:t>1</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BE4530" w:rsidRPr="008D4D15" w:rsidRDefault="00BE4530" w:rsidP="00361B82">
            <w:pPr>
              <w:pStyle w:val="a3"/>
              <w:ind w:firstLine="331"/>
              <w:jc w:val="both"/>
            </w:pPr>
          </w:p>
        </w:tc>
        <w:tc>
          <w:tcPr>
            <w:tcW w:w="3301" w:type="dxa"/>
            <w:tcBorders>
              <w:top w:val="single" w:sz="4" w:space="0" w:color="auto"/>
              <w:left w:val="single" w:sz="4" w:space="0" w:color="auto"/>
              <w:bottom w:val="single" w:sz="4" w:space="0" w:color="auto"/>
              <w:right w:val="single" w:sz="4" w:space="0" w:color="auto"/>
            </w:tcBorders>
          </w:tcPr>
          <w:p w:rsidR="00BE4530" w:rsidRPr="008D4D15" w:rsidRDefault="00BE4530" w:rsidP="00361B82">
            <w:pPr>
              <w:pStyle w:val="a3"/>
              <w:ind w:firstLine="331"/>
              <w:jc w:val="both"/>
            </w:pPr>
            <w:r w:rsidRPr="008D4D15">
              <w:t>Тестирование</w:t>
            </w:r>
          </w:p>
        </w:tc>
      </w:tr>
    </w:tbl>
    <w:p w:rsidR="00BE4530" w:rsidRDefault="00BE4530" w:rsidP="00BE4530"/>
    <w:p w:rsidR="00BE4530" w:rsidRDefault="00BE4530" w:rsidP="00BE4530"/>
    <w:p w:rsidR="00BE4530" w:rsidRDefault="00BE4530" w:rsidP="00BE4530"/>
    <w:p w:rsidR="00BE4530" w:rsidRPr="008D4D15" w:rsidRDefault="00BE4530" w:rsidP="00BE4530"/>
    <w:p w:rsidR="00BE4530" w:rsidRPr="008D4D15" w:rsidRDefault="00BE4530" w:rsidP="00BE4530">
      <w:pPr>
        <w:shd w:val="clear" w:color="auto" w:fill="FFFFFF"/>
        <w:jc w:val="center"/>
        <w:rPr>
          <w:b/>
        </w:rPr>
      </w:pPr>
    </w:p>
    <w:p w:rsidR="00BE4530" w:rsidRPr="008D4D15" w:rsidRDefault="00BE4530" w:rsidP="00BE4530">
      <w:pPr>
        <w:numPr>
          <w:ilvl w:val="0"/>
          <w:numId w:val="1"/>
        </w:numPr>
        <w:shd w:val="clear" w:color="auto" w:fill="FFFFFF"/>
        <w:jc w:val="center"/>
        <w:rPr>
          <w:b/>
        </w:rPr>
      </w:pPr>
      <w:r w:rsidRPr="008D4D15">
        <w:rPr>
          <w:b/>
        </w:rPr>
        <w:lastRenderedPageBreak/>
        <w:t>Календарно – тематическое планирование.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134"/>
        <w:gridCol w:w="1275"/>
        <w:gridCol w:w="1276"/>
      </w:tblGrid>
      <w:tr w:rsidR="00BE4530" w:rsidRPr="00BF5C22" w:rsidTr="00361B82">
        <w:trPr>
          <w:trHeight w:val="315"/>
        </w:trPr>
        <w:tc>
          <w:tcPr>
            <w:tcW w:w="709" w:type="dxa"/>
            <w:vMerge w:val="restart"/>
          </w:tcPr>
          <w:p w:rsidR="00BE4530" w:rsidRPr="00BF5C22" w:rsidRDefault="00BE4530" w:rsidP="00361B82">
            <w:pPr>
              <w:tabs>
                <w:tab w:val="left" w:pos="540"/>
              </w:tabs>
              <w:jc w:val="center"/>
            </w:pPr>
            <w:r w:rsidRPr="00BF5C22">
              <w:t>№</w:t>
            </w:r>
          </w:p>
        </w:tc>
        <w:tc>
          <w:tcPr>
            <w:tcW w:w="4962" w:type="dxa"/>
            <w:vMerge w:val="restart"/>
          </w:tcPr>
          <w:p w:rsidR="00BE4530" w:rsidRPr="00BF5C22" w:rsidRDefault="00BE4530" w:rsidP="00361B82">
            <w:pPr>
              <w:tabs>
                <w:tab w:val="left" w:pos="540"/>
              </w:tabs>
              <w:jc w:val="center"/>
            </w:pPr>
            <w:r w:rsidRPr="00BF5C22">
              <w:t>Тема урока</w:t>
            </w:r>
          </w:p>
        </w:tc>
        <w:tc>
          <w:tcPr>
            <w:tcW w:w="1134" w:type="dxa"/>
            <w:vMerge w:val="restart"/>
          </w:tcPr>
          <w:p w:rsidR="00BE4530" w:rsidRPr="00BF5C22" w:rsidRDefault="00BE4530" w:rsidP="00361B82">
            <w:pPr>
              <w:tabs>
                <w:tab w:val="left" w:pos="540"/>
              </w:tabs>
              <w:jc w:val="center"/>
            </w:pPr>
            <w:r w:rsidRPr="00BF5C22">
              <w:t>Кол.</w:t>
            </w:r>
          </w:p>
          <w:p w:rsidR="00BE4530" w:rsidRPr="00BF5C22" w:rsidRDefault="00BE4530" w:rsidP="00361B82">
            <w:pPr>
              <w:tabs>
                <w:tab w:val="left" w:pos="540"/>
              </w:tabs>
              <w:jc w:val="center"/>
            </w:pPr>
            <w:r w:rsidRPr="00BF5C22">
              <w:t>часов</w:t>
            </w:r>
          </w:p>
        </w:tc>
        <w:tc>
          <w:tcPr>
            <w:tcW w:w="2551" w:type="dxa"/>
            <w:gridSpan w:val="2"/>
          </w:tcPr>
          <w:p w:rsidR="00BE4530" w:rsidRPr="00BF5C22" w:rsidRDefault="00BE4530" w:rsidP="00361B82">
            <w:pPr>
              <w:tabs>
                <w:tab w:val="left" w:pos="540"/>
              </w:tabs>
              <w:jc w:val="center"/>
            </w:pPr>
            <w:r w:rsidRPr="00BF5C22">
              <w:t>Дата</w:t>
            </w:r>
          </w:p>
        </w:tc>
      </w:tr>
      <w:tr w:rsidR="00BE4530" w:rsidRPr="00BF5C22" w:rsidTr="00361B82">
        <w:trPr>
          <w:trHeight w:val="240"/>
        </w:trPr>
        <w:tc>
          <w:tcPr>
            <w:tcW w:w="709" w:type="dxa"/>
            <w:vMerge/>
          </w:tcPr>
          <w:p w:rsidR="00BE4530" w:rsidRPr="00BF5C22" w:rsidRDefault="00BE4530" w:rsidP="00361B82">
            <w:pPr>
              <w:tabs>
                <w:tab w:val="left" w:pos="540"/>
              </w:tabs>
              <w:jc w:val="center"/>
            </w:pPr>
          </w:p>
        </w:tc>
        <w:tc>
          <w:tcPr>
            <w:tcW w:w="4962" w:type="dxa"/>
            <w:vMerge/>
          </w:tcPr>
          <w:p w:rsidR="00BE4530" w:rsidRPr="00BF5C22" w:rsidRDefault="00BE4530" w:rsidP="00361B82">
            <w:pPr>
              <w:tabs>
                <w:tab w:val="left" w:pos="540"/>
              </w:tabs>
              <w:jc w:val="center"/>
            </w:pPr>
          </w:p>
        </w:tc>
        <w:tc>
          <w:tcPr>
            <w:tcW w:w="1134" w:type="dxa"/>
            <w:vMerge/>
          </w:tcPr>
          <w:p w:rsidR="00BE4530" w:rsidRPr="00BF5C22" w:rsidRDefault="00BE4530" w:rsidP="00361B82">
            <w:pPr>
              <w:tabs>
                <w:tab w:val="left" w:pos="540"/>
              </w:tabs>
              <w:jc w:val="center"/>
            </w:pPr>
          </w:p>
        </w:tc>
        <w:tc>
          <w:tcPr>
            <w:tcW w:w="1275" w:type="dxa"/>
          </w:tcPr>
          <w:p w:rsidR="00BE4530" w:rsidRPr="00BF5C22" w:rsidRDefault="00BE4530" w:rsidP="00361B82">
            <w:pPr>
              <w:tabs>
                <w:tab w:val="left" w:pos="540"/>
              </w:tabs>
              <w:jc w:val="center"/>
            </w:pPr>
            <w:r w:rsidRPr="00BF5C22">
              <w:t>План</w:t>
            </w:r>
          </w:p>
        </w:tc>
        <w:tc>
          <w:tcPr>
            <w:tcW w:w="1276" w:type="dxa"/>
          </w:tcPr>
          <w:p w:rsidR="00BE4530" w:rsidRPr="00BF5C22" w:rsidRDefault="00BE4530" w:rsidP="00361B82">
            <w:pPr>
              <w:tabs>
                <w:tab w:val="left" w:pos="540"/>
              </w:tabs>
              <w:jc w:val="center"/>
            </w:pPr>
            <w:r w:rsidRPr="00BF5C22">
              <w:t>Факт</w:t>
            </w:r>
          </w:p>
        </w:tc>
      </w:tr>
      <w:tr w:rsidR="00BE4530" w:rsidRPr="00BF5C22" w:rsidTr="00361B82">
        <w:tc>
          <w:tcPr>
            <w:tcW w:w="709" w:type="dxa"/>
          </w:tcPr>
          <w:p w:rsidR="00BE4530" w:rsidRPr="00BF5C22" w:rsidRDefault="00BE4530" w:rsidP="00361B82">
            <w:pPr>
              <w:tabs>
                <w:tab w:val="left" w:pos="540"/>
              </w:tabs>
              <w:jc w:val="center"/>
            </w:pPr>
            <w:r w:rsidRPr="00BF5C22">
              <w:t>1-2</w:t>
            </w:r>
          </w:p>
        </w:tc>
        <w:tc>
          <w:tcPr>
            <w:tcW w:w="4962" w:type="dxa"/>
          </w:tcPr>
          <w:p w:rsidR="00BE4530" w:rsidRPr="00BF5C22" w:rsidRDefault="00BE4530" w:rsidP="00361B82">
            <w:pPr>
              <w:tabs>
                <w:tab w:val="left" w:pos="540"/>
              </w:tabs>
              <w:jc w:val="center"/>
            </w:pPr>
            <w:r w:rsidRPr="00BF5C22">
              <w:t xml:space="preserve">Вводный урок. Техника безопасности в кабинете </w:t>
            </w:r>
          </w:p>
        </w:tc>
        <w:tc>
          <w:tcPr>
            <w:tcW w:w="1134" w:type="dxa"/>
          </w:tcPr>
          <w:p w:rsidR="00BE4530" w:rsidRPr="00BF5C22" w:rsidRDefault="00BE4530" w:rsidP="00361B82">
            <w:pPr>
              <w:tabs>
                <w:tab w:val="left" w:pos="540"/>
              </w:tabs>
              <w:jc w:val="center"/>
            </w:pPr>
            <w:r w:rsidRPr="00BF5C22">
              <w:t>2</w:t>
            </w:r>
          </w:p>
        </w:tc>
        <w:tc>
          <w:tcPr>
            <w:tcW w:w="1275" w:type="dxa"/>
          </w:tcPr>
          <w:p w:rsidR="00BE4530" w:rsidRPr="00BF5C22" w:rsidRDefault="00BE4530" w:rsidP="00361B82">
            <w:pPr>
              <w:tabs>
                <w:tab w:val="left" w:pos="540"/>
              </w:tabs>
              <w:jc w:val="center"/>
            </w:pPr>
            <w:r>
              <w:t>02</w:t>
            </w:r>
            <w:r w:rsidRPr="00BF5C22">
              <w:t>.09</w:t>
            </w:r>
          </w:p>
          <w:p w:rsidR="00BE4530" w:rsidRPr="00BF5C22" w:rsidRDefault="00BE4530" w:rsidP="00361B82">
            <w:pPr>
              <w:tabs>
                <w:tab w:val="left" w:pos="540"/>
              </w:tabs>
              <w:jc w:val="center"/>
            </w:pPr>
            <w:r>
              <w:t>07</w:t>
            </w:r>
            <w:r w:rsidRPr="00BF5C22">
              <w:t>.09</w:t>
            </w:r>
          </w:p>
        </w:tc>
        <w:tc>
          <w:tcPr>
            <w:tcW w:w="1276" w:type="dxa"/>
          </w:tcPr>
          <w:p w:rsidR="00BE4530" w:rsidRPr="00BF5C22" w:rsidRDefault="00BE4530" w:rsidP="00361B82">
            <w:pPr>
              <w:tabs>
                <w:tab w:val="left" w:pos="540"/>
              </w:tabs>
              <w:jc w:val="center"/>
            </w:pPr>
          </w:p>
        </w:tc>
      </w:tr>
      <w:tr w:rsidR="00BE4530" w:rsidRPr="00BF5C22" w:rsidTr="00361B82">
        <w:trPr>
          <w:trHeight w:val="374"/>
        </w:trPr>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Личная гигиена</w:t>
            </w:r>
          </w:p>
        </w:tc>
        <w:tc>
          <w:tcPr>
            <w:tcW w:w="1134" w:type="dxa"/>
          </w:tcPr>
          <w:p w:rsidR="00BE4530" w:rsidRPr="00BF5C22" w:rsidRDefault="00BE4530" w:rsidP="00361B82">
            <w:pPr>
              <w:tabs>
                <w:tab w:val="left" w:pos="540"/>
              </w:tabs>
              <w:jc w:val="center"/>
            </w:pPr>
            <w:r w:rsidRPr="00BF5C22">
              <w:t>8</w:t>
            </w:r>
          </w:p>
          <w:p w:rsidR="00BE4530" w:rsidRPr="00BF5C22" w:rsidRDefault="00BE4530" w:rsidP="00361B82">
            <w:pPr>
              <w:tabs>
                <w:tab w:val="left" w:pos="540"/>
              </w:tabs>
              <w:jc w:val="center"/>
            </w:pP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w:t>
            </w:r>
          </w:p>
        </w:tc>
        <w:tc>
          <w:tcPr>
            <w:tcW w:w="4962" w:type="dxa"/>
          </w:tcPr>
          <w:p w:rsidR="00BE4530" w:rsidRPr="00BF5C22" w:rsidRDefault="00BE4530" w:rsidP="00361B82">
            <w:pPr>
              <w:tabs>
                <w:tab w:val="left" w:pos="540"/>
              </w:tabs>
              <w:jc w:val="center"/>
            </w:pPr>
            <w:r w:rsidRPr="00BF5C22">
              <w:t>Личная гигиена. Ее значение для здоровья человека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9</w:t>
            </w:r>
            <w:r w:rsidRPr="00BF5C22">
              <w:t>.09</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w:t>
            </w:r>
          </w:p>
        </w:tc>
        <w:tc>
          <w:tcPr>
            <w:tcW w:w="4962" w:type="dxa"/>
          </w:tcPr>
          <w:p w:rsidR="00BE4530" w:rsidRPr="00BF5C22" w:rsidRDefault="00BE4530" w:rsidP="00361B82">
            <w:pPr>
              <w:tabs>
                <w:tab w:val="left" w:pos="540"/>
              </w:tabs>
              <w:jc w:val="center"/>
            </w:pPr>
            <w:r w:rsidRPr="00BF5C22">
              <w:t>Выполнение утреннего и вечернего туалета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14</w:t>
            </w:r>
            <w:r w:rsidRPr="00BF5C22">
              <w:t>.09</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w:t>
            </w:r>
          </w:p>
        </w:tc>
        <w:tc>
          <w:tcPr>
            <w:tcW w:w="4962" w:type="dxa"/>
          </w:tcPr>
          <w:p w:rsidR="00BE4530" w:rsidRPr="00BF5C22" w:rsidRDefault="00BE4530" w:rsidP="00361B82">
            <w:pPr>
              <w:tabs>
                <w:tab w:val="left" w:pos="540"/>
              </w:tabs>
            </w:pPr>
            <w:r w:rsidRPr="00BF5C22">
              <w:t>Содержание в чистоте и порядке личных вещей</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16</w:t>
            </w:r>
            <w:r w:rsidRPr="00BF5C22">
              <w:t>.09</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6</w:t>
            </w:r>
          </w:p>
        </w:tc>
        <w:tc>
          <w:tcPr>
            <w:tcW w:w="4962" w:type="dxa"/>
          </w:tcPr>
          <w:p w:rsidR="00BE4530" w:rsidRPr="00BF5C22" w:rsidRDefault="00BE4530" w:rsidP="00361B82">
            <w:pPr>
              <w:tabs>
                <w:tab w:val="left" w:pos="540"/>
              </w:tabs>
            </w:pPr>
            <w:r w:rsidRPr="00BF5C22">
              <w:t>Стирка носового платочка</w:t>
            </w:r>
            <w:proofErr w:type="gramStart"/>
            <w:r w:rsidRPr="00BF5C22">
              <w:t>.</w:t>
            </w:r>
            <w:proofErr w:type="gramEnd"/>
            <w:r w:rsidRPr="00BF5C22">
              <w:t xml:space="preserve"> </w:t>
            </w:r>
            <w:proofErr w:type="gramStart"/>
            <w:r w:rsidRPr="00BF5C22">
              <w:t>п</w:t>
            </w:r>
            <w:proofErr w:type="gramEnd"/>
            <w:r w:rsidRPr="00BF5C22">
              <w:t>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21</w:t>
            </w:r>
            <w:r w:rsidRPr="00BF5C22">
              <w:t>.09</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7</w:t>
            </w:r>
          </w:p>
        </w:tc>
        <w:tc>
          <w:tcPr>
            <w:tcW w:w="4962" w:type="dxa"/>
          </w:tcPr>
          <w:p w:rsidR="00BE4530" w:rsidRPr="00BF5C22" w:rsidRDefault="00BE4530" w:rsidP="00361B82">
            <w:pPr>
              <w:tabs>
                <w:tab w:val="left" w:pos="540"/>
              </w:tabs>
              <w:jc w:val="center"/>
            </w:pPr>
            <w:r w:rsidRPr="00BF5C22">
              <w:t>Правила и приемы ухода за органами зрения.</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23</w:t>
            </w:r>
            <w:r w:rsidRPr="00BF5C22">
              <w:t>.09</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8</w:t>
            </w:r>
          </w:p>
        </w:tc>
        <w:tc>
          <w:tcPr>
            <w:tcW w:w="4962" w:type="dxa"/>
          </w:tcPr>
          <w:p w:rsidR="00BE4530" w:rsidRPr="00BF5C22" w:rsidRDefault="00BE4530" w:rsidP="00361B82">
            <w:pPr>
              <w:tabs>
                <w:tab w:val="left" w:pos="540"/>
              </w:tabs>
            </w:pPr>
            <w:r w:rsidRPr="00BF5C22">
              <w:t>Способы сохранения зрения. Гимнастика для глаз</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28</w:t>
            </w:r>
            <w:r w:rsidRPr="00BF5C22">
              <w:t>.09</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9</w:t>
            </w:r>
          </w:p>
        </w:tc>
        <w:tc>
          <w:tcPr>
            <w:tcW w:w="4962" w:type="dxa"/>
          </w:tcPr>
          <w:p w:rsidR="00BE4530" w:rsidRPr="00BF5C22" w:rsidRDefault="00BE4530" w:rsidP="00361B82">
            <w:pPr>
              <w:tabs>
                <w:tab w:val="left" w:pos="540"/>
              </w:tabs>
              <w:jc w:val="center"/>
            </w:pPr>
            <w:r w:rsidRPr="00BF5C22">
              <w:t>Вред курения на организм подростка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30</w:t>
            </w:r>
            <w:r w:rsidRPr="00BF5C22">
              <w:t>.</w:t>
            </w:r>
            <w:r>
              <w:t>09</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10</w:t>
            </w:r>
          </w:p>
        </w:tc>
        <w:tc>
          <w:tcPr>
            <w:tcW w:w="4962" w:type="dxa"/>
          </w:tcPr>
          <w:p w:rsidR="00BE4530" w:rsidRPr="00BF5C22" w:rsidRDefault="00BE4530" w:rsidP="00361B82">
            <w:pPr>
              <w:tabs>
                <w:tab w:val="left" w:pos="540"/>
              </w:tabs>
              <w:jc w:val="center"/>
            </w:pPr>
            <w:r w:rsidRPr="00BF5C22">
              <w:t>Вред алкоголя на организм подростка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05</w:t>
            </w:r>
            <w:r w:rsidRPr="00BF5C22">
              <w:t>.10</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Одежда и обувь</w:t>
            </w:r>
          </w:p>
        </w:tc>
        <w:tc>
          <w:tcPr>
            <w:tcW w:w="1134" w:type="dxa"/>
          </w:tcPr>
          <w:p w:rsidR="00BE4530" w:rsidRPr="00BF5C22" w:rsidRDefault="00BE4530" w:rsidP="00361B82">
            <w:pPr>
              <w:tabs>
                <w:tab w:val="left" w:pos="540"/>
              </w:tabs>
              <w:jc w:val="center"/>
            </w:pPr>
            <w:r w:rsidRPr="00BF5C22">
              <w:t>4</w:t>
            </w: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11</w:t>
            </w:r>
          </w:p>
        </w:tc>
        <w:tc>
          <w:tcPr>
            <w:tcW w:w="4962" w:type="dxa"/>
          </w:tcPr>
          <w:p w:rsidR="00BE4530" w:rsidRPr="00BF5C22" w:rsidRDefault="00BE4530" w:rsidP="00361B82">
            <w:pPr>
              <w:tabs>
                <w:tab w:val="left" w:pos="540"/>
              </w:tabs>
              <w:jc w:val="center"/>
            </w:pPr>
            <w:r w:rsidRPr="00BF5C22">
              <w:t>Значение опрятного вида человека. Поддержание одежды в порядке.</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07</w:t>
            </w:r>
            <w:r w:rsidRPr="00BF5C22">
              <w:t>.10</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12</w:t>
            </w:r>
          </w:p>
        </w:tc>
        <w:tc>
          <w:tcPr>
            <w:tcW w:w="4962" w:type="dxa"/>
          </w:tcPr>
          <w:p w:rsidR="00BE4530" w:rsidRPr="00BF5C22" w:rsidRDefault="00BE4530" w:rsidP="00361B82">
            <w:pPr>
              <w:tabs>
                <w:tab w:val="left" w:pos="540"/>
              </w:tabs>
              <w:jc w:val="center"/>
            </w:pPr>
            <w:r w:rsidRPr="00BF5C22">
              <w:t>Поддержание одежды в порядке. Пришивание пуговиц, вешалок, крючков. 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12</w:t>
            </w:r>
            <w:r w:rsidRPr="00BF5C22">
              <w:t>.10</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13</w:t>
            </w:r>
          </w:p>
        </w:tc>
        <w:tc>
          <w:tcPr>
            <w:tcW w:w="4962" w:type="dxa"/>
          </w:tcPr>
          <w:p w:rsidR="00BE4530" w:rsidRPr="00BF5C22" w:rsidRDefault="00BE4530" w:rsidP="00361B82">
            <w:pPr>
              <w:tabs>
                <w:tab w:val="left" w:pos="540"/>
              </w:tabs>
              <w:jc w:val="center"/>
            </w:pPr>
            <w:r w:rsidRPr="00BF5C22">
              <w:t xml:space="preserve">Правила и </w:t>
            </w:r>
            <w:r>
              <w:t xml:space="preserve">приемы ручной стирки изделий из </w:t>
            </w:r>
            <w:proofErr w:type="spellStart"/>
            <w:r w:rsidRPr="00BF5C22">
              <w:t>х</w:t>
            </w:r>
            <w:proofErr w:type="spellEnd"/>
            <w:r w:rsidRPr="00BF5C22">
              <w:t>/б тканей.</w:t>
            </w:r>
          </w:p>
          <w:p w:rsidR="00BE4530" w:rsidRPr="00BF5C22" w:rsidRDefault="00BE4530" w:rsidP="00361B82">
            <w:pPr>
              <w:tabs>
                <w:tab w:val="left" w:pos="540"/>
              </w:tabs>
              <w:jc w:val="center"/>
            </w:pPr>
            <w:r w:rsidRPr="00BF5C22">
              <w:t xml:space="preserve">Ручная стирка изделий их </w:t>
            </w:r>
            <w:proofErr w:type="spellStart"/>
            <w:r w:rsidRPr="00BF5C22">
              <w:t>х</w:t>
            </w:r>
            <w:proofErr w:type="spellEnd"/>
            <w:r w:rsidRPr="00BF5C22">
              <w:t>/б тканей</w:t>
            </w:r>
            <w:proofErr w:type="gramStart"/>
            <w:r w:rsidRPr="00BF5C22">
              <w:t>.</w:t>
            </w:r>
            <w:proofErr w:type="gramEnd"/>
            <w:r w:rsidRPr="00BF5C22">
              <w:t xml:space="preserve"> </w:t>
            </w:r>
            <w:proofErr w:type="gramStart"/>
            <w:r w:rsidRPr="00BF5C22">
              <w:t>п</w:t>
            </w:r>
            <w:proofErr w:type="gramEnd"/>
            <w:r w:rsidRPr="00BF5C22">
              <w:t>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14</w:t>
            </w:r>
            <w:r w:rsidRPr="00BF5C22">
              <w:t>.10</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14</w:t>
            </w:r>
          </w:p>
        </w:tc>
        <w:tc>
          <w:tcPr>
            <w:tcW w:w="4962" w:type="dxa"/>
          </w:tcPr>
          <w:p w:rsidR="00BE4530" w:rsidRPr="00BF5C22" w:rsidRDefault="00BE4530" w:rsidP="00361B82">
            <w:pPr>
              <w:tabs>
                <w:tab w:val="left" w:pos="540"/>
              </w:tabs>
              <w:jc w:val="center"/>
            </w:pPr>
            <w:r w:rsidRPr="00BF5C22">
              <w:t xml:space="preserve">Правила и приемы глажения изделий из </w:t>
            </w:r>
            <w:proofErr w:type="spellStart"/>
            <w:r w:rsidRPr="00BF5C22">
              <w:t>х</w:t>
            </w:r>
            <w:proofErr w:type="spellEnd"/>
            <w:r w:rsidRPr="00BF5C22">
              <w:t>/б тканей. Глажение фартуков, косынок. Правила ТБ при работе утюгом. 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19</w:t>
            </w:r>
            <w:r w:rsidRPr="00BF5C22">
              <w:t>.10</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Семья</w:t>
            </w:r>
          </w:p>
        </w:tc>
        <w:tc>
          <w:tcPr>
            <w:tcW w:w="1134" w:type="dxa"/>
          </w:tcPr>
          <w:p w:rsidR="00BE4530" w:rsidRPr="00BF5C22" w:rsidRDefault="00BE4530" w:rsidP="00361B82">
            <w:pPr>
              <w:tabs>
                <w:tab w:val="left" w:pos="540"/>
              </w:tabs>
              <w:jc w:val="center"/>
            </w:pPr>
            <w:r w:rsidRPr="00BF5C22">
              <w:t>2</w:t>
            </w: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15</w:t>
            </w:r>
          </w:p>
        </w:tc>
        <w:tc>
          <w:tcPr>
            <w:tcW w:w="4962" w:type="dxa"/>
          </w:tcPr>
          <w:p w:rsidR="00BE4530" w:rsidRPr="00BF5C22" w:rsidRDefault="00BE4530" w:rsidP="00361B82">
            <w:pPr>
              <w:tabs>
                <w:tab w:val="left" w:pos="540"/>
              </w:tabs>
              <w:jc w:val="center"/>
            </w:pPr>
            <w:r w:rsidRPr="00BF5C22">
              <w:t xml:space="preserve">Родственные отношения в семье. </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21</w:t>
            </w:r>
            <w:r w:rsidRPr="00BF5C22">
              <w:t>.10</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16</w:t>
            </w:r>
          </w:p>
        </w:tc>
        <w:tc>
          <w:tcPr>
            <w:tcW w:w="4962" w:type="dxa"/>
          </w:tcPr>
          <w:p w:rsidR="00BE4530" w:rsidRPr="00BF5C22" w:rsidRDefault="00BE4530" w:rsidP="00361B82">
            <w:pPr>
              <w:tabs>
                <w:tab w:val="left" w:pos="540"/>
              </w:tabs>
              <w:jc w:val="center"/>
            </w:pPr>
            <w:r w:rsidRPr="00BF5C22">
              <w:t>Права и обязанности каждого члена семьи.</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26</w:t>
            </w:r>
            <w:r w:rsidRPr="00BF5C22">
              <w:t>.10</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Культура поведения</w:t>
            </w:r>
          </w:p>
        </w:tc>
        <w:tc>
          <w:tcPr>
            <w:tcW w:w="1134" w:type="dxa"/>
          </w:tcPr>
          <w:p w:rsidR="00BE4530" w:rsidRPr="00BF5C22" w:rsidRDefault="00BE4530" w:rsidP="00361B82">
            <w:pPr>
              <w:tabs>
                <w:tab w:val="left" w:pos="540"/>
              </w:tabs>
              <w:jc w:val="center"/>
            </w:pPr>
            <w:r w:rsidRPr="00BF5C22">
              <w:t>4</w:t>
            </w: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17</w:t>
            </w:r>
          </w:p>
        </w:tc>
        <w:tc>
          <w:tcPr>
            <w:tcW w:w="4962" w:type="dxa"/>
          </w:tcPr>
          <w:p w:rsidR="00BE4530" w:rsidRPr="00BF5C22" w:rsidRDefault="00BE4530" w:rsidP="00361B82">
            <w:pPr>
              <w:tabs>
                <w:tab w:val="left" w:pos="540"/>
              </w:tabs>
              <w:jc w:val="center"/>
            </w:pPr>
            <w:r w:rsidRPr="00BF5C22">
              <w:t>Правила поведения в общественных местах.</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28</w:t>
            </w:r>
            <w:r w:rsidRPr="00BF5C22">
              <w:t>.1</w:t>
            </w:r>
            <w:r>
              <w:t>0</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18</w:t>
            </w:r>
          </w:p>
        </w:tc>
        <w:tc>
          <w:tcPr>
            <w:tcW w:w="4962" w:type="dxa"/>
          </w:tcPr>
          <w:p w:rsidR="00BE4530" w:rsidRPr="00BF5C22" w:rsidRDefault="00BE4530" w:rsidP="00361B82">
            <w:pPr>
              <w:tabs>
                <w:tab w:val="left" w:pos="540"/>
              </w:tabs>
              <w:jc w:val="center"/>
            </w:pPr>
            <w:r w:rsidRPr="00BF5C22">
              <w:t>Правила поведения в общественных местах. Посещение театра, кинотеатра.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09</w:t>
            </w:r>
            <w:r w:rsidRPr="00BF5C22">
              <w:t>.11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19</w:t>
            </w:r>
          </w:p>
        </w:tc>
        <w:tc>
          <w:tcPr>
            <w:tcW w:w="4962" w:type="dxa"/>
          </w:tcPr>
          <w:p w:rsidR="00BE4530" w:rsidRPr="00BF5C22" w:rsidRDefault="00BE4530" w:rsidP="00361B82">
            <w:pPr>
              <w:tabs>
                <w:tab w:val="left" w:pos="540"/>
              </w:tabs>
              <w:jc w:val="center"/>
            </w:pPr>
            <w:r w:rsidRPr="00BF5C22">
              <w:t>Способы ведения разговоров со старшими и сверстниками.</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11</w:t>
            </w:r>
            <w:r w:rsidRPr="00BF5C22">
              <w:t>.11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20</w:t>
            </w:r>
          </w:p>
        </w:tc>
        <w:tc>
          <w:tcPr>
            <w:tcW w:w="4962" w:type="dxa"/>
          </w:tcPr>
          <w:p w:rsidR="00BE4530" w:rsidRPr="00BF5C22" w:rsidRDefault="00BE4530" w:rsidP="00361B82">
            <w:pPr>
              <w:tabs>
                <w:tab w:val="left" w:pos="540"/>
              </w:tabs>
              <w:jc w:val="center"/>
            </w:pPr>
            <w:r w:rsidRPr="00BF5C22">
              <w:t>Правила поведения в транспорте, на улице.</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16</w:t>
            </w:r>
            <w:r w:rsidRPr="00BF5C22">
              <w:t>.11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Жилище</w:t>
            </w:r>
          </w:p>
        </w:tc>
        <w:tc>
          <w:tcPr>
            <w:tcW w:w="1134" w:type="dxa"/>
          </w:tcPr>
          <w:p w:rsidR="00BE4530" w:rsidRPr="00BF5C22" w:rsidRDefault="00BE4530" w:rsidP="00361B82">
            <w:pPr>
              <w:tabs>
                <w:tab w:val="left" w:pos="540"/>
              </w:tabs>
              <w:jc w:val="center"/>
            </w:pPr>
            <w:r w:rsidRPr="00BF5C22">
              <w:t>6</w:t>
            </w: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21</w:t>
            </w:r>
          </w:p>
        </w:tc>
        <w:tc>
          <w:tcPr>
            <w:tcW w:w="4962" w:type="dxa"/>
          </w:tcPr>
          <w:p w:rsidR="00BE4530" w:rsidRPr="00BF5C22" w:rsidRDefault="00BE4530" w:rsidP="00361B82">
            <w:pPr>
              <w:tabs>
                <w:tab w:val="left" w:pos="540"/>
              </w:tabs>
              <w:jc w:val="center"/>
            </w:pPr>
            <w:r w:rsidRPr="00BF5C22">
              <w:t>Гигиенические требования к жилому помещению и меры по их обеспечению.</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18</w:t>
            </w:r>
            <w:r w:rsidRPr="00BF5C22">
              <w:t>.11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22</w:t>
            </w:r>
          </w:p>
        </w:tc>
        <w:tc>
          <w:tcPr>
            <w:tcW w:w="4962" w:type="dxa"/>
          </w:tcPr>
          <w:p w:rsidR="00BE4530" w:rsidRPr="00BF5C22" w:rsidRDefault="00BE4530" w:rsidP="00361B82">
            <w:pPr>
              <w:tabs>
                <w:tab w:val="left" w:pos="540"/>
              </w:tabs>
              <w:jc w:val="center"/>
            </w:pPr>
            <w:r w:rsidRPr="00BF5C22">
              <w:t>Повседневная сухая и влажная уборка помещения.</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23</w:t>
            </w:r>
            <w:r w:rsidRPr="00BF5C22">
              <w:t>.11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23</w:t>
            </w:r>
          </w:p>
        </w:tc>
        <w:tc>
          <w:tcPr>
            <w:tcW w:w="4962" w:type="dxa"/>
          </w:tcPr>
          <w:p w:rsidR="00BE4530" w:rsidRPr="00BF5C22" w:rsidRDefault="00BE4530" w:rsidP="00361B82">
            <w:pPr>
              <w:tabs>
                <w:tab w:val="left" w:pos="540"/>
              </w:tabs>
              <w:jc w:val="center"/>
            </w:pPr>
            <w:r w:rsidRPr="00BF5C22">
              <w:t>Уход за мебелью в зависимости от покрытия (лак, полировка, мягкая обивка и др.)</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25</w:t>
            </w:r>
            <w:r w:rsidRPr="00BF5C22">
              <w:t>.11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24</w:t>
            </w:r>
          </w:p>
        </w:tc>
        <w:tc>
          <w:tcPr>
            <w:tcW w:w="4962" w:type="dxa"/>
          </w:tcPr>
          <w:p w:rsidR="00BE4530" w:rsidRPr="00BF5C22" w:rsidRDefault="00BE4530" w:rsidP="00361B82">
            <w:pPr>
              <w:tabs>
                <w:tab w:val="left" w:pos="540"/>
              </w:tabs>
              <w:jc w:val="center"/>
            </w:pPr>
            <w:r w:rsidRPr="00BF5C22">
              <w:t>Уход за мебелью в зависимости от покрытия</w:t>
            </w:r>
          </w:p>
          <w:p w:rsidR="00BE4530" w:rsidRPr="00BF5C22" w:rsidRDefault="00BE4530" w:rsidP="00361B82">
            <w:pPr>
              <w:tabs>
                <w:tab w:val="left" w:pos="540"/>
              </w:tabs>
              <w:jc w:val="center"/>
            </w:pPr>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30</w:t>
            </w:r>
            <w:r w:rsidRPr="00BF5C22">
              <w:t>.11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25</w:t>
            </w:r>
          </w:p>
        </w:tc>
        <w:tc>
          <w:tcPr>
            <w:tcW w:w="4962" w:type="dxa"/>
          </w:tcPr>
          <w:p w:rsidR="00BE4530" w:rsidRPr="00BF5C22" w:rsidRDefault="00BE4530" w:rsidP="00361B82">
            <w:pPr>
              <w:tabs>
                <w:tab w:val="left" w:pos="540"/>
              </w:tabs>
              <w:jc w:val="center"/>
            </w:pPr>
            <w:r w:rsidRPr="00BF5C22">
              <w:t>Уборка спальной комнаты</w:t>
            </w:r>
          </w:p>
          <w:p w:rsidR="00BE4530" w:rsidRPr="00BF5C22" w:rsidRDefault="00BE4530" w:rsidP="00361B82">
            <w:pPr>
              <w:tabs>
                <w:tab w:val="left" w:pos="540"/>
              </w:tabs>
              <w:jc w:val="center"/>
            </w:pPr>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02</w:t>
            </w:r>
            <w:r w:rsidRPr="00BF5C22">
              <w:t>.12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26</w:t>
            </w:r>
          </w:p>
        </w:tc>
        <w:tc>
          <w:tcPr>
            <w:tcW w:w="4962" w:type="dxa"/>
          </w:tcPr>
          <w:p w:rsidR="00BE4530" w:rsidRPr="00BF5C22" w:rsidRDefault="00BE4530" w:rsidP="00361B82">
            <w:pPr>
              <w:tabs>
                <w:tab w:val="left" w:pos="540"/>
              </w:tabs>
              <w:jc w:val="center"/>
            </w:pPr>
            <w:r w:rsidRPr="00BF5C22">
              <w:t>Уборка класса</w:t>
            </w:r>
          </w:p>
          <w:p w:rsidR="00BE4530" w:rsidRPr="00BF5C22" w:rsidRDefault="00BE4530" w:rsidP="00361B82">
            <w:pPr>
              <w:tabs>
                <w:tab w:val="left" w:pos="540"/>
              </w:tabs>
              <w:jc w:val="center"/>
            </w:pPr>
            <w:r w:rsidRPr="00BF5C22">
              <w:lastRenderedPageBreak/>
              <w:t>(практическая работа)</w:t>
            </w:r>
          </w:p>
        </w:tc>
        <w:tc>
          <w:tcPr>
            <w:tcW w:w="1134" w:type="dxa"/>
          </w:tcPr>
          <w:p w:rsidR="00BE4530" w:rsidRPr="00BF5C22" w:rsidRDefault="00BE4530" w:rsidP="00361B82">
            <w:pPr>
              <w:tabs>
                <w:tab w:val="left" w:pos="540"/>
              </w:tabs>
              <w:jc w:val="center"/>
            </w:pPr>
            <w:r w:rsidRPr="00BF5C22">
              <w:lastRenderedPageBreak/>
              <w:t>1</w:t>
            </w:r>
          </w:p>
        </w:tc>
        <w:tc>
          <w:tcPr>
            <w:tcW w:w="1275" w:type="dxa"/>
          </w:tcPr>
          <w:p w:rsidR="00BE4530" w:rsidRPr="00BF5C22" w:rsidRDefault="00BE4530" w:rsidP="00361B82">
            <w:pPr>
              <w:tabs>
                <w:tab w:val="left" w:pos="540"/>
              </w:tabs>
              <w:jc w:val="center"/>
            </w:pPr>
            <w:r>
              <w:t>07</w:t>
            </w:r>
            <w:r w:rsidRPr="00BF5C22">
              <w:t>.12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Транспорт</w:t>
            </w:r>
          </w:p>
        </w:tc>
        <w:tc>
          <w:tcPr>
            <w:tcW w:w="1134" w:type="dxa"/>
          </w:tcPr>
          <w:p w:rsidR="00BE4530" w:rsidRPr="00BF5C22" w:rsidRDefault="00BE4530" w:rsidP="00361B82">
            <w:pPr>
              <w:tabs>
                <w:tab w:val="left" w:pos="540"/>
              </w:tabs>
              <w:jc w:val="center"/>
            </w:pPr>
            <w:r w:rsidRPr="00BF5C22">
              <w:t>6</w:t>
            </w: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27</w:t>
            </w:r>
          </w:p>
        </w:tc>
        <w:tc>
          <w:tcPr>
            <w:tcW w:w="4962" w:type="dxa"/>
          </w:tcPr>
          <w:p w:rsidR="00BE4530" w:rsidRPr="00BF5C22" w:rsidRDefault="00BE4530" w:rsidP="00361B82">
            <w:pPr>
              <w:tabs>
                <w:tab w:val="left" w:pos="540"/>
              </w:tabs>
              <w:jc w:val="center"/>
            </w:pPr>
            <w:r w:rsidRPr="00BF5C22">
              <w:t>Виды транспортных средств.</w:t>
            </w:r>
          </w:p>
          <w:p w:rsidR="00BE4530" w:rsidRPr="00BF5C22" w:rsidRDefault="00BE4530" w:rsidP="00361B82">
            <w:pPr>
              <w:tabs>
                <w:tab w:val="left" w:pos="540"/>
              </w:tabs>
              <w:jc w:val="center"/>
            </w:pPr>
            <w:r w:rsidRPr="00BF5C22">
              <w:t>Правила поведения в транспорте.</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9</w:t>
            </w:r>
            <w:r w:rsidRPr="00BF5C22">
              <w:t>.12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28</w:t>
            </w:r>
          </w:p>
        </w:tc>
        <w:tc>
          <w:tcPr>
            <w:tcW w:w="4962" w:type="dxa"/>
          </w:tcPr>
          <w:p w:rsidR="00BE4530" w:rsidRPr="00BF5C22" w:rsidRDefault="00BE4530" w:rsidP="00361B82">
            <w:pPr>
              <w:tabs>
                <w:tab w:val="left" w:pos="540"/>
              </w:tabs>
              <w:jc w:val="center"/>
            </w:pPr>
            <w:r w:rsidRPr="00BF5C22">
              <w:t>Правила дорожного движения.</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14</w:t>
            </w:r>
            <w:r w:rsidRPr="00BF5C22">
              <w:t>.12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29</w:t>
            </w:r>
          </w:p>
        </w:tc>
        <w:tc>
          <w:tcPr>
            <w:tcW w:w="4962" w:type="dxa"/>
          </w:tcPr>
          <w:p w:rsidR="00BE4530" w:rsidRPr="00BF5C22" w:rsidRDefault="00BE4530" w:rsidP="00361B82">
            <w:pPr>
              <w:tabs>
                <w:tab w:val="left" w:pos="540"/>
              </w:tabs>
              <w:jc w:val="center"/>
            </w:pPr>
            <w:r w:rsidRPr="00BF5C22">
              <w:t>Знаки дорожного движения.</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16</w:t>
            </w:r>
            <w:r w:rsidRPr="00BF5C22">
              <w:t>.12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30</w:t>
            </w:r>
          </w:p>
        </w:tc>
        <w:tc>
          <w:tcPr>
            <w:tcW w:w="4962" w:type="dxa"/>
          </w:tcPr>
          <w:p w:rsidR="00BE4530" w:rsidRPr="00BF5C22" w:rsidRDefault="00BE4530" w:rsidP="00361B82">
            <w:pPr>
              <w:tabs>
                <w:tab w:val="left" w:pos="540"/>
              </w:tabs>
              <w:jc w:val="center"/>
            </w:pPr>
            <w:r w:rsidRPr="00BF5C22">
              <w:t>Городской транспорт</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21</w:t>
            </w:r>
            <w:r w:rsidRPr="00BF5C22">
              <w:t>.12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31</w:t>
            </w:r>
          </w:p>
        </w:tc>
        <w:tc>
          <w:tcPr>
            <w:tcW w:w="4962" w:type="dxa"/>
          </w:tcPr>
          <w:p w:rsidR="00BE4530" w:rsidRPr="00BF5C22" w:rsidRDefault="00BE4530" w:rsidP="00361B82">
            <w:pPr>
              <w:tabs>
                <w:tab w:val="left" w:pos="540"/>
              </w:tabs>
              <w:jc w:val="center"/>
            </w:pPr>
            <w:r w:rsidRPr="00BF5C22">
              <w:t>Маршруты передвижения от дома до школы-интерната, в ближайшие населенные пункты.</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23</w:t>
            </w:r>
            <w:r w:rsidRPr="00BF5C22">
              <w:t>.12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32</w:t>
            </w:r>
          </w:p>
        </w:tc>
        <w:tc>
          <w:tcPr>
            <w:tcW w:w="4962" w:type="dxa"/>
          </w:tcPr>
          <w:p w:rsidR="00BE4530" w:rsidRPr="00BF5C22" w:rsidRDefault="00BE4530" w:rsidP="00361B82">
            <w:pPr>
              <w:tabs>
                <w:tab w:val="left" w:pos="540"/>
              </w:tabs>
              <w:jc w:val="center"/>
            </w:pPr>
            <w:r w:rsidRPr="00BF5C22">
              <w:t>Пригородные поезда.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11</w:t>
            </w:r>
            <w:r w:rsidRPr="00BF5C22">
              <w:t>.</w:t>
            </w:r>
            <w:r>
              <w:t>01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Питание</w:t>
            </w:r>
          </w:p>
        </w:tc>
        <w:tc>
          <w:tcPr>
            <w:tcW w:w="1134" w:type="dxa"/>
          </w:tcPr>
          <w:p w:rsidR="00BE4530" w:rsidRPr="00BF5C22" w:rsidRDefault="00BE4530" w:rsidP="00361B82">
            <w:pPr>
              <w:tabs>
                <w:tab w:val="left" w:pos="540"/>
              </w:tabs>
              <w:jc w:val="center"/>
            </w:pPr>
            <w:r w:rsidRPr="00BF5C22">
              <w:t>16</w:t>
            </w: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33</w:t>
            </w:r>
          </w:p>
        </w:tc>
        <w:tc>
          <w:tcPr>
            <w:tcW w:w="4962" w:type="dxa"/>
          </w:tcPr>
          <w:p w:rsidR="00BE4530" w:rsidRPr="00BF5C22" w:rsidRDefault="00BE4530" w:rsidP="00361B82">
            <w:pPr>
              <w:tabs>
                <w:tab w:val="left" w:pos="540"/>
              </w:tabs>
              <w:jc w:val="center"/>
            </w:pPr>
            <w:r w:rsidRPr="00BF5C22">
              <w:t>Правила приготовления пищи.</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13</w:t>
            </w:r>
            <w:r w:rsidRPr="00BF5C22">
              <w:t>.01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34</w:t>
            </w:r>
          </w:p>
        </w:tc>
        <w:tc>
          <w:tcPr>
            <w:tcW w:w="4962" w:type="dxa"/>
          </w:tcPr>
          <w:p w:rsidR="00BE4530" w:rsidRPr="00BF5C22" w:rsidRDefault="00BE4530" w:rsidP="00361B82">
            <w:pPr>
              <w:tabs>
                <w:tab w:val="left" w:pos="540"/>
              </w:tabs>
              <w:jc w:val="center"/>
            </w:pPr>
            <w:r w:rsidRPr="00BF5C22">
              <w:t>Правила и приемы хранения продуктов и готовой пищи.</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18</w:t>
            </w:r>
            <w:r w:rsidRPr="00BF5C22">
              <w:t>.01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35</w:t>
            </w:r>
          </w:p>
        </w:tc>
        <w:tc>
          <w:tcPr>
            <w:tcW w:w="4962" w:type="dxa"/>
          </w:tcPr>
          <w:p w:rsidR="00BE4530" w:rsidRPr="00BF5C22" w:rsidRDefault="00BE4530" w:rsidP="00361B82">
            <w:pPr>
              <w:tabs>
                <w:tab w:val="left" w:pos="540"/>
              </w:tabs>
              <w:jc w:val="center"/>
            </w:pPr>
            <w:r w:rsidRPr="00BF5C22">
              <w:t>Способы выбора доброкачественных продуктов.</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20</w:t>
            </w:r>
            <w:r w:rsidRPr="00BF5C22">
              <w:t>.01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36</w:t>
            </w:r>
          </w:p>
        </w:tc>
        <w:tc>
          <w:tcPr>
            <w:tcW w:w="4962" w:type="dxa"/>
          </w:tcPr>
          <w:p w:rsidR="00BE4530" w:rsidRPr="00BF5C22" w:rsidRDefault="00BE4530" w:rsidP="00361B82">
            <w:pPr>
              <w:tabs>
                <w:tab w:val="left" w:pos="540"/>
              </w:tabs>
              <w:jc w:val="center"/>
            </w:pPr>
            <w:r w:rsidRPr="00BF5C22">
              <w:t>Экскурсия в продуктовый магазин.</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25</w:t>
            </w:r>
            <w:r w:rsidRPr="00BF5C22">
              <w:t>.01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37</w:t>
            </w:r>
          </w:p>
        </w:tc>
        <w:tc>
          <w:tcPr>
            <w:tcW w:w="4962" w:type="dxa"/>
          </w:tcPr>
          <w:p w:rsidR="00BE4530" w:rsidRPr="00BF5C22" w:rsidRDefault="00BE4530" w:rsidP="00361B82">
            <w:pPr>
              <w:tabs>
                <w:tab w:val="left" w:pos="540"/>
              </w:tabs>
              <w:jc w:val="center"/>
            </w:pPr>
            <w:r w:rsidRPr="00BF5C22">
              <w:t>Правила и приемы у хода за посудой с применением хим. средств.</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27</w:t>
            </w:r>
            <w:r w:rsidRPr="00BF5C22">
              <w:t>.01</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38</w:t>
            </w:r>
          </w:p>
        </w:tc>
        <w:tc>
          <w:tcPr>
            <w:tcW w:w="4962" w:type="dxa"/>
          </w:tcPr>
          <w:p w:rsidR="00BE4530" w:rsidRPr="00BF5C22" w:rsidRDefault="00BE4530" w:rsidP="00361B82">
            <w:pPr>
              <w:tabs>
                <w:tab w:val="left" w:pos="540"/>
              </w:tabs>
            </w:pPr>
            <w:r w:rsidRPr="00BF5C22">
              <w:t>Мытье по</w:t>
            </w:r>
            <w:r>
              <w:t xml:space="preserve">суды с применением хим. моющих  </w:t>
            </w:r>
            <w:r w:rsidRPr="00BF5C22">
              <w:t>средст</w:t>
            </w:r>
            <w:proofErr w:type="gramStart"/>
            <w:r w:rsidRPr="00BF5C22">
              <w:t>в(</w:t>
            </w:r>
            <w:proofErr w:type="gramEnd"/>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w:t>
            </w:r>
            <w:r w:rsidRPr="00BF5C22">
              <w:t>.0</w:t>
            </w:r>
            <w:r>
              <w:t>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39</w:t>
            </w:r>
          </w:p>
        </w:tc>
        <w:tc>
          <w:tcPr>
            <w:tcW w:w="4962" w:type="dxa"/>
          </w:tcPr>
          <w:p w:rsidR="00BE4530" w:rsidRPr="00BF5C22" w:rsidRDefault="00BE4530" w:rsidP="00361B82">
            <w:pPr>
              <w:tabs>
                <w:tab w:val="left" w:pos="540"/>
              </w:tabs>
            </w:pPr>
            <w:r w:rsidRPr="00BF5C22">
              <w:t>Пригот</w:t>
            </w:r>
            <w:r>
              <w:t xml:space="preserve">овление пищи с минимум </w:t>
            </w:r>
            <w:proofErr w:type="spellStart"/>
            <w:r>
              <w:t>тепловой</w:t>
            </w:r>
            <w:r w:rsidRPr="00BF5C22">
              <w:t>обработки</w:t>
            </w:r>
            <w:proofErr w:type="spellEnd"/>
            <w:r w:rsidRPr="00BF5C22">
              <w:t xml:space="preserve"> на электроплите.</w:t>
            </w:r>
          </w:p>
          <w:p w:rsidR="00BE4530" w:rsidRPr="00BF5C22" w:rsidRDefault="00BE4530" w:rsidP="00361B82">
            <w:pPr>
              <w:tabs>
                <w:tab w:val="left" w:pos="540"/>
              </w:tabs>
            </w:pPr>
            <w:r w:rsidRPr="00BF5C22">
              <w:t>правила ТБ. Инструктаж.</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03</w:t>
            </w:r>
            <w:r w:rsidRPr="00BF5C22">
              <w:t>.02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40</w:t>
            </w:r>
          </w:p>
        </w:tc>
        <w:tc>
          <w:tcPr>
            <w:tcW w:w="4962" w:type="dxa"/>
          </w:tcPr>
          <w:p w:rsidR="00BE4530" w:rsidRPr="00BF5C22" w:rsidRDefault="00BE4530" w:rsidP="00361B82">
            <w:pPr>
              <w:tabs>
                <w:tab w:val="left" w:pos="540"/>
              </w:tabs>
              <w:jc w:val="center"/>
            </w:pPr>
            <w:r w:rsidRPr="00BF5C22">
              <w:t>Приготовление простых блюд из яиц</w:t>
            </w:r>
            <w:proofErr w:type="gramStart"/>
            <w:r w:rsidRPr="00BF5C22">
              <w:t xml:space="preserve"> .</w:t>
            </w:r>
            <w:proofErr w:type="gramEnd"/>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08</w:t>
            </w:r>
            <w:r w:rsidRPr="00BF5C22">
              <w:t>.02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41</w:t>
            </w:r>
          </w:p>
        </w:tc>
        <w:tc>
          <w:tcPr>
            <w:tcW w:w="4962" w:type="dxa"/>
          </w:tcPr>
          <w:p w:rsidR="00BE4530" w:rsidRPr="00BF5C22" w:rsidRDefault="00BE4530" w:rsidP="00361B82">
            <w:pPr>
              <w:tabs>
                <w:tab w:val="left" w:pos="540"/>
              </w:tabs>
            </w:pPr>
            <w:r w:rsidRPr="00BF5C22">
              <w:t>Варка яи</w:t>
            </w:r>
            <w:proofErr w:type="gramStart"/>
            <w:r w:rsidRPr="00BF5C22">
              <w:t>ц(</w:t>
            </w:r>
            <w:proofErr w:type="gramEnd"/>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10</w:t>
            </w:r>
            <w:r w:rsidRPr="00BF5C22">
              <w:t>.02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42</w:t>
            </w:r>
          </w:p>
        </w:tc>
        <w:tc>
          <w:tcPr>
            <w:tcW w:w="4962" w:type="dxa"/>
          </w:tcPr>
          <w:p w:rsidR="00BE4530" w:rsidRPr="00BF5C22" w:rsidRDefault="00BE4530" w:rsidP="00361B82">
            <w:pPr>
              <w:tabs>
                <w:tab w:val="left" w:pos="540"/>
              </w:tabs>
              <w:jc w:val="center"/>
            </w:pPr>
            <w:r w:rsidRPr="00BF5C22">
              <w:t>Правила заваривания чая.</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15</w:t>
            </w:r>
            <w:r w:rsidRPr="00BF5C22">
              <w:t>.02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43</w:t>
            </w:r>
          </w:p>
        </w:tc>
        <w:tc>
          <w:tcPr>
            <w:tcW w:w="4962" w:type="dxa"/>
          </w:tcPr>
          <w:p w:rsidR="00BE4530" w:rsidRPr="00BF5C22" w:rsidRDefault="00BE4530" w:rsidP="00361B82">
            <w:pPr>
              <w:tabs>
                <w:tab w:val="left" w:pos="540"/>
              </w:tabs>
            </w:pPr>
            <w:r w:rsidRPr="00BF5C22">
              <w:t>Заваривание ча</w:t>
            </w:r>
            <w:proofErr w:type="gramStart"/>
            <w:r w:rsidRPr="00BF5C22">
              <w:t>я(</w:t>
            </w:r>
            <w:proofErr w:type="gramEnd"/>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17</w:t>
            </w:r>
            <w:r w:rsidRPr="00BF5C22">
              <w:t>.02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44</w:t>
            </w:r>
          </w:p>
        </w:tc>
        <w:tc>
          <w:tcPr>
            <w:tcW w:w="4962" w:type="dxa"/>
          </w:tcPr>
          <w:p w:rsidR="00BE4530" w:rsidRPr="00BF5C22" w:rsidRDefault="00BE4530" w:rsidP="00361B82">
            <w:pPr>
              <w:tabs>
                <w:tab w:val="left" w:pos="540"/>
              </w:tabs>
            </w:pPr>
            <w:r w:rsidRPr="00BF5C22">
              <w:t>Формы нарезки овоще</w:t>
            </w:r>
            <w:proofErr w:type="gramStart"/>
            <w:r w:rsidRPr="00BF5C22">
              <w:t>й(</w:t>
            </w:r>
            <w:proofErr w:type="gramEnd"/>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22</w:t>
            </w:r>
            <w:r w:rsidRPr="00BF5C22">
              <w:t>.02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45</w:t>
            </w:r>
          </w:p>
        </w:tc>
        <w:tc>
          <w:tcPr>
            <w:tcW w:w="4962" w:type="dxa"/>
          </w:tcPr>
          <w:p w:rsidR="00BE4530" w:rsidRPr="00BF5C22" w:rsidRDefault="00BE4530" w:rsidP="00361B82">
            <w:pPr>
              <w:tabs>
                <w:tab w:val="left" w:pos="540"/>
              </w:tabs>
            </w:pPr>
            <w:r w:rsidRPr="00BF5C22">
              <w:t>Приготовление жареной картошки</w:t>
            </w:r>
          </w:p>
          <w:p w:rsidR="00BE4530" w:rsidRPr="00BF5C22" w:rsidRDefault="00BE4530" w:rsidP="00361B82">
            <w:pPr>
              <w:tabs>
                <w:tab w:val="left" w:pos="540"/>
              </w:tabs>
              <w:jc w:val="center"/>
            </w:pPr>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24</w:t>
            </w:r>
            <w:r w:rsidRPr="00BF5C22">
              <w:t>.02</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46</w:t>
            </w:r>
          </w:p>
        </w:tc>
        <w:tc>
          <w:tcPr>
            <w:tcW w:w="4962" w:type="dxa"/>
          </w:tcPr>
          <w:p w:rsidR="00BE4530" w:rsidRPr="00BF5C22" w:rsidRDefault="00BE4530" w:rsidP="00361B82">
            <w:pPr>
              <w:tabs>
                <w:tab w:val="left" w:pos="540"/>
              </w:tabs>
              <w:jc w:val="center"/>
            </w:pPr>
            <w:r w:rsidRPr="00BF5C22">
              <w:t>Молоко и молочные продукты.</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w:t>
            </w:r>
            <w:r w:rsidRPr="00BF5C22">
              <w:t>.0</w:t>
            </w:r>
            <w:r>
              <w:t>3</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47</w:t>
            </w:r>
          </w:p>
        </w:tc>
        <w:tc>
          <w:tcPr>
            <w:tcW w:w="4962" w:type="dxa"/>
          </w:tcPr>
          <w:p w:rsidR="00BE4530" w:rsidRPr="00BF5C22" w:rsidRDefault="00BE4530" w:rsidP="00361B82">
            <w:pPr>
              <w:tabs>
                <w:tab w:val="left" w:pos="540"/>
              </w:tabs>
            </w:pPr>
            <w:r w:rsidRPr="00BF5C22">
              <w:t>Приготовление молочной каши</w:t>
            </w:r>
          </w:p>
          <w:p w:rsidR="00BE4530" w:rsidRPr="00BF5C22" w:rsidRDefault="00BE4530" w:rsidP="00361B82">
            <w:pPr>
              <w:tabs>
                <w:tab w:val="left" w:pos="540"/>
              </w:tabs>
              <w:jc w:val="center"/>
            </w:pPr>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03</w:t>
            </w:r>
            <w:r w:rsidRPr="00BF5C22">
              <w:t>.03</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48</w:t>
            </w:r>
          </w:p>
        </w:tc>
        <w:tc>
          <w:tcPr>
            <w:tcW w:w="4962" w:type="dxa"/>
          </w:tcPr>
          <w:p w:rsidR="00BE4530" w:rsidRPr="00BF5C22" w:rsidRDefault="00BE4530" w:rsidP="00361B82">
            <w:pPr>
              <w:tabs>
                <w:tab w:val="left" w:pos="540"/>
              </w:tabs>
              <w:jc w:val="center"/>
            </w:pPr>
            <w:r w:rsidRPr="00BF5C22">
              <w:t>Запись рецептов</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10</w:t>
            </w:r>
            <w:r w:rsidRPr="00BF5C22">
              <w:t>.03</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Торговля</w:t>
            </w:r>
          </w:p>
        </w:tc>
        <w:tc>
          <w:tcPr>
            <w:tcW w:w="1134" w:type="dxa"/>
          </w:tcPr>
          <w:p w:rsidR="00BE4530" w:rsidRPr="00BF5C22" w:rsidRDefault="00BE4530" w:rsidP="00361B82">
            <w:pPr>
              <w:tabs>
                <w:tab w:val="left" w:pos="540"/>
              </w:tabs>
              <w:jc w:val="center"/>
            </w:pPr>
            <w:r w:rsidRPr="00BF5C22">
              <w:t>5</w:t>
            </w: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49</w:t>
            </w:r>
          </w:p>
        </w:tc>
        <w:tc>
          <w:tcPr>
            <w:tcW w:w="4962" w:type="dxa"/>
          </w:tcPr>
          <w:p w:rsidR="00BE4530" w:rsidRPr="00BF5C22" w:rsidRDefault="00BE4530" w:rsidP="00361B82">
            <w:pPr>
              <w:tabs>
                <w:tab w:val="left" w:pos="540"/>
              </w:tabs>
              <w:jc w:val="center"/>
            </w:pPr>
            <w:r w:rsidRPr="00BF5C22">
              <w:t>Магазины промышленных товаров.</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15</w:t>
            </w:r>
            <w:r w:rsidRPr="00BF5C22">
              <w:t>.03</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50</w:t>
            </w:r>
          </w:p>
        </w:tc>
        <w:tc>
          <w:tcPr>
            <w:tcW w:w="4962" w:type="dxa"/>
          </w:tcPr>
          <w:p w:rsidR="00BE4530" w:rsidRPr="00BF5C22" w:rsidRDefault="00BE4530" w:rsidP="00361B82">
            <w:pPr>
              <w:tabs>
                <w:tab w:val="left" w:pos="540"/>
              </w:tabs>
              <w:jc w:val="center"/>
            </w:pPr>
            <w:r w:rsidRPr="00BF5C22">
              <w:t>Специализированные магазины промышленных товаров.</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17</w:t>
            </w:r>
            <w:r w:rsidRPr="00BF5C22">
              <w:t>.03</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51</w:t>
            </w:r>
          </w:p>
        </w:tc>
        <w:tc>
          <w:tcPr>
            <w:tcW w:w="4962" w:type="dxa"/>
          </w:tcPr>
          <w:p w:rsidR="00BE4530" w:rsidRPr="00BF5C22" w:rsidRDefault="00BE4530" w:rsidP="00361B82">
            <w:pPr>
              <w:tabs>
                <w:tab w:val="left" w:pos="540"/>
              </w:tabs>
              <w:jc w:val="center"/>
            </w:pPr>
            <w:r w:rsidRPr="00BF5C22">
              <w:t>Порядок приобретения товаров, оплата.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22</w:t>
            </w:r>
            <w:r w:rsidRPr="00BF5C22">
              <w:t>.03</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52</w:t>
            </w:r>
          </w:p>
        </w:tc>
        <w:tc>
          <w:tcPr>
            <w:tcW w:w="4962" w:type="dxa"/>
          </w:tcPr>
          <w:p w:rsidR="00BE4530" w:rsidRPr="00BF5C22" w:rsidRDefault="00BE4530" w:rsidP="00361B82">
            <w:pPr>
              <w:tabs>
                <w:tab w:val="left" w:pos="540"/>
              </w:tabs>
              <w:jc w:val="center"/>
            </w:pPr>
            <w:r w:rsidRPr="00BF5C22">
              <w:t>Правила покупки. Защита прав потребителей.</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24</w:t>
            </w:r>
            <w:r w:rsidRPr="00BF5C22">
              <w:t>.03</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53</w:t>
            </w:r>
          </w:p>
        </w:tc>
        <w:tc>
          <w:tcPr>
            <w:tcW w:w="4962" w:type="dxa"/>
          </w:tcPr>
          <w:p w:rsidR="00BE4530" w:rsidRPr="00BF5C22" w:rsidRDefault="00BE4530" w:rsidP="00361B82">
            <w:pPr>
              <w:tabs>
                <w:tab w:val="left" w:pos="540"/>
              </w:tabs>
              <w:jc w:val="center"/>
            </w:pPr>
            <w:r w:rsidRPr="00BF5C22">
              <w:t>Экскурсия в магазин промышленных товаров.</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05</w:t>
            </w:r>
            <w:r w:rsidRPr="00BF5C22">
              <w:t>.04</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Средства связи.</w:t>
            </w:r>
          </w:p>
        </w:tc>
        <w:tc>
          <w:tcPr>
            <w:tcW w:w="1134" w:type="dxa"/>
          </w:tcPr>
          <w:p w:rsidR="00BE4530" w:rsidRPr="00BF5C22" w:rsidRDefault="00BE4530" w:rsidP="00361B82">
            <w:pPr>
              <w:tabs>
                <w:tab w:val="left" w:pos="540"/>
              </w:tabs>
              <w:jc w:val="center"/>
            </w:pPr>
            <w:r w:rsidRPr="00BF5C22">
              <w:t>8</w:t>
            </w: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54</w:t>
            </w:r>
          </w:p>
        </w:tc>
        <w:tc>
          <w:tcPr>
            <w:tcW w:w="4962" w:type="dxa"/>
          </w:tcPr>
          <w:p w:rsidR="00BE4530" w:rsidRPr="00BF5C22" w:rsidRDefault="00BE4530" w:rsidP="00361B82">
            <w:pPr>
              <w:tabs>
                <w:tab w:val="left" w:pos="540"/>
              </w:tabs>
              <w:jc w:val="center"/>
            </w:pPr>
            <w:r w:rsidRPr="00BF5C22">
              <w:t>Основные средства связи.</w:t>
            </w:r>
          </w:p>
          <w:p w:rsidR="00BE4530" w:rsidRPr="00BF5C22" w:rsidRDefault="00BE4530" w:rsidP="00361B82">
            <w:pPr>
              <w:tabs>
                <w:tab w:val="left" w:pos="540"/>
              </w:tabs>
              <w:jc w:val="center"/>
            </w:pPr>
            <w:r w:rsidRPr="00BF5C22">
              <w:t>Виды почтовых отправлений</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07</w:t>
            </w:r>
            <w:r w:rsidRPr="00BF5C22">
              <w:t>.04</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55</w:t>
            </w:r>
          </w:p>
        </w:tc>
        <w:tc>
          <w:tcPr>
            <w:tcW w:w="4962" w:type="dxa"/>
          </w:tcPr>
          <w:p w:rsidR="00BE4530" w:rsidRPr="00BF5C22" w:rsidRDefault="00BE4530" w:rsidP="00361B82">
            <w:pPr>
              <w:tabs>
                <w:tab w:val="left" w:pos="540"/>
              </w:tabs>
              <w:jc w:val="center"/>
            </w:pPr>
            <w:r w:rsidRPr="00BF5C22">
              <w:t xml:space="preserve">Виды писем: </w:t>
            </w:r>
            <w:proofErr w:type="gramStart"/>
            <w:r w:rsidRPr="00BF5C22">
              <w:t>открытое</w:t>
            </w:r>
            <w:proofErr w:type="gramEnd"/>
            <w:r w:rsidRPr="00BF5C22">
              <w:t>, закрытое, простое, заказное, ценное.</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12</w:t>
            </w:r>
            <w:r w:rsidRPr="00BF5C22">
              <w:t>.04</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56</w:t>
            </w:r>
          </w:p>
        </w:tc>
        <w:tc>
          <w:tcPr>
            <w:tcW w:w="4962" w:type="dxa"/>
          </w:tcPr>
          <w:p w:rsidR="00BE4530" w:rsidRPr="00BF5C22" w:rsidRDefault="00BE4530" w:rsidP="00361B82">
            <w:pPr>
              <w:tabs>
                <w:tab w:val="left" w:pos="540"/>
              </w:tabs>
              <w:jc w:val="center"/>
            </w:pPr>
            <w:r w:rsidRPr="00BF5C22">
              <w:t>Письмо. Составление текста письма.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14</w:t>
            </w:r>
            <w:r w:rsidRPr="00BF5C22">
              <w:t>.04</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57</w:t>
            </w:r>
          </w:p>
        </w:tc>
        <w:tc>
          <w:tcPr>
            <w:tcW w:w="4962" w:type="dxa"/>
          </w:tcPr>
          <w:p w:rsidR="00BE4530" w:rsidRPr="00BF5C22" w:rsidRDefault="00BE4530" w:rsidP="00361B82">
            <w:pPr>
              <w:tabs>
                <w:tab w:val="left" w:pos="540"/>
              </w:tabs>
              <w:jc w:val="center"/>
            </w:pPr>
            <w:r w:rsidRPr="00BF5C22">
              <w:t>Адрес. Индекс.</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19</w:t>
            </w:r>
            <w:r w:rsidRPr="00BF5C22">
              <w:t>.04</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58</w:t>
            </w:r>
          </w:p>
        </w:tc>
        <w:tc>
          <w:tcPr>
            <w:tcW w:w="4962" w:type="dxa"/>
          </w:tcPr>
          <w:p w:rsidR="00BE4530" w:rsidRPr="00BF5C22" w:rsidRDefault="00BE4530" w:rsidP="00361B82">
            <w:pPr>
              <w:tabs>
                <w:tab w:val="left" w:pos="540"/>
              </w:tabs>
              <w:jc w:val="center"/>
            </w:pPr>
            <w:r w:rsidRPr="00BF5C22">
              <w:t>Написание адреса на конверте</w:t>
            </w:r>
          </w:p>
          <w:p w:rsidR="00BE4530" w:rsidRPr="00BF5C22" w:rsidRDefault="00BE4530" w:rsidP="00361B82">
            <w:pPr>
              <w:tabs>
                <w:tab w:val="left" w:pos="540"/>
              </w:tabs>
              <w:jc w:val="center"/>
            </w:pPr>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21</w:t>
            </w:r>
            <w:r w:rsidRPr="00BF5C22">
              <w:t>.04</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59</w:t>
            </w:r>
          </w:p>
        </w:tc>
        <w:tc>
          <w:tcPr>
            <w:tcW w:w="4962" w:type="dxa"/>
          </w:tcPr>
          <w:p w:rsidR="00BE4530" w:rsidRPr="00BF5C22" w:rsidRDefault="00BE4530" w:rsidP="00361B82">
            <w:pPr>
              <w:tabs>
                <w:tab w:val="left" w:pos="540"/>
              </w:tabs>
              <w:jc w:val="center"/>
            </w:pPr>
            <w:r w:rsidRPr="00BF5C22">
              <w:t>Телеграмма. Составление текстов телеграммы.</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26</w:t>
            </w:r>
            <w:r w:rsidRPr="00BF5C22">
              <w:t>.04</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lastRenderedPageBreak/>
              <w:t>60</w:t>
            </w:r>
          </w:p>
        </w:tc>
        <w:tc>
          <w:tcPr>
            <w:tcW w:w="4962" w:type="dxa"/>
          </w:tcPr>
          <w:p w:rsidR="00BE4530" w:rsidRPr="00BF5C22" w:rsidRDefault="00BE4530" w:rsidP="00361B82">
            <w:pPr>
              <w:tabs>
                <w:tab w:val="left" w:pos="540"/>
              </w:tabs>
              <w:jc w:val="center"/>
            </w:pPr>
            <w:r w:rsidRPr="00BF5C22">
              <w:t>Заполнение телеграфных бланков. Подсчет стоимости пересылки.</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28</w:t>
            </w:r>
            <w:r w:rsidRPr="00BF5C22">
              <w:t>.04</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61</w:t>
            </w:r>
          </w:p>
        </w:tc>
        <w:tc>
          <w:tcPr>
            <w:tcW w:w="4962" w:type="dxa"/>
          </w:tcPr>
          <w:p w:rsidR="00BE4530" w:rsidRPr="00BF5C22" w:rsidRDefault="00BE4530" w:rsidP="00361B82">
            <w:pPr>
              <w:tabs>
                <w:tab w:val="left" w:pos="540"/>
              </w:tabs>
              <w:jc w:val="center"/>
            </w:pPr>
            <w:r w:rsidRPr="00BF5C22">
              <w:t>Заполнение телеграфных бланков. Подсчет стоимости пересылки.</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3</w:t>
            </w:r>
            <w:r w:rsidRPr="00BF5C22">
              <w:t>.0</w:t>
            </w:r>
            <w:r>
              <w:t>5</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p>
        </w:tc>
        <w:tc>
          <w:tcPr>
            <w:tcW w:w="4962" w:type="dxa"/>
          </w:tcPr>
          <w:p w:rsidR="00BE4530" w:rsidRPr="00BF5C22" w:rsidRDefault="00BE4530" w:rsidP="00361B82">
            <w:pPr>
              <w:tabs>
                <w:tab w:val="left" w:pos="540"/>
              </w:tabs>
              <w:jc w:val="center"/>
            </w:pPr>
            <w:r w:rsidRPr="00BF5C22">
              <w:t>Медицинская помощь</w:t>
            </w:r>
          </w:p>
        </w:tc>
        <w:tc>
          <w:tcPr>
            <w:tcW w:w="1134" w:type="dxa"/>
          </w:tcPr>
          <w:p w:rsidR="00BE4530" w:rsidRPr="00BF5C22" w:rsidRDefault="00BE4530" w:rsidP="00361B82">
            <w:pPr>
              <w:tabs>
                <w:tab w:val="left" w:pos="540"/>
              </w:tabs>
              <w:jc w:val="center"/>
            </w:pPr>
            <w:r w:rsidRPr="00BF5C22">
              <w:t>8</w:t>
            </w:r>
          </w:p>
        </w:tc>
        <w:tc>
          <w:tcPr>
            <w:tcW w:w="1275" w:type="dxa"/>
          </w:tcPr>
          <w:p w:rsidR="00BE4530" w:rsidRPr="00BF5C22" w:rsidRDefault="00BE4530" w:rsidP="00361B82">
            <w:pPr>
              <w:tabs>
                <w:tab w:val="left" w:pos="540"/>
              </w:tabs>
              <w:jc w:val="center"/>
            </w:pP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62</w:t>
            </w:r>
          </w:p>
        </w:tc>
        <w:tc>
          <w:tcPr>
            <w:tcW w:w="4962" w:type="dxa"/>
          </w:tcPr>
          <w:p w:rsidR="00BE4530" w:rsidRPr="00BF5C22" w:rsidRDefault="00BE4530" w:rsidP="00361B82">
            <w:pPr>
              <w:tabs>
                <w:tab w:val="left" w:pos="540"/>
              </w:tabs>
              <w:jc w:val="center"/>
            </w:pPr>
            <w:r w:rsidRPr="00BF5C22">
              <w:t>Виды медицинской помощи.</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05</w:t>
            </w:r>
            <w:r w:rsidRPr="00BF5C22">
              <w:t>.05</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63</w:t>
            </w:r>
          </w:p>
        </w:tc>
        <w:tc>
          <w:tcPr>
            <w:tcW w:w="4962" w:type="dxa"/>
          </w:tcPr>
          <w:p w:rsidR="00BE4530" w:rsidRPr="00BF5C22" w:rsidRDefault="00BE4530" w:rsidP="00361B82">
            <w:pPr>
              <w:tabs>
                <w:tab w:val="left" w:pos="540"/>
              </w:tabs>
              <w:jc w:val="center"/>
            </w:pPr>
            <w:r w:rsidRPr="00BF5C22">
              <w:t>Виды медицинских учреждений.</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10</w:t>
            </w:r>
            <w:r w:rsidRPr="00BF5C22">
              <w:t>.05</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64</w:t>
            </w:r>
          </w:p>
        </w:tc>
        <w:tc>
          <w:tcPr>
            <w:tcW w:w="4962" w:type="dxa"/>
          </w:tcPr>
          <w:p w:rsidR="00BE4530" w:rsidRPr="00BF5C22" w:rsidRDefault="00BE4530" w:rsidP="00361B82">
            <w:pPr>
              <w:tabs>
                <w:tab w:val="left" w:pos="540"/>
              </w:tabs>
              <w:jc w:val="center"/>
            </w:pPr>
            <w:r w:rsidRPr="00BF5C22">
              <w:t>Работники медицинских учреждений.</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12</w:t>
            </w:r>
            <w:r w:rsidRPr="00BF5C22">
              <w:t>.05</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65</w:t>
            </w:r>
          </w:p>
        </w:tc>
        <w:tc>
          <w:tcPr>
            <w:tcW w:w="4962" w:type="dxa"/>
          </w:tcPr>
          <w:p w:rsidR="00BE4530" w:rsidRPr="00BF5C22" w:rsidRDefault="00BE4530" w:rsidP="00361B82">
            <w:pPr>
              <w:tabs>
                <w:tab w:val="left" w:pos="540"/>
              </w:tabs>
              <w:jc w:val="center"/>
            </w:pPr>
            <w:r w:rsidRPr="00BF5C22">
              <w:t>Оказание первой мед</w:t>
            </w:r>
            <w:proofErr w:type="gramStart"/>
            <w:r w:rsidRPr="00BF5C22">
              <w:t>.</w:t>
            </w:r>
            <w:proofErr w:type="gramEnd"/>
            <w:r w:rsidRPr="00BF5C22">
              <w:t xml:space="preserve"> </w:t>
            </w:r>
            <w:proofErr w:type="gramStart"/>
            <w:r w:rsidRPr="00BF5C22">
              <w:t>п</w:t>
            </w:r>
            <w:proofErr w:type="gramEnd"/>
            <w:r w:rsidRPr="00BF5C22">
              <w:t>омощи при неглубоких ранах.</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17</w:t>
            </w:r>
            <w:r w:rsidRPr="00BF5C22">
              <w:t>.05</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66</w:t>
            </w:r>
          </w:p>
        </w:tc>
        <w:tc>
          <w:tcPr>
            <w:tcW w:w="4962" w:type="dxa"/>
          </w:tcPr>
          <w:p w:rsidR="00BE4530" w:rsidRPr="00BF5C22" w:rsidRDefault="00BE4530" w:rsidP="00361B82">
            <w:pPr>
              <w:tabs>
                <w:tab w:val="left" w:pos="540"/>
              </w:tabs>
              <w:jc w:val="center"/>
            </w:pPr>
            <w:r w:rsidRPr="00BF5C22">
              <w:t>Измерение температуры. Уход за больным.</w:t>
            </w:r>
          </w:p>
          <w:p w:rsidR="00BE4530" w:rsidRPr="00BF5C22" w:rsidRDefault="00BE4530" w:rsidP="00361B82">
            <w:pPr>
              <w:tabs>
                <w:tab w:val="left" w:pos="540"/>
              </w:tabs>
              <w:jc w:val="center"/>
            </w:pPr>
            <w:r w:rsidRPr="00BF5C22">
              <w:t>(практическая работа)</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19</w:t>
            </w:r>
            <w:r w:rsidRPr="00BF5C22">
              <w:t>.05</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67</w:t>
            </w:r>
          </w:p>
        </w:tc>
        <w:tc>
          <w:tcPr>
            <w:tcW w:w="4962" w:type="dxa"/>
          </w:tcPr>
          <w:p w:rsidR="00BE4530" w:rsidRPr="00BF5C22" w:rsidRDefault="00BE4530" w:rsidP="00361B82">
            <w:pPr>
              <w:tabs>
                <w:tab w:val="left" w:pos="540"/>
              </w:tabs>
              <w:jc w:val="center"/>
            </w:pPr>
            <w:r w:rsidRPr="00BF5C22">
              <w:t>Меры предупреждения глистных заболеваний.</w:t>
            </w:r>
          </w:p>
        </w:tc>
        <w:tc>
          <w:tcPr>
            <w:tcW w:w="1134" w:type="dxa"/>
          </w:tcPr>
          <w:p w:rsidR="00BE4530" w:rsidRPr="00BF5C22" w:rsidRDefault="00BE4530" w:rsidP="00361B82">
            <w:pPr>
              <w:tabs>
                <w:tab w:val="left" w:pos="540"/>
              </w:tabs>
              <w:jc w:val="center"/>
            </w:pPr>
            <w:r w:rsidRPr="00BF5C22">
              <w:t>1</w:t>
            </w:r>
          </w:p>
        </w:tc>
        <w:tc>
          <w:tcPr>
            <w:tcW w:w="1275" w:type="dxa"/>
          </w:tcPr>
          <w:p w:rsidR="00BE4530" w:rsidRPr="00BF5C22" w:rsidRDefault="00BE4530" w:rsidP="00361B82">
            <w:pPr>
              <w:tabs>
                <w:tab w:val="left" w:pos="540"/>
              </w:tabs>
              <w:jc w:val="center"/>
            </w:pPr>
            <w:r>
              <w:t>24</w:t>
            </w:r>
            <w:r w:rsidRPr="00BF5C22">
              <w:t>.05</w:t>
            </w:r>
          </w:p>
        </w:tc>
        <w:tc>
          <w:tcPr>
            <w:tcW w:w="1276" w:type="dxa"/>
          </w:tcPr>
          <w:p w:rsidR="00BE4530" w:rsidRPr="00BF5C22" w:rsidRDefault="00BE4530" w:rsidP="00361B82">
            <w:pPr>
              <w:tabs>
                <w:tab w:val="left" w:pos="540"/>
              </w:tabs>
              <w:jc w:val="center"/>
            </w:pPr>
          </w:p>
        </w:tc>
      </w:tr>
      <w:tr w:rsidR="00BE4530" w:rsidRPr="00BF5C22" w:rsidTr="00361B82">
        <w:tc>
          <w:tcPr>
            <w:tcW w:w="709" w:type="dxa"/>
          </w:tcPr>
          <w:p w:rsidR="00BE4530" w:rsidRPr="00BF5C22" w:rsidRDefault="00BE4530" w:rsidP="00361B82">
            <w:pPr>
              <w:tabs>
                <w:tab w:val="left" w:pos="540"/>
              </w:tabs>
              <w:jc w:val="center"/>
            </w:pPr>
            <w:r w:rsidRPr="00BF5C22">
              <w:t>68</w:t>
            </w:r>
          </w:p>
        </w:tc>
        <w:tc>
          <w:tcPr>
            <w:tcW w:w="4962" w:type="dxa"/>
          </w:tcPr>
          <w:p w:rsidR="00BE4530" w:rsidRPr="00BF5C22" w:rsidRDefault="00BE4530" w:rsidP="00361B82">
            <w:pPr>
              <w:tabs>
                <w:tab w:val="left" w:pos="540"/>
              </w:tabs>
              <w:jc w:val="center"/>
            </w:pPr>
            <w:r w:rsidRPr="00BF5C22">
              <w:t>Домашняя аптечка.</w:t>
            </w:r>
          </w:p>
        </w:tc>
        <w:tc>
          <w:tcPr>
            <w:tcW w:w="1134" w:type="dxa"/>
          </w:tcPr>
          <w:p w:rsidR="00BE4530" w:rsidRPr="00BF5C22" w:rsidRDefault="00BE4530" w:rsidP="00361B82">
            <w:pPr>
              <w:tabs>
                <w:tab w:val="left" w:pos="540"/>
              </w:tabs>
              <w:jc w:val="center"/>
            </w:pPr>
          </w:p>
        </w:tc>
        <w:tc>
          <w:tcPr>
            <w:tcW w:w="1275" w:type="dxa"/>
          </w:tcPr>
          <w:p w:rsidR="00BE4530" w:rsidRPr="00BF5C22" w:rsidRDefault="00BE4530" w:rsidP="00361B82">
            <w:pPr>
              <w:tabs>
                <w:tab w:val="left" w:pos="540"/>
              </w:tabs>
              <w:jc w:val="center"/>
            </w:pPr>
            <w:r>
              <w:t>26</w:t>
            </w:r>
            <w:r w:rsidRPr="00BF5C22">
              <w:t>.05</w:t>
            </w:r>
          </w:p>
        </w:tc>
        <w:tc>
          <w:tcPr>
            <w:tcW w:w="1276" w:type="dxa"/>
          </w:tcPr>
          <w:p w:rsidR="00BE4530" w:rsidRPr="00BF5C22" w:rsidRDefault="00BE4530" w:rsidP="00361B82">
            <w:pPr>
              <w:tabs>
                <w:tab w:val="left" w:pos="540"/>
              </w:tabs>
              <w:jc w:val="center"/>
            </w:pPr>
          </w:p>
        </w:tc>
      </w:tr>
    </w:tbl>
    <w:p w:rsidR="00BE4530" w:rsidRPr="00BF5C22" w:rsidRDefault="00BE4530" w:rsidP="00BE4530">
      <w:pPr>
        <w:jc w:val="center"/>
      </w:pPr>
      <w:r w:rsidRPr="00BF5C22">
        <w:t xml:space="preserve">             </w:t>
      </w:r>
    </w:p>
    <w:p w:rsidR="00BE4530" w:rsidRPr="00BF5C22" w:rsidRDefault="00BE4530" w:rsidP="00BE4530">
      <w:pPr>
        <w:jc w:val="center"/>
      </w:pPr>
    </w:p>
    <w:p w:rsidR="00B32197" w:rsidRDefault="00B32197"/>
    <w:sectPr w:rsidR="00B32197" w:rsidSect="00443ECD">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634E3"/>
    <w:multiLevelType w:val="hybridMultilevel"/>
    <w:tmpl w:val="B9D21D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57"/>
  <w:drawingGridVerticalSpacing w:val="57"/>
  <w:characterSpacingControl w:val="doNotCompress"/>
  <w:compat/>
  <w:rsids>
    <w:rsidRoot w:val="00BE4530"/>
    <w:rsid w:val="001D40CB"/>
    <w:rsid w:val="00842CE0"/>
    <w:rsid w:val="00B32197"/>
    <w:rsid w:val="00BE4530"/>
    <w:rsid w:val="00E2377A"/>
    <w:rsid w:val="00FA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3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E4530"/>
    <w:pPr>
      <w:keepNext/>
      <w:spacing w:line="276" w:lineRule="auto"/>
      <w:jc w:val="both"/>
      <w:outlineLvl w:val="2"/>
    </w:pPr>
    <w:rPr>
      <w:rFonts w:ascii="Arial Narrow" w:hAnsi="Arial Narrow"/>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4530"/>
    <w:rPr>
      <w:rFonts w:ascii="Arial Narrow" w:eastAsia="Times New Roman" w:hAnsi="Arial Narrow" w:cs="Times New Roman"/>
      <w:b/>
      <w:bCs/>
      <w:szCs w:val="24"/>
      <w:lang w:eastAsia="ru-RU"/>
    </w:rPr>
  </w:style>
  <w:style w:type="paragraph" w:styleId="a3">
    <w:name w:val="No Spacing"/>
    <w:link w:val="a4"/>
    <w:qFormat/>
    <w:rsid w:val="00BE4530"/>
    <w:pPr>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BE4530"/>
    <w:pPr>
      <w:suppressAutoHyphens/>
      <w:spacing w:after="120" w:line="480" w:lineRule="auto"/>
      <w:ind w:left="283"/>
    </w:pPr>
    <w:rPr>
      <w:rFonts w:cs="Calibri"/>
      <w:lang w:eastAsia="ar-SA"/>
    </w:rPr>
  </w:style>
  <w:style w:type="paragraph" w:styleId="a5">
    <w:name w:val="List Paragraph"/>
    <w:basedOn w:val="a"/>
    <w:uiPriority w:val="34"/>
    <w:qFormat/>
    <w:rsid w:val="00BE4530"/>
    <w:pPr>
      <w:suppressAutoHyphens/>
      <w:ind w:left="720"/>
    </w:pPr>
    <w:rPr>
      <w:rFonts w:cs="Calibri"/>
      <w:lang w:eastAsia="ar-SA"/>
    </w:rPr>
  </w:style>
  <w:style w:type="character" w:customStyle="1" w:styleId="a4">
    <w:name w:val="Без интервала Знак"/>
    <w:link w:val="a3"/>
    <w:locked/>
    <w:rsid w:val="00BE4530"/>
    <w:rPr>
      <w:rFonts w:ascii="Times New Roman" w:eastAsia="Times New Roman" w:hAnsi="Times New Roman" w:cs="Times New Roman"/>
      <w:sz w:val="24"/>
      <w:szCs w:val="24"/>
      <w:lang w:eastAsia="ru-RU"/>
    </w:rPr>
  </w:style>
  <w:style w:type="character" w:customStyle="1" w:styleId="Zag11">
    <w:name w:val="Zag_11"/>
    <w:rsid w:val="00BE4530"/>
  </w:style>
  <w:style w:type="paragraph" w:customStyle="1" w:styleId="c1">
    <w:name w:val="c1"/>
    <w:basedOn w:val="a"/>
    <w:rsid w:val="00BE4530"/>
    <w:pPr>
      <w:spacing w:before="100" w:beforeAutospacing="1" w:after="100" w:afterAutospacing="1"/>
    </w:pPr>
  </w:style>
  <w:style w:type="paragraph" w:styleId="a6">
    <w:name w:val="Balloon Text"/>
    <w:basedOn w:val="a"/>
    <w:link w:val="a7"/>
    <w:uiPriority w:val="99"/>
    <w:semiHidden/>
    <w:unhideWhenUsed/>
    <w:rsid w:val="00842CE0"/>
    <w:rPr>
      <w:rFonts w:ascii="Tahoma" w:hAnsi="Tahoma" w:cs="Tahoma"/>
      <w:sz w:val="16"/>
      <w:szCs w:val="16"/>
    </w:rPr>
  </w:style>
  <w:style w:type="character" w:customStyle="1" w:styleId="a7">
    <w:name w:val="Текст выноски Знак"/>
    <w:basedOn w:val="a0"/>
    <w:link w:val="a6"/>
    <w:uiPriority w:val="99"/>
    <w:semiHidden/>
    <w:rsid w:val="00842C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1895</Words>
  <Characters>10804</Characters>
  <Application>Microsoft Office Word</Application>
  <DocSecurity>0</DocSecurity>
  <Lines>90</Lines>
  <Paragraphs>25</Paragraphs>
  <ScaleCrop>false</ScaleCrop>
  <Company>Grizli777</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dcterms:created xsi:type="dcterms:W3CDTF">2021-09-28T14:26:00Z</dcterms:created>
  <dcterms:modified xsi:type="dcterms:W3CDTF">2021-09-29T12:51:00Z</dcterms:modified>
</cp:coreProperties>
</file>