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13" w:rsidRDefault="00E96C13" w:rsidP="00652D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-580390</wp:posOffset>
            </wp:positionV>
            <wp:extent cx="7263765" cy="10284460"/>
            <wp:effectExtent l="19050" t="0" r="0" b="0"/>
            <wp:wrapTight wrapText="bothSides">
              <wp:wrapPolygon edited="0">
                <wp:start x="-57" y="0"/>
                <wp:lineTo x="-57" y="21565"/>
                <wp:lineTo x="21583" y="21565"/>
                <wp:lineTo x="21583" y="0"/>
                <wp:lineTo x="-57" y="0"/>
              </wp:wrapPolygon>
            </wp:wrapTight>
            <wp:docPr id="1" name="Рисунок 1" descr="C:\Users\Админ\YandexDisk\Документы\документы 2016-2017\еще на сайт\локальных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YandexDisk\Документы\документы 2016-2017\еще на сайт\локальных акт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1028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D9B" w:rsidRPr="000909A7" w:rsidRDefault="00652D9B" w:rsidP="00652D9B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lastRenderedPageBreak/>
        <w:t>предотвращение дублирования регулирования общественных и образовательных отношений в МБОУ «</w:t>
      </w:r>
      <w:proofErr w:type="spellStart"/>
      <w:r w:rsidRPr="000909A7">
        <w:rPr>
          <w:sz w:val="28"/>
          <w:szCs w:val="28"/>
        </w:rPr>
        <w:t>Копьевская</w:t>
      </w:r>
      <w:proofErr w:type="spellEnd"/>
      <w:r w:rsidRPr="000909A7">
        <w:rPr>
          <w:sz w:val="28"/>
          <w:szCs w:val="28"/>
        </w:rPr>
        <w:t xml:space="preserve"> СОШ».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909A7">
        <w:rPr>
          <w:b/>
          <w:bCs/>
          <w:color w:val="auto"/>
          <w:sz w:val="28"/>
          <w:szCs w:val="28"/>
          <w:lang w:val="en-US"/>
        </w:rPr>
        <w:t>III</w:t>
      </w:r>
      <w:r w:rsidRPr="000909A7">
        <w:rPr>
          <w:b/>
          <w:bCs/>
          <w:color w:val="auto"/>
          <w:sz w:val="28"/>
          <w:szCs w:val="28"/>
        </w:rPr>
        <w:t xml:space="preserve">. Виды локальных нормативных актов, регулируемых настоящим Положением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3.1. В соответствии с Уставом деятельность МБОУ «</w:t>
      </w:r>
      <w:proofErr w:type="spellStart"/>
      <w:r w:rsidRPr="000909A7">
        <w:rPr>
          <w:sz w:val="28"/>
          <w:szCs w:val="28"/>
        </w:rPr>
        <w:t>Копьевская</w:t>
      </w:r>
      <w:proofErr w:type="spellEnd"/>
      <w:r w:rsidRPr="000909A7">
        <w:rPr>
          <w:sz w:val="28"/>
          <w:szCs w:val="28"/>
        </w:rPr>
        <w:t xml:space="preserve"> СОШ»  регламентируется следующими видами локальных актов: положения, решения, приказы, распоряжения, инструкции, должностные инструкции, правила. Представленный перечень видов локальных актов не является исчерпывающим, в зависимости от конкретных условий деятельности Школы могут приниматься иные ЛНА по вопросам, указанным в п. 1.2. настоящего Положения.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3.2. При принятии локальных нормативных актов, затрагивающих права обучающихся и работников Школы, учитывается мнение Совета учащихся, Совета родителей, а для работников - мнение представительного профсоюзного органа.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909A7">
        <w:rPr>
          <w:b/>
          <w:bCs/>
          <w:color w:val="auto"/>
          <w:sz w:val="28"/>
          <w:szCs w:val="28"/>
          <w:lang w:val="en-US"/>
        </w:rPr>
        <w:t>IV</w:t>
      </w:r>
      <w:r w:rsidRPr="000909A7">
        <w:rPr>
          <w:b/>
          <w:bCs/>
          <w:color w:val="auto"/>
          <w:sz w:val="28"/>
          <w:szCs w:val="28"/>
        </w:rPr>
        <w:t xml:space="preserve">. Порядок разработки и согласования локальных нормативных актов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4.1.Проект локального акта готовится отдельным работником или группой работников по поручению директора школы, а также Советом школы, который выступил с соответствующей инициативой.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909A7">
        <w:rPr>
          <w:color w:val="auto"/>
          <w:sz w:val="28"/>
          <w:szCs w:val="28"/>
          <w:u w:val="single"/>
        </w:rPr>
        <w:t xml:space="preserve">4.2. Разработка локальных нормативных актов производится: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4.2.1. Первично – после вступления в силу настоящего Положения в порядке, предусмотренном настоящим разделом.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4.2.2. В случаях, предусмотренных п.п. 6.2. и 6.4. настоящего Положения.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909A7">
        <w:rPr>
          <w:color w:val="auto"/>
          <w:sz w:val="28"/>
          <w:szCs w:val="28"/>
          <w:u w:val="single"/>
        </w:rPr>
        <w:t xml:space="preserve">4.3. Лица, компетентные принимать решения о разработке и принятии ЛНА: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4.3.1. Директор школы;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>4.3.2. Заместитель директора по соответствующим направлениям деятельности Школы;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909A7">
        <w:rPr>
          <w:color w:val="auto"/>
          <w:sz w:val="28"/>
          <w:szCs w:val="28"/>
          <w:u w:val="single"/>
        </w:rPr>
        <w:t xml:space="preserve">4.4. Органы и лица, компетентные вносить предложения о разработке ЛНА и представлять их проекты: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4.4.1. Директор школы;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4.4.2. Заместители директора по соответствующим направлениям деятельности школы;                                                                                         4.4.3.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909A7">
        <w:rPr>
          <w:color w:val="auto"/>
          <w:sz w:val="28"/>
          <w:szCs w:val="28"/>
          <w:u w:val="single"/>
        </w:rPr>
        <w:t xml:space="preserve">4.5. Порядок разработки дополнений, изменений и отмены ЛНА.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4.5.1. Работники и должностные лица школы, которым стало известно о наступлении условий, предусмотренных п. 6.2.2. настоящего Положения, обязаны незамедлительно письменно сообщить о наступлении таких условий руководству школы. При этом указанные лица имеют право представить </w:t>
      </w:r>
      <w:r w:rsidRPr="000909A7">
        <w:rPr>
          <w:sz w:val="28"/>
          <w:szCs w:val="28"/>
        </w:rPr>
        <w:lastRenderedPageBreak/>
        <w:t xml:space="preserve">собственные проекты ЛНА, соответствующие вновь введенным нормативам, а равно свои замечания и дополнения.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4.5.2. Администрация школы самостоятельно либо с участием привлеченных специалистов проводят проверку необходимости внесения в ЛНА таких изменений (дополнений), либо производят согласование с заявителем объема таких изменений и проекта нового ЛНА. </w:t>
      </w:r>
    </w:p>
    <w:p w:rsidR="00652D9B" w:rsidRPr="000909A7" w:rsidRDefault="00652D9B" w:rsidP="00652D9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0909A7">
        <w:rPr>
          <w:sz w:val="28"/>
          <w:szCs w:val="28"/>
        </w:rPr>
        <w:t xml:space="preserve">4.5.3. Не позднее 30 дней с момента получения предложения (предписания), указанного в настоящем пункте, заместитель директора школы представляет заключение по предложению (предписания), а в случае необходимости его удовлетворения также и проект ЛНА на утверждение в орган, компетентный утвердить соответствующий ЛНА в соответствии с настоящим Положением.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</w:p>
    <w:p w:rsidR="00652D9B" w:rsidRPr="000909A7" w:rsidRDefault="00652D9B" w:rsidP="00652D9B">
      <w:pPr>
        <w:shd w:val="clear" w:color="auto" w:fill="FFFFFF"/>
        <w:jc w:val="both"/>
        <w:rPr>
          <w:b/>
          <w:bCs/>
          <w:sz w:val="28"/>
          <w:szCs w:val="28"/>
        </w:rPr>
      </w:pPr>
      <w:proofErr w:type="gramStart"/>
      <w:r w:rsidRPr="000909A7">
        <w:rPr>
          <w:b/>
          <w:bCs/>
          <w:sz w:val="28"/>
          <w:szCs w:val="28"/>
          <w:lang w:val="en-US"/>
        </w:rPr>
        <w:t>V</w:t>
      </w:r>
      <w:r w:rsidRPr="000909A7">
        <w:rPr>
          <w:b/>
          <w:bCs/>
          <w:sz w:val="28"/>
          <w:szCs w:val="28"/>
        </w:rPr>
        <w:t>. Оформление локальных нормативных актов.</w:t>
      </w:r>
      <w:proofErr w:type="gramEnd"/>
      <w:r w:rsidRPr="000909A7">
        <w:rPr>
          <w:b/>
          <w:bCs/>
          <w:sz w:val="28"/>
          <w:szCs w:val="28"/>
        </w:rPr>
        <w:t xml:space="preserve">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5.1. Оформление локального акта выполняется в соответствии 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0909A7">
        <w:rPr>
          <w:sz w:val="28"/>
          <w:szCs w:val="28"/>
        </w:rPr>
        <w:t>Р</w:t>
      </w:r>
      <w:proofErr w:type="gramEnd"/>
      <w:r w:rsidRPr="000909A7">
        <w:rPr>
          <w:sz w:val="28"/>
          <w:szCs w:val="28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5.2. Нормативные предписания оформляются в виде пунктов, которые нумеруются арабскими цифрами с точкой и заголовков не имеют. Пункты   подразделяются на подпункты, которые имеют цифровую нумерацию.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5.3. Значительные по объему локальные акты делятся на главы, которые нумеруются римскими цифрами и имеют заголовки.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5.4. Если в локальном акте приводятся таблицы, графики, карты, схемы, то оформляются в виде приложений, а соответствующие пункты акта имеют ссылки на эти приложения.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5.5.   Локальный а</w:t>
      </w:r>
      <w:proofErr w:type="gramStart"/>
      <w:r w:rsidRPr="000909A7">
        <w:rPr>
          <w:sz w:val="28"/>
          <w:szCs w:val="28"/>
        </w:rPr>
        <w:t>кт с пр</w:t>
      </w:r>
      <w:proofErr w:type="gramEnd"/>
      <w:r w:rsidRPr="000909A7">
        <w:rPr>
          <w:sz w:val="28"/>
          <w:szCs w:val="28"/>
        </w:rPr>
        <w:t>иложениями должен иметь сквозную нумерацию страниц.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5.6.  Локальный акт излагается на государственном языке  РФ и должен соответствовать литературным нормам.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5.7. Не допускается переписывание с законов. При необходимости это делается в отсылочной форме.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5.8. Локальные нормативные акты составляются и утверждаются в 1 экземпляре (оригинале).  Локальные акты, имеющие 2 и более страниц, должны быть постранично пронумерованы и сшиты. Допускается сшивка в единый блок нескольких локальных нормативных актов, относящихся к деятельности одного направления деятельности школы.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b/>
          <w:bCs/>
          <w:color w:val="auto"/>
          <w:sz w:val="28"/>
          <w:szCs w:val="28"/>
          <w:lang w:val="en-US"/>
        </w:rPr>
        <w:t>VI</w:t>
      </w:r>
      <w:r w:rsidRPr="000909A7">
        <w:rPr>
          <w:b/>
          <w:bCs/>
          <w:color w:val="auto"/>
          <w:sz w:val="28"/>
          <w:szCs w:val="28"/>
        </w:rPr>
        <w:t xml:space="preserve">. Порядок изменения и отмены локальных нормативных актов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lastRenderedPageBreak/>
        <w:t xml:space="preserve">6.1.  Локальные нормативные акты могут быть изменены и дополнены только принятием новой редакции ЛНА в полном объеме акта – путем утверждения нового ЛНА.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0909A7">
        <w:rPr>
          <w:color w:val="auto"/>
          <w:sz w:val="28"/>
          <w:szCs w:val="28"/>
          <w:u w:val="single"/>
        </w:rPr>
        <w:t xml:space="preserve">6.2.  Локальные нормативные акты подлежат изменению, дополнению, отмене в следующих случаях: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6.2.1. Реорганизация школы либо изменение структуры школы с изменением наименования, либо задач и направлений деятельности;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6.2.2.  Изменение законодательства Российской Федерации;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6.3.  В случаях, предусмотренных п. 6.2. Положения, новый ЛНА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proofErr w:type="gramStart"/>
      <w:r w:rsidRPr="000909A7">
        <w:rPr>
          <w:color w:val="auto"/>
          <w:sz w:val="28"/>
          <w:szCs w:val="28"/>
        </w:rPr>
        <w:t>с даты вступления</w:t>
      </w:r>
      <w:proofErr w:type="gramEnd"/>
      <w:r w:rsidRPr="000909A7">
        <w:rPr>
          <w:color w:val="auto"/>
          <w:sz w:val="28"/>
          <w:szCs w:val="28"/>
        </w:rPr>
        <w:t xml:space="preserve"> в силу документа, повлекшего изменение ЛНА.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6.4. Локальные нормативные акты могут быть досрочно изменены: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6.4.1. В случае внесения изменений в учредительные документы школы;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6.6. Отмена локальных нормативных актов производится с соблюдением правила, предусмотренного п. 6.1 настоящего Положения.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>6.7. Изменения, дополнения или отмена локальных нормативных актов подлежат обязательной регистрации в порядке, установленном п. 4.5. настоящего Положения.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 </w:t>
      </w:r>
      <w:r w:rsidRPr="000909A7">
        <w:rPr>
          <w:b/>
          <w:bCs/>
          <w:color w:val="auto"/>
          <w:sz w:val="28"/>
          <w:szCs w:val="28"/>
          <w:lang w:val="en-US"/>
        </w:rPr>
        <w:t>VII</w:t>
      </w:r>
      <w:r w:rsidRPr="000909A7">
        <w:rPr>
          <w:b/>
          <w:bCs/>
          <w:color w:val="auto"/>
          <w:sz w:val="28"/>
          <w:szCs w:val="28"/>
        </w:rPr>
        <w:t>. Порядок принятия, вступление в силу и срок действия локальных нормативных актов.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b/>
          <w:bCs/>
          <w:color w:val="auto"/>
          <w:sz w:val="28"/>
          <w:szCs w:val="28"/>
        </w:rPr>
        <w:t xml:space="preserve"> </w:t>
      </w:r>
      <w:r w:rsidRPr="000909A7">
        <w:rPr>
          <w:color w:val="auto"/>
          <w:sz w:val="28"/>
          <w:szCs w:val="28"/>
        </w:rPr>
        <w:t xml:space="preserve">7.1. В соответствии с Уставом школы локальные нормативные акты утверждаются директором школы.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Датой принятия ЛНА считается дата его утверждения, нанесенная утвердившим его должностным лицом на грифе утверждения.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Локальные нормативные акты вступают в силу </w:t>
      </w:r>
      <w:proofErr w:type="gramStart"/>
      <w:r w:rsidRPr="000909A7">
        <w:rPr>
          <w:color w:val="auto"/>
          <w:sz w:val="28"/>
          <w:szCs w:val="28"/>
        </w:rPr>
        <w:t>с даты утверждения</w:t>
      </w:r>
      <w:proofErr w:type="gramEnd"/>
      <w:r w:rsidRPr="000909A7">
        <w:rPr>
          <w:color w:val="auto"/>
          <w:sz w:val="28"/>
          <w:szCs w:val="28"/>
        </w:rPr>
        <w:t xml:space="preserve"> и приобретают обязательный характер для всех работников школы, на которых они распространяются.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b/>
          <w:bCs/>
          <w:color w:val="auto"/>
          <w:sz w:val="28"/>
          <w:szCs w:val="28"/>
          <w:lang w:val="en-US"/>
        </w:rPr>
        <w:t>VIII</w:t>
      </w:r>
      <w:r w:rsidRPr="000909A7">
        <w:rPr>
          <w:b/>
          <w:bCs/>
          <w:color w:val="auto"/>
          <w:sz w:val="28"/>
          <w:szCs w:val="28"/>
        </w:rPr>
        <w:t xml:space="preserve">. Порядок ознакомления с локальными нормативными актами и их Хранение. 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8.1.  Локальные акты проходят процедуру регистрации в специальном журнале.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8.2. Обязательной регистрации подлежат положения, правила, инструкции, приказы и распоряжения директора школы.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8.3. Регистрацию локальных актов осуществляет </w:t>
      </w:r>
      <w:proofErr w:type="gramStart"/>
      <w:r w:rsidRPr="000909A7">
        <w:rPr>
          <w:sz w:val="28"/>
          <w:szCs w:val="28"/>
        </w:rPr>
        <w:t>ответственный</w:t>
      </w:r>
      <w:proofErr w:type="gramEnd"/>
      <w:r w:rsidRPr="000909A7">
        <w:rPr>
          <w:sz w:val="28"/>
          <w:szCs w:val="28"/>
        </w:rPr>
        <w:t xml:space="preserve"> за ведение делопроизводства согласно инструкции по делопроизводству.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lastRenderedPageBreak/>
        <w:t>8.4. Регистрация положений, правил и инструкций осуществляется не позднее дня их утверждения директором школы, приказов и   распоряжений директора школы — не позднее дня их издания.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8.5. Ознакомление работников школы с локальными нормативными актами производится после утверждения ЛНА и присвоения им регистрационного номера канцелярии школы. Ознакомление  с локальным актом  оформляется в виде росписи   ознакомляемых лиц с указанием даты ознакомления на отдельном листе ознакомления, прилагаемым к нему.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Ознакомление с локальными нормативными актами лиц, вновь поступающих на работу, производится в день подачи заявления о приеме на работу. Ознакомление с ЛНА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выхода таких работников на работу.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8.6. Все локальные нормативные акты, относящиеся к деятельности одного направления деятельности школы, хранятся совместно в деле (папке). В случае принятия новых ЛНА их оригиналы помещаются в соответствующую папку.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b/>
          <w:bCs/>
          <w:sz w:val="28"/>
          <w:szCs w:val="28"/>
          <w:lang w:val="en-US"/>
        </w:rPr>
        <w:t>IX</w:t>
      </w:r>
      <w:r w:rsidRPr="000909A7">
        <w:rPr>
          <w:b/>
          <w:bCs/>
          <w:sz w:val="28"/>
          <w:szCs w:val="28"/>
        </w:rPr>
        <w:t xml:space="preserve">. </w:t>
      </w:r>
      <w:proofErr w:type="gramStart"/>
      <w:r w:rsidRPr="000909A7">
        <w:rPr>
          <w:b/>
          <w:bCs/>
          <w:sz w:val="28"/>
          <w:szCs w:val="28"/>
        </w:rPr>
        <w:t>Основные  требования</w:t>
      </w:r>
      <w:proofErr w:type="gramEnd"/>
      <w:r w:rsidRPr="000909A7">
        <w:rPr>
          <w:b/>
          <w:bCs/>
          <w:sz w:val="28"/>
          <w:szCs w:val="28"/>
        </w:rPr>
        <w:t xml:space="preserve"> к локальным актам          </w:t>
      </w:r>
    </w:p>
    <w:p w:rsidR="00652D9B" w:rsidRPr="000909A7" w:rsidRDefault="00652D9B" w:rsidP="00652D9B">
      <w:pPr>
        <w:shd w:val="clear" w:color="auto" w:fill="FFFFFF"/>
        <w:ind w:firstLine="514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Локальные акты ОО должны соответствовать следующим требованиям: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9.1. </w:t>
      </w:r>
      <w:r w:rsidRPr="000909A7">
        <w:rPr>
          <w:bCs/>
          <w:iCs/>
          <w:sz w:val="28"/>
          <w:szCs w:val="28"/>
          <w:u w:val="single"/>
        </w:rPr>
        <w:t>Положение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0909A7">
        <w:rPr>
          <w:sz w:val="28"/>
          <w:szCs w:val="28"/>
        </w:rPr>
        <w:t>должно содержать следующие обязательные реквизиты: обозначение вида локального акта; его   наименование, грифы: принято, утверждено,  согласовано; регистрационный номер, текст, соответствующий его наименованию; отметку о наличии приложения и  согласования.</w:t>
      </w:r>
      <w:proofErr w:type="gramEnd"/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9.2. </w:t>
      </w:r>
      <w:r w:rsidRPr="000909A7">
        <w:rPr>
          <w:bCs/>
          <w:iCs/>
          <w:sz w:val="28"/>
          <w:szCs w:val="28"/>
          <w:u w:val="single"/>
        </w:rPr>
        <w:t>Правила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должны содержать следующие обязательные реквизиты </w:t>
      </w:r>
      <w:proofErr w:type="gramStart"/>
      <w:r w:rsidRPr="000909A7">
        <w:rPr>
          <w:sz w:val="28"/>
          <w:szCs w:val="28"/>
        </w:rPr>
        <w:t>:о</w:t>
      </w:r>
      <w:proofErr w:type="gramEnd"/>
      <w:r w:rsidRPr="000909A7">
        <w:rPr>
          <w:sz w:val="28"/>
          <w:szCs w:val="28"/>
        </w:rPr>
        <w:t>бозначение вида локального акта; его наименование, грифы принятия и утверждения; текст,  соответствующий его наименованию; отметку о наличии приложения, регистрационный номер.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9.3.</w:t>
      </w:r>
      <w:r w:rsidRPr="000909A7">
        <w:rPr>
          <w:bCs/>
          <w:iCs/>
          <w:sz w:val="28"/>
          <w:szCs w:val="28"/>
          <w:u w:val="single"/>
        </w:rPr>
        <w:t>Инструкции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должны содержать следующие обязательные реквизиты: обозначение вида локального акта; его наименование;  грифы  принятия и утверждения; текст, соответствующий его наименованию; отметку о наличии приложения; регистрационный номер.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9.4. </w:t>
      </w:r>
      <w:r w:rsidRPr="000909A7">
        <w:rPr>
          <w:bCs/>
          <w:iCs/>
          <w:sz w:val="28"/>
          <w:szCs w:val="28"/>
          <w:u w:val="single"/>
        </w:rPr>
        <w:t>Решения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должны содержать следующие обязательные реквизиты:  обозначение вида локального акта; место и дату принятия,  текст, должность, фамилию, инициалы и подпись лица, принявшего решение, оттиск печати.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  <w:u w:val="single"/>
        </w:rPr>
        <w:t>9.5. </w:t>
      </w:r>
      <w:r w:rsidRPr="000909A7">
        <w:rPr>
          <w:bCs/>
          <w:iCs/>
          <w:sz w:val="28"/>
          <w:szCs w:val="28"/>
          <w:u w:val="single"/>
        </w:rPr>
        <w:t>Приказы и распоряжения</w:t>
      </w:r>
      <w:r w:rsidRPr="000909A7">
        <w:rPr>
          <w:sz w:val="28"/>
          <w:szCs w:val="28"/>
        </w:rPr>
        <w:t> директора школы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должны содержать следующие обязательные реквизиты: обозначение вида локального акта и его наименование; место и дату принятия, </w:t>
      </w:r>
      <w:r w:rsidRPr="000909A7">
        <w:rPr>
          <w:sz w:val="28"/>
          <w:szCs w:val="28"/>
        </w:rPr>
        <w:lastRenderedPageBreak/>
        <w:t>регистрационный номер,    текст, должность, фамилию, инициалы и подпись руководителя ОО. Приказы и распоряжения выполняются на бланке ОО.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9.6. </w:t>
      </w:r>
      <w:r w:rsidRPr="000909A7">
        <w:rPr>
          <w:bCs/>
          <w:iCs/>
          <w:sz w:val="28"/>
          <w:szCs w:val="28"/>
          <w:u w:val="single"/>
        </w:rPr>
        <w:t>Протоколы и акты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должны содержать следующие обязательные реквизиты: обозначение вида локального акта;  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0909A7">
        <w:rPr>
          <w:sz w:val="28"/>
          <w:szCs w:val="28"/>
        </w:rPr>
        <w:t>процедуры</w:t>
      </w:r>
      <w:proofErr w:type="gramEnd"/>
      <w:r w:rsidRPr="000909A7">
        <w:rPr>
          <w:sz w:val="28"/>
          <w:szCs w:val="28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9.7. </w:t>
      </w:r>
      <w:r w:rsidRPr="000909A7">
        <w:rPr>
          <w:bCs/>
          <w:iCs/>
          <w:sz w:val="28"/>
          <w:szCs w:val="28"/>
          <w:u w:val="single"/>
        </w:rPr>
        <w:t>Методические рекомендации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должны содержать следующие обязательные реквизиты:  обозначение вида локального акта, место и дату принятия,  его наименование,  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 должность, фамилия, инициалы лица (лиц), составивших методические рекомендации.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9.8. </w:t>
      </w:r>
      <w:r w:rsidRPr="000909A7">
        <w:rPr>
          <w:bCs/>
          <w:iCs/>
          <w:sz w:val="28"/>
          <w:szCs w:val="28"/>
          <w:u w:val="single"/>
        </w:rPr>
        <w:t>Программы и планы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  <w:u w:val="single"/>
        </w:rPr>
      </w:pPr>
      <w:r w:rsidRPr="000909A7">
        <w:rPr>
          <w:sz w:val="28"/>
          <w:szCs w:val="28"/>
          <w:u w:val="single"/>
        </w:rPr>
        <w:t>9.9. </w:t>
      </w:r>
      <w:r w:rsidRPr="000909A7">
        <w:rPr>
          <w:bCs/>
          <w:iCs/>
          <w:sz w:val="28"/>
          <w:szCs w:val="28"/>
          <w:u w:val="single"/>
        </w:rPr>
        <w:t>Должностная инструкция</w:t>
      </w:r>
    </w:p>
    <w:p w:rsidR="00652D9B" w:rsidRPr="000909A7" w:rsidRDefault="00652D9B" w:rsidP="00652D9B">
      <w:pPr>
        <w:shd w:val="clear" w:color="auto" w:fill="FFFFFF"/>
        <w:ind w:firstLine="514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Должностная инструкция работника должна содержать следующие разделы: общие положения;  основные задачи,  права,  предоставляемые работнику и его обязанности; взаимодействия; ответственность за некачественное и несвоевременное выполнение  (неисполнение) обязанностей, предусмотренных должностной инструкцией;  требования к работнику.</w:t>
      </w:r>
    </w:p>
    <w:p w:rsidR="00652D9B" w:rsidRPr="000909A7" w:rsidRDefault="00652D9B" w:rsidP="00652D9B">
      <w:pPr>
        <w:shd w:val="clear" w:color="auto" w:fill="FFFFFF"/>
        <w:ind w:firstLine="514"/>
        <w:jc w:val="both"/>
        <w:rPr>
          <w:sz w:val="28"/>
          <w:szCs w:val="28"/>
        </w:rPr>
      </w:pPr>
      <w:r w:rsidRPr="000909A7">
        <w:rPr>
          <w:sz w:val="28"/>
          <w:szCs w:val="28"/>
        </w:rPr>
        <w:t xml:space="preserve">При разработке должностных инструкций работников рекомендуется руководствоваться  Приказом </w:t>
      </w:r>
      <w:proofErr w:type="spellStart"/>
      <w:r w:rsidRPr="000909A7">
        <w:rPr>
          <w:sz w:val="28"/>
          <w:szCs w:val="28"/>
        </w:rPr>
        <w:t>Минздравсоцразвития</w:t>
      </w:r>
      <w:proofErr w:type="spellEnd"/>
      <w:r w:rsidRPr="000909A7">
        <w:rPr>
          <w:sz w:val="28"/>
          <w:szCs w:val="28"/>
        </w:rPr>
        <w:t xml:space="preserve"> РФ от 14 августа 2009 года №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9.10.При подготовке локальных актов, регулирующих социально-трудовые отношения (коллективный договор, правила внутреннего распорядка и др.) следует руководствоваться рекомендациями о них.</w:t>
      </w:r>
    </w:p>
    <w:p w:rsidR="00652D9B" w:rsidRPr="000909A7" w:rsidRDefault="00652D9B" w:rsidP="00652D9B">
      <w:pPr>
        <w:shd w:val="clear" w:color="auto" w:fill="FFFFFF"/>
        <w:jc w:val="both"/>
        <w:rPr>
          <w:sz w:val="28"/>
          <w:szCs w:val="28"/>
        </w:rPr>
      </w:pPr>
      <w:r w:rsidRPr="000909A7">
        <w:rPr>
          <w:sz w:val="28"/>
          <w:szCs w:val="28"/>
        </w:rPr>
        <w:t>9.11.Среди локальных  актов ОО высшую юридическую силу имеет Устав ОО. Поэтому  принимаемые в ОО локальные акты не должны противоречить  его Уставу.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b/>
          <w:bCs/>
          <w:color w:val="auto"/>
          <w:sz w:val="28"/>
          <w:szCs w:val="28"/>
          <w:lang w:val="en-US"/>
        </w:rPr>
        <w:t>X</w:t>
      </w:r>
      <w:r w:rsidRPr="000909A7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652D9B" w:rsidRPr="000909A7" w:rsidRDefault="00652D9B" w:rsidP="00652D9B">
      <w:pPr>
        <w:pStyle w:val="Default"/>
        <w:jc w:val="both"/>
        <w:rPr>
          <w:color w:val="auto"/>
          <w:sz w:val="28"/>
          <w:szCs w:val="28"/>
        </w:rPr>
      </w:pPr>
      <w:r w:rsidRPr="000909A7">
        <w:rPr>
          <w:color w:val="auto"/>
          <w:sz w:val="28"/>
          <w:szCs w:val="28"/>
        </w:rPr>
        <w:t xml:space="preserve">Положение вступает в силу </w:t>
      </w:r>
      <w:proofErr w:type="gramStart"/>
      <w:r w:rsidRPr="000909A7">
        <w:rPr>
          <w:color w:val="auto"/>
          <w:sz w:val="28"/>
          <w:szCs w:val="28"/>
        </w:rPr>
        <w:t>с даты утверждения</w:t>
      </w:r>
      <w:proofErr w:type="gramEnd"/>
      <w:r w:rsidRPr="000909A7">
        <w:rPr>
          <w:color w:val="auto"/>
          <w:sz w:val="28"/>
          <w:szCs w:val="28"/>
        </w:rPr>
        <w:t xml:space="preserve"> его директором школы и действует бессрочно. Положение доводится до сведения работников школы на общем собрании. </w:t>
      </w:r>
    </w:p>
    <w:p w:rsidR="00652D9B" w:rsidRPr="000909A7" w:rsidRDefault="00652D9B" w:rsidP="00652D9B">
      <w:pPr>
        <w:jc w:val="both"/>
        <w:rPr>
          <w:sz w:val="28"/>
          <w:szCs w:val="28"/>
        </w:rPr>
      </w:pPr>
      <w:r w:rsidRPr="000909A7">
        <w:rPr>
          <w:sz w:val="28"/>
          <w:szCs w:val="28"/>
        </w:rPr>
        <w:lastRenderedPageBreak/>
        <w:t xml:space="preserve">Изменения и дополнения, внесенные в настоящее Положение, если иное не установлено, вступают в силу в порядке, предусмотренном для Положения. </w:t>
      </w:r>
    </w:p>
    <w:p w:rsidR="0034708F" w:rsidRPr="00652D9B" w:rsidRDefault="0034708F">
      <w:pPr>
        <w:rPr>
          <w:sz w:val="28"/>
          <w:szCs w:val="28"/>
        </w:rPr>
      </w:pPr>
    </w:p>
    <w:sectPr w:rsidR="0034708F" w:rsidRPr="00652D9B" w:rsidSect="00774E1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4F25"/>
    <w:multiLevelType w:val="multilevel"/>
    <w:tmpl w:val="0D3622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52D9B"/>
    <w:rsid w:val="0034708F"/>
    <w:rsid w:val="00652D9B"/>
    <w:rsid w:val="00774E16"/>
    <w:rsid w:val="00934A4B"/>
    <w:rsid w:val="00E96C13"/>
    <w:rsid w:val="00FF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52D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1804</Words>
  <Characters>10287</Characters>
  <Application>Microsoft Office Word</Application>
  <DocSecurity>0</DocSecurity>
  <Lines>85</Lines>
  <Paragraphs>24</Paragraphs>
  <ScaleCrop>false</ScaleCrop>
  <Company>Grizli777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2017-03-29T12:20:00Z</cp:lastPrinted>
  <dcterms:created xsi:type="dcterms:W3CDTF">2017-03-29T11:25:00Z</dcterms:created>
  <dcterms:modified xsi:type="dcterms:W3CDTF">2017-03-29T13:16:00Z</dcterms:modified>
</cp:coreProperties>
</file>