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8" w:rsidRPr="00180347" w:rsidRDefault="004D38A8" w:rsidP="004D3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4D38A8" w:rsidRPr="00180347" w:rsidRDefault="004D38A8" w:rsidP="004D3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4D38A8" w:rsidRPr="00180347" w:rsidRDefault="004D38A8" w:rsidP="004D3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38A8" w:rsidRPr="00180347" w:rsidRDefault="004D38A8" w:rsidP="004D38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38A8" w:rsidRPr="00180347" w:rsidRDefault="004D38A8" w:rsidP="004D3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4D38A8" w:rsidRDefault="004D38A8" w:rsidP="004D3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4D38A8" w:rsidRPr="00180347" w:rsidRDefault="004D38A8" w:rsidP="004D3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4D38A8" w:rsidRPr="00180347" w:rsidRDefault="004D38A8" w:rsidP="004D3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4D38A8" w:rsidRPr="00826D2C" w:rsidRDefault="004D38A8" w:rsidP="004D3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D38A8" w:rsidRDefault="004D38A8" w:rsidP="004D38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Pr="002073B8" w:rsidRDefault="004D38A8" w:rsidP="004D3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D38A8" w:rsidRPr="002073B8" w:rsidRDefault="004D38A8" w:rsidP="004D3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1,2,3,4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D38A8" w:rsidRPr="002073B8" w:rsidRDefault="004D38A8" w:rsidP="004D3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2021-2022 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4D38A8" w:rsidRDefault="004D38A8" w:rsidP="004D38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38A8" w:rsidRDefault="004D38A8" w:rsidP="004D38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4D38A8" w:rsidRDefault="004D38A8" w:rsidP="004D38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4D38A8" w:rsidRPr="002073B8" w:rsidRDefault="004D38A8" w:rsidP="004D38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073B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ротокол №  от     2020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1525CD" w:rsidRDefault="001525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0609C" w:rsidRPr="00DA5508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 к учебному плану  1-4 классы</w:t>
      </w:r>
    </w:p>
    <w:p w:rsidR="00C0609C" w:rsidRPr="00DA5508" w:rsidRDefault="00C0609C" w:rsidP="0065418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DA5508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СОШ-И</w:t>
      </w:r>
      <w:r w:rsidRPr="00DA5508">
        <w:rPr>
          <w:rFonts w:ascii="Times New Roman" w:hAnsi="Times New Roman" w:cs="Times New Roman"/>
          <w:bCs/>
          <w:sz w:val="26"/>
          <w:szCs w:val="26"/>
        </w:rPr>
        <w:t>»,</w:t>
      </w:r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83152B" w:rsidRPr="00DA5508">
        <w:rPr>
          <w:rFonts w:ascii="Times New Roman" w:hAnsi="Times New Roman" w:cs="Times New Roman"/>
          <w:bCs/>
          <w:sz w:val="26"/>
          <w:szCs w:val="26"/>
        </w:rPr>
        <w:t xml:space="preserve"> ФГОС НОО в 2020-2021</w:t>
      </w:r>
      <w:r w:rsidRPr="00DA5508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C0609C" w:rsidRPr="00DA5508" w:rsidRDefault="00C0609C" w:rsidP="00C06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C0609C" w:rsidRPr="00DA5508" w:rsidRDefault="00C0609C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Российской Федерации» от 29.12.2012 № 273-ФЗ (с изменениями);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6 октября 2009 г. № 373, зарегистрирован в Минюсте России 22 декабря 2009 г., регистрационный номер 15785);</w:t>
      </w:r>
    </w:p>
    <w:p w:rsidR="00C0609C" w:rsidRPr="00DA5508" w:rsidRDefault="00C0609C" w:rsidP="00C0609C">
      <w:pPr>
        <w:tabs>
          <w:tab w:val="left" w:pos="1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26 ноября 2010 г. № 1241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в Минюсте России 4 февраля 2011 г., регистрационный номер 19707);</w:t>
      </w:r>
    </w:p>
    <w:p w:rsidR="00C0609C" w:rsidRPr="00DA5508" w:rsidRDefault="00C0609C" w:rsidP="00C0609C">
      <w:pPr>
        <w:tabs>
          <w:tab w:val="left" w:pos="2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22 сентября 2011 г. № 2357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в Минюсте России 12 декабря 2011 г., регистрационный номер 22540);</w:t>
      </w:r>
    </w:p>
    <w:p w:rsidR="00C0609C" w:rsidRPr="00DA550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РФ № 1060 от 18 декабря 2012 года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РФ от 06 октября 2009 года № 373, зарегистрирован в Минюсте РФ 11 февраля 2013 г., регистрационный № 26993;</w:t>
      </w:r>
    </w:p>
    <w:p w:rsidR="00C0609C" w:rsidRPr="00DA5508" w:rsidRDefault="00C0609C" w:rsidP="00C0609C">
      <w:pPr>
        <w:tabs>
          <w:tab w:val="left" w:pos="2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2.4.2.2821-10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4916A7" w:rsidRPr="00DA5508">
        <w:rPr>
          <w:rFonts w:ascii="Times New Roman" w:hAnsi="Times New Roman" w:cs="Times New Roman"/>
          <w:sz w:val="26"/>
          <w:szCs w:val="26"/>
        </w:rPr>
        <w:t>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609C" w:rsidRPr="00DA5508" w:rsidRDefault="00F77017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</w:t>
      </w:r>
      <w:r w:rsidR="00C0609C" w:rsidRPr="00DA5508">
        <w:rPr>
          <w:rFonts w:ascii="Times New Roman" w:hAnsi="Times New Roman" w:cs="Times New Roman"/>
          <w:sz w:val="26"/>
          <w:szCs w:val="26"/>
        </w:rPr>
        <w:t>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3C045D" w:rsidRPr="00DA5508" w:rsidRDefault="00F77017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-Федеральный закон от 03.08.2018 № 317-ФЗ «О внесении изменений в статьи 11 и 14 Федерального закона «Об образовании </w:t>
      </w:r>
      <w:r w:rsidR="00EB452A" w:rsidRPr="00DA550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EB452A" w:rsidRPr="00DA5508">
        <w:rPr>
          <w:rFonts w:ascii="Times New Roman" w:hAnsi="Times New Roman" w:cs="Times New Roman"/>
          <w:sz w:val="26"/>
          <w:szCs w:val="26"/>
        </w:rPr>
        <w:t>(изучение русского языка как родного)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3C045D" w:rsidRPr="00EF3E61" w:rsidRDefault="003C045D" w:rsidP="00EF3E6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образования и дополнительных общеобразовательных программ с применением электронного обучения и</w:t>
      </w:r>
      <w:r w:rsidR="00EF3E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E61"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 w:rsidR="00EF3E61"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-Уста</w:t>
      </w:r>
      <w:r w:rsidR="00EF3804" w:rsidRPr="00DA5508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EF3804"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F3804" w:rsidRPr="00DA5508" w:rsidRDefault="00EF3804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-ООП НОО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Реализация учебного плана на уровне начального общего образования направлена  на формирование базовых основ и фундамента всего последующего обучения, в том числе:</w:t>
      </w:r>
    </w:p>
    <w:p w:rsidR="00C0609C" w:rsidRPr="00DA5508" w:rsidRDefault="00C0609C" w:rsidP="00C0609C">
      <w:pPr>
        <w:tabs>
          <w:tab w:val="left" w:pos="26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-учебной деятельности, как системы учебных и познавательных мотивов, умения принимать сохранять, реализовывать учебные цели, умения планировать, контролировать и оценивать учебные действия и их результат;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-универсальных учебных действий;</w:t>
      </w:r>
    </w:p>
    <w:p w:rsidR="00C0609C" w:rsidRPr="00DA5508" w:rsidRDefault="00C0609C" w:rsidP="00C0609C">
      <w:pPr>
        <w:tabs>
          <w:tab w:val="left" w:pos="32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1, 2, 3 и 4 классах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Принципами построения системы учебников «Школа России» являются: приоритет воспитания  в образовательном процессе, личностно-ориентированный и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характер обучения. Все предметные линии, включая предметы эстетического цикла, формируют у ребенка целостную современную картину мира и развивают умение учиться.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обязательной части и части, формируемой участниками образовательного процесса.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образовательного процесса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C0609C" w:rsidRPr="00DA5508" w:rsidRDefault="00C0609C" w:rsidP="00C0609C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 для 1 класса ориентирован на 33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DA550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Филология</w:t>
      </w:r>
      <w:r w:rsidRPr="00DA5508">
        <w:rPr>
          <w:rFonts w:ascii="Times New Roman" w:hAnsi="Times New Roman" w:cs="Times New Roman"/>
          <w:sz w:val="26"/>
          <w:szCs w:val="26"/>
        </w:rPr>
        <w:t>» представле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на предметами: </w:t>
      </w:r>
      <w:proofErr w:type="gramStart"/>
      <w:r w:rsidR="00EF62FB" w:rsidRPr="00DA5508">
        <w:rPr>
          <w:rFonts w:ascii="Times New Roman" w:hAnsi="Times New Roman" w:cs="Times New Roman"/>
          <w:sz w:val="26"/>
          <w:szCs w:val="26"/>
        </w:rPr>
        <w:t>«Русский язык»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</w:t>
      </w:r>
      <w:r w:rsidR="00EF62FB" w:rsidRPr="00DA5508">
        <w:rPr>
          <w:rFonts w:ascii="Times New Roman" w:hAnsi="Times New Roman" w:cs="Times New Roman"/>
          <w:sz w:val="26"/>
          <w:szCs w:val="26"/>
        </w:rPr>
        <w:t>неделю, «Литературное чтение»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 в 1</w:t>
      </w:r>
      <w:r w:rsidR="002E069F" w:rsidRPr="00DA5508">
        <w:rPr>
          <w:rFonts w:ascii="Times New Roman" w:hAnsi="Times New Roman" w:cs="Times New Roman"/>
          <w:sz w:val="26"/>
          <w:szCs w:val="26"/>
        </w:rPr>
        <w:t>,2,3 классах и по 3 часа в 4 классе</w:t>
      </w:r>
      <w:r w:rsidRPr="00DA5508">
        <w:rPr>
          <w:rFonts w:ascii="Times New Roman" w:hAnsi="Times New Roman" w:cs="Times New Roman"/>
          <w:sz w:val="26"/>
          <w:szCs w:val="26"/>
        </w:rPr>
        <w:t>)</w:t>
      </w:r>
      <w:r w:rsidR="00593A1D" w:rsidRPr="00DA5508">
        <w:rPr>
          <w:rFonts w:ascii="Times New Roman" w:hAnsi="Times New Roman" w:cs="Times New Roman"/>
          <w:sz w:val="26"/>
          <w:szCs w:val="26"/>
        </w:rPr>
        <w:t>, «Русский родной язык»</w:t>
      </w:r>
      <w:r w:rsidR="004E02C5" w:rsidRPr="00DA5508">
        <w:rPr>
          <w:rFonts w:ascii="Times New Roman" w:hAnsi="Times New Roman" w:cs="Times New Roman"/>
          <w:sz w:val="26"/>
          <w:szCs w:val="26"/>
        </w:rPr>
        <w:t xml:space="preserve"> (</w:t>
      </w:r>
      <w:r w:rsidR="002E069F" w:rsidRPr="00DA5508">
        <w:rPr>
          <w:rFonts w:ascii="Times New Roman" w:hAnsi="Times New Roman" w:cs="Times New Roman"/>
          <w:sz w:val="26"/>
          <w:szCs w:val="26"/>
        </w:rPr>
        <w:t xml:space="preserve">0,5 ч </w:t>
      </w:r>
      <w:r w:rsidR="004E02C5" w:rsidRPr="00DA5508">
        <w:rPr>
          <w:rFonts w:ascii="Times New Roman" w:hAnsi="Times New Roman" w:cs="Times New Roman"/>
          <w:sz w:val="26"/>
          <w:szCs w:val="26"/>
        </w:rPr>
        <w:t>из части, формируемой участниками  образовательных отношений), «</w:t>
      </w:r>
      <w:r w:rsidR="002E069F" w:rsidRPr="00DA5508">
        <w:rPr>
          <w:rFonts w:ascii="Times New Roman" w:hAnsi="Times New Roman" w:cs="Times New Roman"/>
          <w:sz w:val="26"/>
          <w:szCs w:val="26"/>
        </w:rPr>
        <w:t>Литературное чтение на русском языке</w:t>
      </w:r>
      <w:r w:rsidR="004E02C5" w:rsidRPr="00DA5508">
        <w:rPr>
          <w:rFonts w:ascii="Times New Roman" w:hAnsi="Times New Roman" w:cs="Times New Roman"/>
          <w:sz w:val="26"/>
          <w:szCs w:val="26"/>
        </w:rPr>
        <w:t>» (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по </w:t>
      </w:r>
      <w:r w:rsidR="002E069F" w:rsidRPr="00DA5508">
        <w:rPr>
          <w:rFonts w:ascii="Times New Roman" w:hAnsi="Times New Roman" w:cs="Times New Roman"/>
          <w:sz w:val="26"/>
          <w:szCs w:val="26"/>
        </w:rPr>
        <w:t>0,5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4E02C5" w:rsidRPr="00DA5508">
        <w:rPr>
          <w:rFonts w:ascii="Times New Roman" w:hAnsi="Times New Roman" w:cs="Times New Roman"/>
          <w:sz w:val="26"/>
          <w:szCs w:val="26"/>
        </w:rPr>
        <w:t>час</w:t>
      </w:r>
      <w:r w:rsidR="002E069F" w:rsidRPr="00DA5508">
        <w:rPr>
          <w:rFonts w:ascii="Times New Roman" w:hAnsi="Times New Roman" w:cs="Times New Roman"/>
          <w:sz w:val="26"/>
          <w:szCs w:val="26"/>
        </w:rPr>
        <w:t>а в неделю в 1</w:t>
      </w:r>
      <w:r w:rsidR="004E3C00" w:rsidRPr="00DA5508">
        <w:rPr>
          <w:rFonts w:ascii="Times New Roman" w:hAnsi="Times New Roman" w:cs="Times New Roman"/>
          <w:sz w:val="26"/>
          <w:szCs w:val="26"/>
        </w:rPr>
        <w:t>-4 классах</w:t>
      </w:r>
      <w:r w:rsidR="004E02C5" w:rsidRPr="00DA5508">
        <w:rPr>
          <w:rFonts w:ascii="Times New Roman" w:hAnsi="Times New Roman" w:cs="Times New Roman"/>
          <w:sz w:val="26"/>
          <w:szCs w:val="26"/>
        </w:rPr>
        <w:t>)</w:t>
      </w:r>
      <w:r w:rsidR="00EF3804" w:rsidRPr="00DA55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593A1D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</w:p>
    <w:p w:rsidR="00C0609C" w:rsidRPr="00DA5508" w:rsidRDefault="00767A98" w:rsidP="00C0609C">
      <w:pPr>
        <w:tabs>
          <w:tab w:val="left" w:pos="1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C0609C" w:rsidRPr="00DA5508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EF62FB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предметом «Окружающий мир» (2 часа в неделю). Изучение предмета направлено на понимание. 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 xml:space="preserve">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C0609C" w:rsidRPr="00DA5508" w:rsidRDefault="00C0609C" w:rsidP="00C0609C">
      <w:pPr>
        <w:tabs>
          <w:tab w:val="left" w:pos="100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3 урока в день по 35 минут каждый, в ноябре-декабре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35 минут каждый; январь – май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40 минут каждый, один раз в неделю 5 уроков, за счет урока физической культуры);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-обучение проводится без балльного оценивания знаний обучающихся и домашних заданий.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Уроки физического воспитания в течение первых двух месяцев направлены, в первую очередь: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математики: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окружающего мира: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технологии: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Структура учебного плана отражает требования, предъявляемые к начальному общему образованию.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освоение учащимися </w:t>
      </w:r>
      <w:r w:rsidR="00E47BAE" w:rsidRPr="00DA5508">
        <w:rPr>
          <w:rFonts w:ascii="Times New Roman" w:hAnsi="Times New Roman" w:cs="Times New Roman"/>
          <w:sz w:val="26"/>
          <w:szCs w:val="26"/>
        </w:rPr>
        <w:t>первоначальных знаний о звуко</w:t>
      </w:r>
      <w:r w:rsidRPr="00DA5508">
        <w:rPr>
          <w:rFonts w:ascii="Times New Roman" w:hAnsi="Times New Roman" w:cs="Times New Roman"/>
          <w:sz w:val="26"/>
          <w:szCs w:val="26"/>
        </w:rPr>
        <w:t>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C0609C" w:rsidRPr="00DA5508" w:rsidRDefault="00C0609C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DA5508">
        <w:rPr>
          <w:rFonts w:ascii="Times New Roman" w:hAnsi="Times New Roman" w:cs="Times New Roman"/>
          <w:sz w:val="26"/>
          <w:szCs w:val="26"/>
        </w:rPr>
        <w:softHyphen/>
        <w:t xml:space="preserve"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</w:t>
      </w:r>
      <w:r w:rsidR="004916A7" w:rsidRPr="00DA5508">
        <w:rPr>
          <w:rFonts w:ascii="Times New Roman" w:hAnsi="Times New Roman" w:cs="Times New Roman"/>
          <w:sz w:val="26"/>
          <w:szCs w:val="26"/>
        </w:rPr>
        <w:t>Д</w:t>
      </w:r>
      <w:r w:rsidRPr="00DA5508">
        <w:rPr>
          <w:rFonts w:ascii="Times New Roman" w:hAnsi="Times New Roman" w:cs="Times New Roman"/>
          <w:sz w:val="26"/>
          <w:szCs w:val="26"/>
        </w:rPr>
        <w:t>.), способность к самооценке и самоконтролю.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Русский родной язык и </w:t>
      </w:r>
      <w:r w:rsidR="002E069F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литературное чтение на русском языке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азнообразных условиях общения. Задачи изучения курса: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воспитание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развитие и совершенствование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освоение знаний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о русском языке, его устройстве и функционировании в различных сферах и ситуациях общения; стилистических ресурсах; основных нормах русского 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литературного языка и речевого этикета; обогащение словарного запаса и расширение круга используемых грамматических средств;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умений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625F1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применение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</w:p>
    <w:p w:rsidR="00C0609C" w:rsidRPr="00DA5508" w:rsidRDefault="00700CFE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.Английский язык.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на развитие национального самопознания, самореализации и социальной адаптации.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.Математика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Окружающий мир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.Музыка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Изобразительное искусство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Физическая культура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</w:t>
      </w:r>
      <w:r w:rsidRPr="00DA5508">
        <w:rPr>
          <w:rFonts w:ascii="Times New Roman" w:hAnsi="Times New Roman" w:cs="Times New Roman"/>
          <w:sz w:val="26"/>
          <w:szCs w:val="26"/>
        </w:rPr>
        <w:lastRenderedPageBreak/>
        <w:t>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C0609C" w:rsidRPr="00DA5508" w:rsidRDefault="00700CFE" w:rsidP="00C0609C">
      <w:pPr>
        <w:tabs>
          <w:tab w:val="left" w:pos="2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.Технология и информатика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C0609C" w:rsidRPr="00DA5508" w:rsidRDefault="002C14A5" w:rsidP="00C0609C">
      <w:pPr>
        <w:tabs>
          <w:tab w:val="left" w:pos="3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.ОРКСЭ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4 классе вводится годовой курс «Основы религиозн</w:t>
      </w:r>
      <w:r w:rsidR="002C14A5" w:rsidRPr="00DA5508">
        <w:rPr>
          <w:rFonts w:ascii="Times New Roman" w:hAnsi="Times New Roman" w:cs="Times New Roman"/>
          <w:sz w:val="26"/>
          <w:szCs w:val="26"/>
        </w:rPr>
        <w:t>ых культур и светской этики» (1</w:t>
      </w:r>
      <w:r w:rsidRPr="00DA5508">
        <w:rPr>
          <w:rFonts w:ascii="Times New Roman" w:hAnsi="Times New Roman" w:cs="Times New Roman"/>
          <w:sz w:val="26"/>
          <w:szCs w:val="26"/>
        </w:rPr>
        <w:t>час в неделю), родителями по личным заявлениям выбран модуль «Основы светской этики».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начального общего образования. </w:t>
      </w:r>
      <w:r w:rsidR="0039338F" w:rsidRPr="00DA5508">
        <w:rPr>
          <w:rFonts w:ascii="Times New Roman" w:hAnsi="Times New Roman" w:cs="Times New Roman"/>
          <w:sz w:val="26"/>
          <w:szCs w:val="26"/>
        </w:rPr>
        <w:t>Ч</w:t>
      </w:r>
      <w:r w:rsidRPr="00DA5508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</w:t>
      </w:r>
      <w:r w:rsidR="00427656">
        <w:rPr>
          <w:rFonts w:ascii="Times New Roman" w:hAnsi="Times New Roman" w:cs="Times New Roman"/>
          <w:sz w:val="26"/>
          <w:szCs w:val="26"/>
        </w:rPr>
        <w:t xml:space="preserve"> используется для введения третьего часа физической культуры</w:t>
      </w:r>
      <w:r w:rsidR="003523A4">
        <w:rPr>
          <w:rFonts w:ascii="Times New Roman" w:hAnsi="Times New Roman" w:cs="Times New Roman"/>
          <w:sz w:val="26"/>
          <w:szCs w:val="26"/>
        </w:rPr>
        <w:t xml:space="preserve"> в 1 и 2 классах.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На основании </w:t>
      </w:r>
      <w:proofErr w:type="spellStart"/>
      <w:r w:rsidRPr="00DA5508">
        <w:rPr>
          <w:color w:val="000000"/>
        </w:rPr>
        <w:t>СанПиНа</w:t>
      </w:r>
      <w:proofErr w:type="spellEnd"/>
      <w:r w:rsidRPr="00DA5508">
        <w:rPr>
          <w:color w:val="000000"/>
        </w:rPr>
        <w:t xml:space="preserve"> п.2.4.2.1178-02 составлен годовой ка</w:t>
      </w:r>
      <w:r w:rsidR="0083152B" w:rsidRPr="00DA5508">
        <w:rPr>
          <w:color w:val="000000"/>
        </w:rPr>
        <w:t>лендарный учебный график на 2020-2021</w:t>
      </w:r>
      <w:r w:rsidRPr="00DA5508">
        <w:rPr>
          <w:color w:val="000000"/>
        </w:rPr>
        <w:t xml:space="preserve"> учебный год.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 xml:space="preserve">Количество </w:t>
      </w:r>
      <w:proofErr w:type="gramStart"/>
      <w:r w:rsidRPr="00DA5508">
        <w:rPr>
          <w:color w:val="000000"/>
        </w:rPr>
        <w:t>часов, отведённых на освоение учебного плана общеобразовательного учреждения не превышает</w:t>
      </w:r>
      <w:proofErr w:type="gramEnd"/>
      <w:r w:rsidRPr="00DA550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B06A10" w:rsidRPr="00DA5508">
        <w:rPr>
          <w:color w:val="000000"/>
        </w:rPr>
        <w:t xml:space="preserve">лаз согласно </w:t>
      </w:r>
      <w:proofErr w:type="spellStart"/>
      <w:r w:rsidR="00B06A10" w:rsidRPr="00DA5508">
        <w:rPr>
          <w:color w:val="000000"/>
        </w:rPr>
        <w:t>СанПин</w:t>
      </w:r>
      <w:r w:rsidRPr="00DA5508">
        <w:rPr>
          <w:color w:val="000000"/>
        </w:rPr>
        <w:t>а</w:t>
      </w:r>
      <w:proofErr w:type="spellEnd"/>
      <w:r w:rsidRPr="00DA5508">
        <w:rPr>
          <w:color w:val="000000"/>
        </w:rPr>
        <w:t>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871F2A" w:rsidRPr="00DA5508" w:rsidRDefault="00654186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Продолжительность урока </w:t>
      </w:r>
      <w:r w:rsidR="00871F2A" w:rsidRPr="00DA5508">
        <w:rPr>
          <w:color w:val="000000"/>
        </w:rPr>
        <w:t>40 минут.</w:t>
      </w:r>
    </w:p>
    <w:p w:rsidR="00A11B5A" w:rsidRDefault="00A11B5A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E73D07" w:rsidRPr="003523A4" w:rsidRDefault="003523A4" w:rsidP="003523A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09C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начального общего образования</w:t>
      </w:r>
      <w:r w:rsidR="00442384">
        <w:rPr>
          <w:rFonts w:ascii="Times New Roman" w:hAnsi="Times New Roman" w:cs="Times New Roman"/>
          <w:b/>
          <w:bCs/>
          <w:sz w:val="26"/>
          <w:szCs w:val="26"/>
        </w:rPr>
        <w:t xml:space="preserve"> на 2021-2022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год</w:t>
      </w:r>
    </w:p>
    <w:tbl>
      <w:tblPr>
        <w:tblpPr w:leftFromText="180" w:rightFromText="180" w:horzAnchor="margin" w:tblpY="51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2382"/>
        <w:gridCol w:w="1140"/>
        <w:gridCol w:w="1032"/>
        <w:gridCol w:w="1370"/>
        <w:gridCol w:w="1765"/>
      </w:tblGrid>
      <w:tr w:rsidR="00812379" w:rsidRPr="00812379" w:rsidTr="00234CBA">
        <w:trPr>
          <w:trHeight w:val="39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93668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6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flip:y;z-index:251691008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812379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12379" w:rsidRPr="00812379" w:rsidRDefault="00812379" w:rsidP="00F50C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280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812379" w:rsidRPr="00812379" w:rsidTr="00234CBA">
        <w:trPr>
          <w:trHeight w:val="16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</w:t>
            </w: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442384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EC40FB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442384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442384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29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5F76" w:rsidRPr="00812379" w:rsidTr="00234CBA">
        <w:trPr>
          <w:trHeight w:val="40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9E5F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379" w:rsidRPr="00812379" w:rsidTr="00234CBA">
        <w:trPr>
          <w:trHeight w:val="261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2D139F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139F" w:rsidRPr="00812379" w:rsidTr="00234CBA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F" w:rsidRPr="00812379" w:rsidRDefault="002D139F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</w:tr>
      <w:tr w:rsidR="00442384" w:rsidRPr="00812379" w:rsidTr="00442384">
        <w:trPr>
          <w:trHeight w:val="408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4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4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4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4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4" w:rsidRPr="00812379" w:rsidRDefault="0044238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520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0609C" w:rsidRDefault="00C0609C" w:rsidP="00DE211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>: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 w:rsidR="001D78B2">
        <w:rPr>
          <w:rFonts w:ascii="Times New Roman" w:hAnsi="Times New Roman" w:cs="Times New Roman"/>
          <w:sz w:val="26"/>
          <w:szCs w:val="26"/>
        </w:rPr>
        <w:t xml:space="preserve"> во 2</w:t>
      </w:r>
      <w:r w:rsidRPr="00D90754">
        <w:rPr>
          <w:rFonts w:ascii="Times New Roman" w:hAnsi="Times New Roman" w:cs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D90754" w:rsidRPr="00D90754" w:rsidRDefault="00D90754" w:rsidP="00DA550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lastRenderedPageBreak/>
        <w:t>Текущи</w:t>
      </w:r>
      <w:r w:rsidR="001D78B2"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 w:rsidR="001D78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10.Отметки в 10, 11 классах выставляются по полугодиям.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 w:rsidR="0099447E"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лении уровня соответ</w:t>
      </w:r>
      <w:r w:rsidR="0099447E"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кое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D90754" w:rsidRPr="00D90754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3C045D" w:rsidRPr="003C045D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 w:rsidR="00656AEB"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3C045D" w:rsidRPr="00DA5508" w:rsidRDefault="003C045D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</w:p>
    <w:p w:rsidR="003C045D" w:rsidRPr="00DA5508" w:rsidRDefault="007D18A4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1-4 классы на  2021</w:t>
      </w:r>
      <w:r w:rsidR="003C045D" w:rsidRPr="00DA5508">
        <w:rPr>
          <w:rFonts w:ascii="Times New Roman" w:hAnsi="Times New Roman" w:cs="Times New Roman"/>
          <w:b/>
          <w:bCs/>
          <w:sz w:val="26"/>
          <w:szCs w:val="26"/>
        </w:rPr>
        <w:t>-202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045D" w:rsidRPr="00DA5508">
        <w:rPr>
          <w:rFonts w:ascii="Times New Roman" w:hAnsi="Times New Roman" w:cs="Times New Roman"/>
          <w:b/>
          <w:bCs/>
          <w:sz w:val="26"/>
          <w:szCs w:val="26"/>
        </w:rPr>
        <w:t xml:space="preserve">  учебный год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1A0"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</w:t>
      </w:r>
      <w:r w:rsidRPr="00CD52E2">
        <w:rPr>
          <w:rFonts w:ascii="Times New Roman" w:hAnsi="Times New Roman" w:cs="Times New Roman"/>
          <w:sz w:val="26"/>
          <w:szCs w:val="26"/>
        </w:rPr>
        <w:lastRenderedPageBreak/>
        <w:t>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3C045D" w:rsidRPr="00CD52E2" w:rsidRDefault="003C045D" w:rsidP="003C045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</w:t>
      </w:r>
      <w:r w:rsidRPr="00CD52E2">
        <w:rPr>
          <w:rFonts w:ascii="Times New Roman" w:hAnsi="Times New Roman" w:cs="Times New Roman"/>
          <w:bCs/>
          <w:sz w:val="26"/>
          <w:szCs w:val="26"/>
        </w:rPr>
        <w:lastRenderedPageBreak/>
        <w:t>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3C045D" w:rsidRPr="00CD52E2" w:rsidRDefault="003C045D" w:rsidP="003C045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3C045D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B71A0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9"/>
        <w:tblW w:w="10010" w:type="dxa"/>
        <w:tblLook w:val="04A0"/>
      </w:tblPr>
      <w:tblGrid>
        <w:gridCol w:w="675"/>
        <w:gridCol w:w="2707"/>
        <w:gridCol w:w="695"/>
        <w:gridCol w:w="2661"/>
        <w:gridCol w:w="2298"/>
        <w:gridCol w:w="974"/>
      </w:tblGrid>
      <w:tr w:rsidR="00FB5718" w:rsidRPr="00C50E4D" w:rsidTr="007D18A4">
        <w:trPr>
          <w:trHeight w:val="558"/>
        </w:trPr>
        <w:tc>
          <w:tcPr>
            <w:tcW w:w="675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5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B5718" w:rsidRPr="00C50E4D" w:rsidTr="007D18A4">
        <w:trPr>
          <w:trHeight w:val="269"/>
        </w:trPr>
        <w:tc>
          <w:tcPr>
            <w:tcW w:w="675" w:type="dxa"/>
            <w:vMerge w:val="restart"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Жарки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18" w:rsidRPr="00C50E4D" w:rsidTr="007D18A4">
        <w:trPr>
          <w:trHeight w:val="269"/>
        </w:trPr>
        <w:tc>
          <w:tcPr>
            <w:tcW w:w="675" w:type="dxa"/>
            <w:vMerge w:val="restart"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C50E4D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718" w:rsidRPr="00C50E4D" w:rsidTr="007D18A4">
        <w:trPr>
          <w:trHeight w:val="269"/>
        </w:trPr>
        <w:tc>
          <w:tcPr>
            <w:tcW w:w="675" w:type="dxa"/>
            <w:vMerge w:val="restart"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B5718" w:rsidRPr="00C50E4D" w:rsidTr="007D18A4">
        <w:trPr>
          <w:trHeight w:val="269"/>
        </w:trPr>
        <w:tc>
          <w:tcPr>
            <w:tcW w:w="675" w:type="dxa"/>
            <w:vMerge w:val="restart"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C50E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Горошины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Мой разноцветный мир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Читаем, думаем, творим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Чудеса аппликации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18" w:rsidRPr="00C50E4D" w:rsidTr="007D18A4">
        <w:trPr>
          <w:trHeight w:val="269"/>
        </w:trPr>
        <w:tc>
          <w:tcPr>
            <w:tcW w:w="675" w:type="dxa"/>
            <w:vMerge w:val="restart"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Математика в шкатулке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18" w:rsidRPr="00C50E4D" w:rsidTr="007D18A4">
        <w:trPr>
          <w:trHeight w:val="146"/>
        </w:trPr>
        <w:tc>
          <w:tcPr>
            <w:tcW w:w="675" w:type="dxa"/>
            <w:vMerge/>
          </w:tcPr>
          <w:p w:rsidR="00FB5718" w:rsidRPr="00E707AC" w:rsidRDefault="00FB5718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FB5718" w:rsidRPr="00C50E4D" w:rsidRDefault="00FB5718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B5718" w:rsidRPr="00F65034" w:rsidRDefault="00FB5718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Умное чтение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718" w:rsidRPr="00C50E4D" w:rsidTr="007D18A4">
        <w:trPr>
          <w:trHeight w:val="87"/>
        </w:trPr>
        <w:tc>
          <w:tcPr>
            <w:tcW w:w="675" w:type="dxa"/>
          </w:tcPr>
          <w:p w:rsidR="00FB5718" w:rsidRPr="00E707AC" w:rsidRDefault="00FB5718" w:rsidP="00FB571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5718" w:rsidRPr="00C50E4D" w:rsidRDefault="007D18A4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5</w:t>
            </w:r>
            <w:r w:rsidR="00FB571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</w:t>
            </w:r>
          </w:p>
        </w:tc>
        <w:tc>
          <w:tcPr>
            <w:tcW w:w="695" w:type="dxa"/>
          </w:tcPr>
          <w:p w:rsidR="00FB5718" w:rsidRPr="00F65034" w:rsidRDefault="00FB5718" w:rsidP="00FB571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7D18A4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7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A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1A0" w:rsidRPr="00CD52E2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C045D" w:rsidRDefault="003C045D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Pr="003C045D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B71A0" w:rsidRPr="003C045D" w:rsidSect="00B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74"/>
    <w:multiLevelType w:val="multilevel"/>
    <w:tmpl w:val="FD3CA4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94D4A"/>
    <w:multiLevelType w:val="hybridMultilevel"/>
    <w:tmpl w:val="4CA6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F9B"/>
    <w:multiLevelType w:val="hybridMultilevel"/>
    <w:tmpl w:val="B79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2FB5"/>
    <w:multiLevelType w:val="multilevel"/>
    <w:tmpl w:val="E8780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C4172"/>
    <w:multiLevelType w:val="multilevel"/>
    <w:tmpl w:val="024ED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291D8C"/>
    <w:multiLevelType w:val="multilevel"/>
    <w:tmpl w:val="6D864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0609C"/>
    <w:rsid w:val="0003457A"/>
    <w:rsid w:val="000345AE"/>
    <w:rsid w:val="00043E35"/>
    <w:rsid w:val="0005337F"/>
    <w:rsid w:val="00097417"/>
    <w:rsid w:val="000C506D"/>
    <w:rsid w:val="000D2103"/>
    <w:rsid w:val="000E3D0F"/>
    <w:rsid w:val="001353EF"/>
    <w:rsid w:val="001520EE"/>
    <w:rsid w:val="00152379"/>
    <w:rsid w:val="001525CD"/>
    <w:rsid w:val="001655E7"/>
    <w:rsid w:val="00172E5C"/>
    <w:rsid w:val="00184ACB"/>
    <w:rsid w:val="001A7D20"/>
    <w:rsid w:val="001C2D6F"/>
    <w:rsid w:val="001C5134"/>
    <w:rsid w:val="001C5A6E"/>
    <w:rsid w:val="001D2AF4"/>
    <w:rsid w:val="001D78B2"/>
    <w:rsid w:val="001F4FAC"/>
    <w:rsid w:val="00234CBA"/>
    <w:rsid w:val="0026426D"/>
    <w:rsid w:val="00282245"/>
    <w:rsid w:val="002A3E5C"/>
    <w:rsid w:val="002C14A5"/>
    <w:rsid w:val="002C3F11"/>
    <w:rsid w:val="002C529F"/>
    <w:rsid w:val="002D139F"/>
    <w:rsid w:val="002E069F"/>
    <w:rsid w:val="002E6DD3"/>
    <w:rsid w:val="00345382"/>
    <w:rsid w:val="003523A4"/>
    <w:rsid w:val="003749B2"/>
    <w:rsid w:val="0039338F"/>
    <w:rsid w:val="003B71A0"/>
    <w:rsid w:val="003C045D"/>
    <w:rsid w:val="003D05EA"/>
    <w:rsid w:val="003F5AB5"/>
    <w:rsid w:val="004000C7"/>
    <w:rsid w:val="00401A29"/>
    <w:rsid w:val="004024E2"/>
    <w:rsid w:val="00427656"/>
    <w:rsid w:val="00430A93"/>
    <w:rsid w:val="00442384"/>
    <w:rsid w:val="00443E26"/>
    <w:rsid w:val="0045101C"/>
    <w:rsid w:val="00467CB7"/>
    <w:rsid w:val="0047586A"/>
    <w:rsid w:val="004833CF"/>
    <w:rsid w:val="0048358A"/>
    <w:rsid w:val="004916A7"/>
    <w:rsid w:val="00491886"/>
    <w:rsid w:val="004B02E2"/>
    <w:rsid w:val="004B7077"/>
    <w:rsid w:val="004D38A8"/>
    <w:rsid w:val="004E02C5"/>
    <w:rsid w:val="004E2F5D"/>
    <w:rsid w:val="004E3C00"/>
    <w:rsid w:val="004F2BAC"/>
    <w:rsid w:val="0051508E"/>
    <w:rsid w:val="00532B76"/>
    <w:rsid w:val="005332E7"/>
    <w:rsid w:val="00535A07"/>
    <w:rsid w:val="00593A1D"/>
    <w:rsid w:val="005A4A94"/>
    <w:rsid w:val="005D06FC"/>
    <w:rsid w:val="005D5D52"/>
    <w:rsid w:val="006022E9"/>
    <w:rsid w:val="006133F4"/>
    <w:rsid w:val="00616647"/>
    <w:rsid w:val="006427F4"/>
    <w:rsid w:val="006531DE"/>
    <w:rsid w:val="00654186"/>
    <w:rsid w:val="00656AEB"/>
    <w:rsid w:val="00657DB2"/>
    <w:rsid w:val="00677508"/>
    <w:rsid w:val="00690454"/>
    <w:rsid w:val="006A5FFC"/>
    <w:rsid w:val="006C0D32"/>
    <w:rsid w:val="006F3BBB"/>
    <w:rsid w:val="00700CFE"/>
    <w:rsid w:val="0070293F"/>
    <w:rsid w:val="00706F2E"/>
    <w:rsid w:val="00712379"/>
    <w:rsid w:val="00713F07"/>
    <w:rsid w:val="00726842"/>
    <w:rsid w:val="0073393D"/>
    <w:rsid w:val="00740603"/>
    <w:rsid w:val="00767A98"/>
    <w:rsid w:val="0077390B"/>
    <w:rsid w:val="007A2259"/>
    <w:rsid w:val="007A2433"/>
    <w:rsid w:val="007B3F46"/>
    <w:rsid w:val="007D18A4"/>
    <w:rsid w:val="007D3DBD"/>
    <w:rsid w:val="00812379"/>
    <w:rsid w:val="00814505"/>
    <w:rsid w:val="008172D3"/>
    <w:rsid w:val="008300B8"/>
    <w:rsid w:val="0083152B"/>
    <w:rsid w:val="00871F2A"/>
    <w:rsid w:val="00876008"/>
    <w:rsid w:val="00890466"/>
    <w:rsid w:val="008D55F8"/>
    <w:rsid w:val="008D5FFF"/>
    <w:rsid w:val="008D6425"/>
    <w:rsid w:val="008E44E2"/>
    <w:rsid w:val="00913E20"/>
    <w:rsid w:val="009178A1"/>
    <w:rsid w:val="00945506"/>
    <w:rsid w:val="00951BF4"/>
    <w:rsid w:val="00977139"/>
    <w:rsid w:val="00985781"/>
    <w:rsid w:val="00993668"/>
    <w:rsid w:val="0099447E"/>
    <w:rsid w:val="009D3C82"/>
    <w:rsid w:val="009E5F76"/>
    <w:rsid w:val="00A051EA"/>
    <w:rsid w:val="00A11B5A"/>
    <w:rsid w:val="00A13A5A"/>
    <w:rsid w:val="00A50E62"/>
    <w:rsid w:val="00A53C86"/>
    <w:rsid w:val="00AB5B1B"/>
    <w:rsid w:val="00AC0760"/>
    <w:rsid w:val="00AF4E78"/>
    <w:rsid w:val="00B00CFA"/>
    <w:rsid w:val="00B014AD"/>
    <w:rsid w:val="00B06A10"/>
    <w:rsid w:val="00B14CB2"/>
    <w:rsid w:val="00B40172"/>
    <w:rsid w:val="00B6754E"/>
    <w:rsid w:val="00BA340D"/>
    <w:rsid w:val="00BA4614"/>
    <w:rsid w:val="00BB1321"/>
    <w:rsid w:val="00C0609C"/>
    <w:rsid w:val="00C315E6"/>
    <w:rsid w:val="00C60795"/>
    <w:rsid w:val="00C63AE8"/>
    <w:rsid w:val="00C72E3C"/>
    <w:rsid w:val="00CA6911"/>
    <w:rsid w:val="00CB0B4E"/>
    <w:rsid w:val="00CB0D37"/>
    <w:rsid w:val="00CD197F"/>
    <w:rsid w:val="00CE2DE3"/>
    <w:rsid w:val="00D0641B"/>
    <w:rsid w:val="00D345E5"/>
    <w:rsid w:val="00D50086"/>
    <w:rsid w:val="00D625F1"/>
    <w:rsid w:val="00D7686B"/>
    <w:rsid w:val="00D90754"/>
    <w:rsid w:val="00D948F5"/>
    <w:rsid w:val="00DA5508"/>
    <w:rsid w:val="00DE211C"/>
    <w:rsid w:val="00DF0FF8"/>
    <w:rsid w:val="00DF7603"/>
    <w:rsid w:val="00E3789B"/>
    <w:rsid w:val="00E431BE"/>
    <w:rsid w:val="00E47BAE"/>
    <w:rsid w:val="00E67E2A"/>
    <w:rsid w:val="00E73D07"/>
    <w:rsid w:val="00EA5C00"/>
    <w:rsid w:val="00EB452A"/>
    <w:rsid w:val="00EC40FB"/>
    <w:rsid w:val="00ED3C1A"/>
    <w:rsid w:val="00EF3804"/>
    <w:rsid w:val="00EF3E61"/>
    <w:rsid w:val="00EF62FB"/>
    <w:rsid w:val="00F01CE6"/>
    <w:rsid w:val="00F12A18"/>
    <w:rsid w:val="00F17188"/>
    <w:rsid w:val="00F45845"/>
    <w:rsid w:val="00F50CD3"/>
    <w:rsid w:val="00F77017"/>
    <w:rsid w:val="00F817D2"/>
    <w:rsid w:val="00F91A89"/>
    <w:rsid w:val="00F97298"/>
    <w:rsid w:val="00FB5718"/>
    <w:rsid w:val="00FB6953"/>
    <w:rsid w:val="00FC5B9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06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09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C0609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C0609C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">
    <w:name w:val="Заголовок №2 (2)_"/>
    <w:basedOn w:val="a0"/>
    <w:rsid w:val="00C6079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C607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Заголовок №2 (2)"/>
    <w:basedOn w:val="22"/>
    <w:rsid w:val="00C6079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C6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2"/>
    <w:basedOn w:val="a"/>
    <w:rsid w:val="00C6079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">
    <w:name w:val="Основной текст9"/>
    <w:basedOn w:val="a3"/>
    <w:rsid w:val="001520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152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20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D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C0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B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90CB-6320-424A-BFF4-4C30D328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57</cp:revision>
  <cp:lastPrinted>2021-03-03T04:15:00Z</cp:lastPrinted>
  <dcterms:created xsi:type="dcterms:W3CDTF">2017-03-07T07:23:00Z</dcterms:created>
  <dcterms:modified xsi:type="dcterms:W3CDTF">2021-03-03T04:15:00Z</dcterms:modified>
</cp:coreProperties>
</file>